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F42525" w14:textId="77777777" w:rsidR="00A5522B" w:rsidRDefault="002F0090">
      <w:r w:rsidRPr="009B38D9">
        <w:rPr>
          <w:noProof/>
          <w:sz w:val="20"/>
          <w:szCs w:val="20"/>
          <w:lang w:eastAsia="ru-RU"/>
        </w:rPr>
        <w:drawing>
          <wp:anchor distT="0" distB="0" distL="114300" distR="114300" simplePos="0" relativeHeight="251659264" behindDoc="0" locked="0" layoutInCell="0" allowOverlap="1" wp14:anchorId="1824DA9D" wp14:editId="58E38935">
            <wp:simplePos x="0" y="0"/>
            <wp:positionH relativeFrom="page">
              <wp:align>left</wp:align>
            </wp:positionH>
            <wp:positionV relativeFrom="page">
              <wp:align>top</wp:align>
            </wp:positionV>
            <wp:extent cx="7616190" cy="965835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clrChange>
                        <a:clrFrom>
                          <a:srgbClr val="FFFFFF"/>
                        </a:clrFrom>
                        <a:clrTo>
                          <a:srgbClr val="FFFFFF">
                            <a:alpha val="0"/>
                          </a:srgbClr>
                        </a:clrTo>
                      </a:clrChange>
                    </a:blip>
                    <a:stretch>
                      <a:fillRect/>
                    </a:stretch>
                  </pic:blipFill>
                  <pic:spPr bwMode="auto">
                    <a:xfrm>
                      <a:off x="0" y="0"/>
                      <a:ext cx="7616190" cy="9658350"/>
                    </a:xfrm>
                    <a:prstGeom prst="rect">
                      <a:avLst/>
                    </a:prstGeom>
                    <a:noFill/>
                  </pic:spPr>
                </pic:pic>
              </a:graphicData>
            </a:graphic>
            <wp14:sizeRelH relativeFrom="margin">
              <wp14:pctWidth>0</wp14:pctWidth>
            </wp14:sizeRelH>
            <wp14:sizeRelV relativeFrom="margin">
              <wp14:pctHeight>0</wp14:pctHeight>
            </wp14:sizeRelV>
          </wp:anchor>
        </w:drawing>
      </w:r>
    </w:p>
    <w:p w14:paraId="5841E63D" w14:textId="77777777" w:rsidR="002F0090" w:rsidRDefault="002F0090">
      <w:r w:rsidRPr="009B38D9">
        <w:rPr>
          <w:rFonts w:eastAsia="Times New Roman"/>
          <w:noProof/>
          <w:sz w:val="20"/>
          <w:szCs w:val="20"/>
          <w:lang w:eastAsia="ru-RU"/>
        </w:rPr>
        <mc:AlternateContent>
          <mc:Choice Requires="wps">
            <w:drawing>
              <wp:anchor distT="0" distB="0" distL="114300" distR="114300" simplePos="0" relativeHeight="251661312" behindDoc="0" locked="0" layoutInCell="1" allowOverlap="1" wp14:anchorId="2C139DBB" wp14:editId="0796E2DB">
                <wp:simplePos x="0" y="0"/>
                <wp:positionH relativeFrom="column">
                  <wp:posOffset>2053590</wp:posOffset>
                </wp:positionH>
                <wp:positionV relativeFrom="paragraph">
                  <wp:posOffset>41910</wp:posOffset>
                </wp:positionV>
                <wp:extent cx="4067175" cy="209550"/>
                <wp:effectExtent l="0" t="0" r="9525"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09550"/>
                        </a:xfrm>
                        <a:prstGeom prst="rect">
                          <a:avLst/>
                        </a:prstGeom>
                        <a:solidFill>
                          <a:srgbClr val="FFFFFF"/>
                        </a:solidFill>
                        <a:ln w="9525">
                          <a:noFill/>
                          <a:miter lim="800000"/>
                          <a:headEnd/>
                          <a:tailEnd/>
                        </a:ln>
                      </wps:spPr>
                      <wps:txbx>
                        <w:txbxContent>
                          <w:p w14:paraId="47099A5E" w14:textId="77777777" w:rsidR="001266B4" w:rsidRPr="002F0090" w:rsidRDefault="001266B4" w:rsidP="002F0090">
                            <w:pPr>
                              <w:jc w:val="right"/>
                              <w:rPr>
                                <w:rFonts w:ascii="Times New Roman" w:hAnsi="Times New Roman" w:cs="Times New Roman"/>
                                <w:sz w:val="24"/>
                                <w:szCs w:val="16"/>
                              </w:rPr>
                            </w:pPr>
                            <w:r w:rsidRPr="002F0090">
                              <w:rPr>
                                <w:rFonts w:ascii="Times New Roman" w:hAnsi="Times New Roman" w:cs="Times New Roman"/>
                                <w:sz w:val="24"/>
                                <w:szCs w:val="16"/>
                              </w:rPr>
                              <w:t>Прочитайте данное руководство перед началом эксплуатации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139DBB" id="_x0000_t202" coordsize="21600,21600" o:spt="202" path="m,l,21600r21600,l21600,xe">
                <v:stroke joinstyle="miter"/>
                <v:path gradientshapeok="t" o:connecttype="rect"/>
              </v:shapetype>
              <v:shape id="Надпись 2" o:spid="_x0000_s1026" type="#_x0000_t202" style="position:absolute;margin-left:161.7pt;margin-top:3.3pt;width:320.2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" stroked="f">
                <v:textbox inset="0,0,0,0">
                  <w:txbxContent>
                    <w:p w14:paraId="47099A5E" w14:textId="77777777" w:rsidR="001266B4" w:rsidRPr="002F0090" w:rsidRDefault="001266B4" w:rsidP="002F0090">
                      <w:pPr>
                        <w:jc w:val="right"/>
                        <w:rPr>
                          <w:rFonts w:ascii="Times New Roman" w:hAnsi="Times New Roman" w:cs="Times New Roman"/>
                          <w:sz w:val="24"/>
                          <w:szCs w:val="16"/>
                        </w:rPr>
                      </w:pPr>
                      <w:r w:rsidRPr="002F0090">
                        <w:rPr>
                          <w:rFonts w:ascii="Times New Roman" w:hAnsi="Times New Roman" w:cs="Times New Roman"/>
                          <w:sz w:val="24"/>
                          <w:szCs w:val="16"/>
                        </w:rPr>
                        <w:t>Прочитайте данное руководство перед началом эксплуатации</w:t>
                      </w:r>
                    </w:p>
                  </w:txbxContent>
                </v:textbox>
              </v:shape>
            </w:pict>
          </mc:Fallback>
        </mc:AlternateContent>
      </w:r>
    </w:p>
    <w:p w14:paraId="732A9E47" w14:textId="77777777" w:rsidR="002F0090" w:rsidRDefault="002F0090">
      <w:r w:rsidRPr="009B38D9">
        <w:rPr>
          <w:rFonts w:eastAsia="Times New Roman"/>
          <w:b/>
          <w:bCs/>
          <w:noProof/>
          <w:color w:val="FFFFFF"/>
          <w:sz w:val="20"/>
          <w:szCs w:val="20"/>
          <w:lang w:eastAsia="ru-RU"/>
        </w:rPr>
        <mc:AlternateContent>
          <mc:Choice Requires="wps">
            <w:drawing>
              <wp:anchor distT="0" distB="0" distL="114300" distR="114300" simplePos="0" relativeHeight="251663360" behindDoc="0" locked="0" layoutInCell="1" allowOverlap="1" wp14:anchorId="4289AFD2" wp14:editId="372AD0F9">
                <wp:simplePos x="0" y="0"/>
                <wp:positionH relativeFrom="margin">
                  <wp:align>right</wp:align>
                </wp:positionH>
                <wp:positionV relativeFrom="paragraph">
                  <wp:posOffset>118110</wp:posOffset>
                </wp:positionV>
                <wp:extent cx="6372225" cy="1114425"/>
                <wp:effectExtent l="0" t="0" r="9525" b="9525"/>
                <wp:wrapNone/>
                <wp:docPr id="13" name="Надпись 13"/>
                <wp:cNvGraphicFramePr/>
                <a:graphic xmlns:a="http://schemas.openxmlformats.org/drawingml/2006/main">
                  <a:graphicData uri="http://schemas.microsoft.com/office/word/2010/wordprocessingShape">
                    <wps:wsp>
                      <wps:cNvSpPr txBox="1"/>
                      <wps:spPr>
                        <a:xfrm>
                          <a:off x="0" y="0"/>
                          <a:ext cx="6372225" cy="1114425"/>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6ED907" w14:textId="77777777" w:rsidR="001266B4" w:rsidRPr="002F0090" w:rsidRDefault="001266B4" w:rsidP="002F0090">
                            <w:pPr>
                              <w:spacing w:line="276" w:lineRule="auto"/>
                              <w:jc w:val="center"/>
                              <w:rPr>
                                <w:rFonts w:ascii="Times New Roman" w:hAnsi="Times New Roman" w:cs="Times New Roman"/>
                                <w:b/>
                                <w:color w:val="FFFFFF" w:themeColor="background1"/>
                                <w:sz w:val="52"/>
                                <w:szCs w:val="40"/>
                              </w:rPr>
                            </w:pPr>
                            <w:r w:rsidRPr="002F0090">
                              <w:rPr>
                                <w:rFonts w:ascii="Times New Roman" w:hAnsi="Times New Roman" w:cs="Times New Roman"/>
                                <w:b/>
                                <w:color w:val="FFFFFF" w:themeColor="background1"/>
                                <w:sz w:val="52"/>
                                <w:szCs w:val="40"/>
                              </w:rPr>
                              <w:t xml:space="preserve">Эндомотор </w:t>
                            </w:r>
                            <w:r w:rsidRPr="002F0090">
                              <w:rPr>
                                <w:rFonts w:ascii="Times New Roman" w:hAnsi="Times New Roman" w:cs="Times New Roman"/>
                                <w:b/>
                                <w:color w:val="FFFFFF" w:themeColor="background1"/>
                                <w:sz w:val="52"/>
                                <w:szCs w:val="40"/>
                                <w:lang w:val="en-US"/>
                              </w:rPr>
                              <w:t>Endo</w:t>
                            </w:r>
                            <w:r w:rsidRPr="002F0090">
                              <w:rPr>
                                <w:rFonts w:ascii="Times New Roman" w:hAnsi="Times New Roman" w:cs="Times New Roman"/>
                                <w:b/>
                                <w:color w:val="FFFFFF" w:themeColor="background1"/>
                                <w:sz w:val="52"/>
                                <w:szCs w:val="40"/>
                              </w:rPr>
                              <w:t xml:space="preserve"> </w:t>
                            </w:r>
                            <w:r w:rsidRPr="002F0090">
                              <w:rPr>
                                <w:rFonts w:ascii="Times New Roman" w:hAnsi="Times New Roman" w:cs="Times New Roman"/>
                                <w:b/>
                                <w:color w:val="FFFFFF" w:themeColor="background1"/>
                                <w:sz w:val="52"/>
                                <w:szCs w:val="40"/>
                                <w:lang w:val="en-US"/>
                              </w:rPr>
                              <w:t>Radar</w:t>
                            </w:r>
                          </w:p>
                          <w:p w14:paraId="6C88B2D6" w14:textId="77777777" w:rsidR="001266B4" w:rsidRPr="002F0090" w:rsidRDefault="001266B4" w:rsidP="002F0090">
                            <w:pPr>
                              <w:jc w:val="center"/>
                              <w:rPr>
                                <w:b/>
                                <w:color w:val="FFFFFF" w:themeColor="background1"/>
                                <w:sz w:val="32"/>
                              </w:rPr>
                            </w:pPr>
                            <w:r w:rsidRPr="002F0090">
                              <w:rPr>
                                <w:rFonts w:ascii="Times New Roman" w:hAnsi="Times New Roman" w:cs="Times New Roman"/>
                                <w:b/>
                                <w:color w:val="FFFFFF" w:themeColor="background1"/>
                                <w:sz w:val="36"/>
                                <w:szCs w:val="40"/>
                              </w:rPr>
                              <w:t>РУКОВОДСТВО ПО ЭКСПЛУАТАЦИИ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9AFD2" id="Надпись 13" o:spid="_x0000_s1027" type="#_x0000_t202" style="position:absolute;margin-left:450.55pt;margin-top:9.3pt;width:501.75pt;height:87.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" fillcolor="#7f7f7f [1612]" stroked="f" strokeweight=".5pt">
                <v:textbox>
                  <w:txbxContent>
                    <w:p w14:paraId="396ED907" w14:textId="77777777" w:rsidR="001266B4" w:rsidRPr="002F0090" w:rsidRDefault="001266B4" w:rsidP="002F0090">
                      <w:pPr>
                        <w:spacing w:line="276" w:lineRule="auto"/>
                        <w:jc w:val="center"/>
                        <w:rPr>
                          <w:rFonts w:ascii="Times New Roman" w:hAnsi="Times New Roman" w:cs="Times New Roman"/>
                          <w:b/>
                          <w:color w:val="FFFFFF" w:themeColor="background1"/>
                          <w:sz w:val="52"/>
                          <w:szCs w:val="40"/>
                        </w:rPr>
                      </w:pPr>
                      <w:proofErr w:type="spellStart"/>
                      <w:r w:rsidRPr="002F0090">
                        <w:rPr>
                          <w:rFonts w:ascii="Times New Roman" w:hAnsi="Times New Roman" w:cs="Times New Roman"/>
                          <w:b/>
                          <w:color w:val="FFFFFF" w:themeColor="background1"/>
                          <w:sz w:val="52"/>
                          <w:szCs w:val="40"/>
                        </w:rPr>
                        <w:t>Эндомотор</w:t>
                      </w:r>
                      <w:proofErr w:type="spellEnd"/>
                      <w:r w:rsidRPr="002F0090">
                        <w:rPr>
                          <w:rFonts w:ascii="Times New Roman" w:hAnsi="Times New Roman" w:cs="Times New Roman"/>
                          <w:b/>
                          <w:color w:val="FFFFFF" w:themeColor="background1"/>
                          <w:sz w:val="52"/>
                          <w:szCs w:val="40"/>
                        </w:rPr>
                        <w:t xml:space="preserve"> </w:t>
                      </w:r>
                      <w:r w:rsidRPr="002F0090">
                        <w:rPr>
                          <w:rFonts w:ascii="Times New Roman" w:hAnsi="Times New Roman" w:cs="Times New Roman"/>
                          <w:b/>
                          <w:color w:val="FFFFFF" w:themeColor="background1"/>
                          <w:sz w:val="52"/>
                          <w:szCs w:val="40"/>
                          <w:lang w:val="en-US"/>
                        </w:rPr>
                        <w:t>Endo</w:t>
                      </w:r>
                      <w:r w:rsidRPr="002F0090">
                        <w:rPr>
                          <w:rFonts w:ascii="Times New Roman" w:hAnsi="Times New Roman" w:cs="Times New Roman"/>
                          <w:b/>
                          <w:color w:val="FFFFFF" w:themeColor="background1"/>
                          <w:sz w:val="52"/>
                          <w:szCs w:val="40"/>
                        </w:rPr>
                        <w:t xml:space="preserve"> </w:t>
                      </w:r>
                      <w:r w:rsidRPr="002F0090">
                        <w:rPr>
                          <w:rFonts w:ascii="Times New Roman" w:hAnsi="Times New Roman" w:cs="Times New Roman"/>
                          <w:b/>
                          <w:color w:val="FFFFFF" w:themeColor="background1"/>
                          <w:sz w:val="52"/>
                          <w:szCs w:val="40"/>
                          <w:lang w:val="en-US"/>
                        </w:rPr>
                        <w:t>Radar</w:t>
                      </w:r>
                    </w:p>
                    <w:p w14:paraId="6C88B2D6" w14:textId="77777777" w:rsidR="001266B4" w:rsidRPr="002F0090" w:rsidRDefault="001266B4" w:rsidP="002F0090">
                      <w:pPr>
                        <w:jc w:val="center"/>
                        <w:rPr>
                          <w:b/>
                          <w:color w:val="FFFFFF" w:themeColor="background1"/>
                          <w:sz w:val="32"/>
                        </w:rPr>
                      </w:pPr>
                      <w:r w:rsidRPr="002F0090">
                        <w:rPr>
                          <w:rFonts w:ascii="Times New Roman" w:hAnsi="Times New Roman" w:cs="Times New Roman"/>
                          <w:b/>
                          <w:color w:val="FFFFFF" w:themeColor="background1"/>
                          <w:sz w:val="36"/>
                          <w:szCs w:val="40"/>
                        </w:rPr>
                        <w:t>РУКОВОДСТВО ПО ЭКСПЛУАТАЦИИ</w:t>
                      </w:r>
                    </w:p>
                  </w:txbxContent>
                </v:textbox>
                <w10:wrap anchorx="margin"/>
              </v:shape>
            </w:pict>
          </mc:Fallback>
        </mc:AlternateContent>
      </w:r>
    </w:p>
    <w:p w14:paraId="45070E1E" w14:textId="77777777" w:rsidR="002F0090" w:rsidRDefault="002F0090"/>
    <w:p w14:paraId="3AB56659" w14:textId="77777777" w:rsidR="002F0090" w:rsidRDefault="002F0090"/>
    <w:p w14:paraId="5C2428D1" w14:textId="77777777" w:rsidR="002F0090" w:rsidRDefault="002F0090"/>
    <w:p w14:paraId="723EB483" w14:textId="77777777" w:rsidR="002F0090" w:rsidRDefault="002F0090"/>
    <w:p w14:paraId="6A9FF694" w14:textId="77777777" w:rsidR="002F0090" w:rsidRDefault="002F0090"/>
    <w:p w14:paraId="15C388AD" w14:textId="77777777" w:rsidR="002F0090" w:rsidRDefault="002F0090"/>
    <w:p w14:paraId="095F0076" w14:textId="77777777" w:rsidR="002F0090" w:rsidRDefault="002F0090"/>
    <w:p w14:paraId="1CA15768" w14:textId="77777777" w:rsidR="002F0090" w:rsidRDefault="002F0090"/>
    <w:p w14:paraId="74A2EE85" w14:textId="77777777" w:rsidR="002F0090" w:rsidRDefault="002F0090"/>
    <w:p w14:paraId="29A557EF" w14:textId="77777777" w:rsidR="002F0090" w:rsidRDefault="002F0090"/>
    <w:p w14:paraId="472B29CA" w14:textId="77777777" w:rsidR="002F0090" w:rsidRDefault="002F0090"/>
    <w:p w14:paraId="5DEF0C8A" w14:textId="77777777" w:rsidR="002F0090" w:rsidRDefault="002F0090"/>
    <w:p w14:paraId="36C0E206" w14:textId="77777777" w:rsidR="002F0090" w:rsidRDefault="002F0090"/>
    <w:p w14:paraId="20ABDC7E" w14:textId="77777777" w:rsidR="002F0090" w:rsidRDefault="002F0090"/>
    <w:p w14:paraId="7C369F38" w14:textId="77777777" w:rsidR="002F0090" w:rsidRDefault="002F0090"/>
    <w:p w14:paraId="56871231" w14:textId="77777777" w:rsidR="002F0090" w:rsidRDefault="002F0090"/>
    <w:p w14:paraId="16D1BC8B" w14:textId="77777777" w:rsidR="002F0090" w:rsidRDefault="002F0090"/>
    <w:p w14:paraId="073AD2B4" w14:textId="77777777" w:rsidR="002F0090" w:rsidRDefault="002F0090"/>
    <w:p w14:paraId="76B1EB53" w14:textId="77777777" w:rsidR="002F0090" w:rsidRDefault="002F0090"/>
    <w:p w14:paraId="229DC83D" w14:textId="77777777" w:rsidR="002F0090" w:rsidRDefault="002F0090"/>
    <w:p w14:paraId="1A179405" w14:textId="77777777" w:rsidR="002F0090" w:rsidRDefault="002F0090"/>
    <w:p w14:paraId="15963EB7" w14:textId="77777777" w:rsidR="002F0090" w:rsidRDefault="002F0090"/>
    <w:p w14:paraId="3FF09D1D" w14:textId="77777777" w:rsidR="002F0090" w:rsidRDefault="002F0090"/>
    <w:p w14:paraId="0CC848F1" w14:textId="77777777" w:rsidR="002F0090" w:rsidRDefault="002F0090"/>
    <w:p w14:paraId="7AA2EC23" w14:textId="77777777" w:rsidR="002F0090" w:rsidRDefault="002F0090"/>
    <w:p w14:paraId="5749E975" w14:textId="77777777" w:rsidR="002F0090" w:rsidRDefault="002F0090"/>
    <w:p w14:paraId="498E1953" w14:textId="77777777" w:rsidR="002F0090" w:rsidRDefault="002F0090"/>
    <w:p w14:paraId="6B6E6D9A" w14:textId="77777777" w:rsidR="002F0090" w:rsidRDefault="002F0090"/>
    <w:p w14:paraId="066F8EBB" w14:textId="77777777" w:rsidR="002F0090" w:rsidRDefault="002F0090"/>
    <w:p w14:paraId="00C35110" w14:textId="77777777" w:rsidR="002F0090" w:rsidRPr="00D55C30" w:rsidRDefault="002F0090" w:rsidP="002F0090">
      <w:pPr>
        <w:pStyle w:val="a4"/>
        <w:numPr>
          <w:ilvl w:val="0"/>
          <w:numId w:val="2"/>
        </w:numPr>
        <w:rPr>
          <w:sz w:val="24"/>
          <w:szCs w:val="24"/>
          <w:highlight w:val="lightGray"/>
        </w:rPr>
      </w:pPr>
      <w:r w:rsidRPr="00D55C30">
        <w:rPr>
          <w:rFonts w:eastAsia="Times New Roman"/>
          <w:b/>
          <w:bCs/>
          <w:sz w:val="24"/>
          <w:szCs w:val="24"/>
          <w:highlight w:val="lightGray"/>
        </w:rPr>
        <w:lastRenderedPageBreak/>
        <w:t>Введение</w:t>
      </w:r>
    </w:p>
    <w:p w14:paraId="60097DF8" w14:textId="77777777" w:rsidR="002F0090" w:rsidRPr="002F0090" w:rsidRDefault="002F0090" w:rsidP="002F0090">
      <w:pPr>
        <w:spacing w:after="0" w:line="183" w:lineRule="exact"/>
        <w:rPr>
          <w:rFonts w:ascii="Times New Roman" w:hAnsi="Times New Roman" w:cs="Times New Roman"/>
          <w:sz w:val="24"/>
          <w:szCs w:val="24"/>
        </w:rPr>
      </w:pPr>
    </w:p>
    <w:p w14:paraId="673284E9" w14:textId="77777777" w:rsidR="002F0090" w:rsidRPr="007E3BEF" w:rsidRDefault="002F0090" w:rsidP="002F0090">
      <w:pPr>
        <w:pStyle w:val="a4"/>
        <w:numPr>
          <w:ilvl w:val="1"/>
          <w:numId w:val="2"/>
        </w:numPr>
        <w:rPr>
          <w:sz w:val="24"/>
          <w:szCs w:val="24"/>
        </w:rPr>
      </w:pPr>
      <w:r w:rsidRPr="007E3BEF">
        <w:rPr>
          <w:rFonts w:eastAsia="Times New Roman"/>
          <w:sz w:val="24"/>
          <w:szCs w:val="24"/>
          <w:u w:val="single"/>
        </w:rPr>
        <w:t>Предисловие</w:t>
      </w:r>
    </w:p>
    <w:p w14:paraId="1821C094" w14:textId="77777777" w:rsidR="002F0090" w:rsidRPr="007E3BEF" w:rsidRDefault="002F0090" w:rsidP="002F0090">
      <w:pPr>
        <w:spacing w:after="0" w:line="10" w:lineRule="exact"/>
        <w:rPr>
          <w:rFonts w:ascii="Times New Roman" w:hAnsi="Times New Roman" w:cs="Times New Roman"/>
          <w:sz w:val="24"/>
          <w:szCs w:val="24"/>
        </w:rPr>
      </w:pPr>
    </w:p>
    <w:p w14:paraId="61E5B0C0" w14:textId="77777777" w:rsidR="002F0090" w:rsidRPr="007E3BEF" w:rsidRDefault="002F0090" w:rsidP="002F0090">
      <w:pPr>
        <w:spacing w:after="0" w:line="260" w:lineRule="auto"/>
        <w:ind w:firstLine="284"/>
        <w:jc w:val="both"/>
        <w:rPr>
          <w:rFonts w:ascii="Times New Roman" w:eastAsia="Times New Roman" w:hAnsi="Times New Roman" w:cs="Times New Roman"/>
          <w:sz w:val="24"/>
          <w:szCs w:val="24"/>
        </w:rPr>
      </w:pPr>
      <w:r w:rsidRPr="007E3BEF">
        <w:rPr>
          <w:rFonts w:ascii="Times New Roman" w:eastAsia="Times New Roman" w:hAnsi="Times New Roman" w:cs="Times New Roman"/>
          <w:sz w:val="24"/>
          <w:szCs w:val="24"/>
        </w:rPr>
        <w:t>Guilin Woodpecker Medical Instrument Co., Ltd является высокотехнологичным предприятием в области исследования, разработки и производства стоматологического оборудования и имеет отлаженную систему обеспечения качества. Основная продукция предприятия: ультразвуковые скейлеры, фотополимеризаторы, эндомотор, апекслокаторы, ультразвуковые хирургические аппараты, автоматическая система подачи воды и т. д.</w:t>
      </w:r>
    </w:p>
    <w:p w14:paraId="43BA9E6D" w14:textId="77777777" w:rsidR="002F0090" w:rsidRPr="007E3BEF" w:rsidRDefault="002F0090" w:rsidP="002F0090">
      <w:pPr>
        <w:spacing w:after="0" w:line="260" w:lineRule="auto"/>
        <w:ind w:firstLine="284"/>
        <w:jc w:val="both"/>
        <w:rPr>
          <w:rFonts w:ascii="Times New Roman" w:hAnsi="Times New Roman" w:cs="Times New Roman"/>
          <w:sz w:val="24"/>
          <w:szCs w:val="24"/>
        </w:rPr>
      </w:pPr>
    </w:p>
    <w:p w14:paraId="695C8BEB" w14:textId="77777777" w:rsidR="002F0090" w:rsidRPr="007E3BEF" w:rsidRDefault="002F0090" w:rsidP="002F0090">
      <w:pPr>
        <w:pStyle w:val="a4"/>
        <w:numPr>
          <w:ilvl w:val="1"/>
          <w:numId w:val="2"/>
        </w:numPr>
        <w:spacing w:line="260" w:lineRule="auto"/>
        <w:jc w:val="both"/>
        <w:rPr>
          <w:sz w:val="24"/>
          <w:szCs w:val="24"/>
          <w:u w:val="single"/>
        </w:rPr>
      </w:pPr>
      <w:r w:rsidRPr="007E3BEF">
        <w:rPr>
          <w:sz w:val="24"/>
          <w:szCs w:val="24"/>
          <w:u w:val="single"/>
        </w:rPr>
        <w:t>Наименование медицинского изделия и комплектация</w:t>
      </w:r>
    </w:p>
    <w:p w14:paraId="1E70ABC9" w14:textId="77777777" w:rsidR="002F0090" w:rsidRPr="007E3BEF" w:rsidRDefault="002F0090" w:rsidP="002F0090">
      <w:pPr>
        <w:pStyle w:val="a4"/>
        <w:spacing w:line="260" w:lineRule="auto"/>
        <w:jc w:val="both"/>
        <w:rPr>
          <w:sz w:val="24"/>
          <w:szCs w:val="24"/>
        </w:rPr>
      </w:pPr>
      <w:r w:rsidRPr="007E3BEF">
        <w:rPr>
          <w:sz w:val="24"/>
          <w:szCs w:val="24"/>
        </w:rPr>
        <w:t>Наименование медицинского изделия: «Эндомотор Endo Radar».</w:t>
      </w:r>
    </w:p>
    <w:p w14:paraId="637B09B2" w14:textId="77777777" w:rsidR="002F0090" w:rsidRPr="007E3BEF" w:rsidRDefault="002F0090" w:rsidP="002F0090">
      <w:pPr>
        <w:pStyle w:val="a4"/>
        <w:spacing w:line="260" w:lineRule="auto"/>
        <w:jc w:val="both"/>
        <w:rPr>
          <w:sz w:val="24"/>
          <w:szCs w:val="24"/>
        </w:rPr>
      </w:pPr>
      <w:r w:rsidRPr="007E3BEF">
        <w:rPr>
          <w:sz w:val="24"/>
          <w:szCs w:val="24"/>
        </w:rPr>
        <w:t>Комплектация медицинского изделия: Эндомотор Endo Radar в составе:</w:t>
      </w:r>
    </w:p>
    <w:p w14:paraId="022FDD0A"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Блок управления – 1 шт.</w:t>
      </w:r>
    </w:p>
    <w:p w14:paraId="013F8747"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Микромоторный наконечник – 1 шт.</w:t>
      </w:r>
    </w:p>
    <w:p w14:paraId="7D355C93"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Угловой наконечник – 1 шт.</w:t>
      </w:r>
    </w:p>
    <w:p w14:paraId="032D6391"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USB-кабель – 1 шт.</w:t>
      </w:r>
    </w:p>
    <w:p w14:paraId="7F51752F"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Лубрикатор – 1 шт.</w:t>
      </w:r>
    </w:p>
    <w:p w14:paraId="73097F2A"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Измерительный провод – 1 шт.</w:t>
      </w:r>
    </w:p>
    <w:p w14:paraId="4E605F2D"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 xml:space="preserve">Держатель файла – </w:t>
      </w:r>
      <w:r w:rsidR="00B54A20" w:rsidRPr="007E3BEF">
        <w:rPr>
          <w:sz w:val="24"/>
          <w:szCs w:val="24"/>
        </w:rPr>
        <w:t>не более 4</w:t>
      </w:r>
      <w:r w:rsidRPr="007E3BEF">
        <w:rPr>
          <w:sz w:val="24"/>
          <w:szCs w:val="24"/>
        </w:rPr>
        <w:t xml:space="preserve"> шт. </w:t>
      </w:r>
    </w:p>
    <w:p w14:paraId="623010FF"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 xml:space="preserve">Загубник – 2 шт. </w:t>
      </w:r>
    </w:p>
    <w:p w14:paraId="6908E3B2"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Контактный зонд – 2 шт.</w:t>
      </w:r>
    </w:p>
    <w:p w14:paraId="1514146F"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Вилка адаптера питания – 1 шт.</w:t>
      </w:r>
    </w:p>
    <w:p w14:paraId="3E60A7F6"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Адаптер питания – 1 шт.</w:t>
      </w:r>
    </w:p>
    <w:p w14:paraId="1D1866B4"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Тестер – 1 шт.</w:t>
      </w:r>
    </w:p>
    <w:p w14:paraId="4C28D52A"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Силиконовый чехол – 1 шт.</w:t>
      </w:r>
    </w:p>
    <w:p w14:paraId="55869AED"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Удерживающее приспособление – 1шт.</w:t>
      </w:r>
    </w:p>
    <w:p w14:paraId="27F25ACE"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Руководство по эксплуатации – 1 шт.</w:t>
      </w:r>
    </w:p>
    <w:p w14:paraId="1792491C" w14:textId="77777777" w:rsidR="002F0090" w:rsidRPr="007E3BEF" w:rsidRDefault="002F0090" w:rsidP="002F0090">
      <w:pPr>
        <w:pStyle w:val="a4"/>
        <w:spacing w:line="260" w:lineRule="auto"/>
        <w:jc w:val="both"/>
        <w:rPr>
          <w:sz w:val="24"/>
          <w:szCs w:val="24"/>
        </w:rPr>
      </w:pPr>
    </w:p>
    <w:p w14:paraId="620B7A75" w14:textId="77777777" w:rsidR="002F0090" w:rsidRPr="007E3BEF" w:rsidRDefault="002F0090" w:rsidP="002F0090">
      <w:pPr>
        <w:pStyle w:val="a4"/>
        <w:numPr>
          <w:ilvl w:val="1"/>
          <w:numId w:val="2"/>
        </w:numPr>
        <w:jc w:val="both"/>
        <w:rPr>
          <w:sz w:val="24"/>
          <w:szCs w:val="24"/>
          <w:u w:val="single"/>
        </w:rPr>
      </w:pPr>
      <w:r w:rsidRPr="007E3BEF">
        <w:rPr>
          <w:sz w:val="24"/>
          <w:szCs w:val="24"/>
          <w:u w:val="single"/>
        </w:rPr>
        <w:t>Сведения о производителе медицинского изделия</w:t>
      </w:r>
    </w:p>
    <w:p w14:paraId="6D65B8B0" w14:textId="77777777" w:rsidR="002F0090" w:rsidRPr="007E3BEF" w:rsidRDefault="002F0090" w:rsidP="002F0090">
      <w:pPr>
        <w:spacing w:after="0" w:line="240" w:lineRule="auto"/>
        <w:jc w:val="both"/>
        <w:rPr>
          <w:rFonts w:ascii="Times New Roman" w:eastAsia="Times New Roman" w:hAnsi="Times New Roman" w:cs="Times New Roman"/>
          <w:sz w:val="24"/>
          <w:szCs w:val="24"/>
        </w:rPr>
      </w:pPr>
      <w:r w:rsidRPr="007E3BEF">
        <w:rPr>
          <w:rFonts w:ascii="Times New Roman" w:hAnsi="Times New Roman" w:cs="Times New Roman"/>
          <w:sz w:val="24"/>
          <w:szCs w:val="24"/>
          <w:lang w:val="en-US"/>
        </w:rPr>
        <w:t>«</w:t>
      </w:r>
      <w:r w:rsidRPr="007E3BEF">
        <w:rPr>
          <w:rFonts w:ascii="Times New Roman" w:eastAsia="Times New Roman" w:hAnsi="Times New Roman" w:cs="Times New Roman"/>
          <w:sz w:val="24"/>
          <w:szCs w:val="24"/>
          <w:lang w:val="en-US"/>
        </w:rPr>
        <w:t xml:space="preserve">Guilin Woodpecker Medical  Instrument Co., Ltd.» </w:t>
      </w:r>
      <w:r w:rsidRPr="007E3BEF">
        <w:rPr>
          <w:rFonts w:ascii="Times New Roman" w:eastAsia="Times New Roman" w:hAnsi="Times New Roman" w:cs="Times New Roman"/>
          <w:sz w:val="24"/>
          <w:szCs w:val="24"/>
        </w:rPr>
        <w:t>(«Гуилин Вудпекер Медикал Инструмент Ко., Лтд.»), Китай</w:t>
      </w:r>
    </w:p>
    <w:p w14:paraId="726B1E23" w14:textId="77777777" w:rsidR="002F0090" w:rsidRPr="007E3BEF" w:rsidRDefault="002F0090" w:rsidP="002F0090">
      <w:pPr>
        <w:spacing w:after="0" w:line="240" w:lineRule="auto"/>
        <w:jc w:val="both"/>
        <w:rPr>
          <w:rFonts w:ascii="Times New Roman" w:eastAsia="Times New Roman" w:hAnsi="Times New Roman" w:cs="Times New Roman"/>
          <w:sz w:val="24"/>
          <w:szCs w:val="24"/>
          <w:lang w:val="en-US"/>
        </w:rPr>
      </w:pPr>
      <w:r w:rsidRPr="007E3BEF">
        <w:rPr>
          <w:rFonts w:ascii="Times New Roman" w:eastAsia="Times New Roman" w:hAnsi="Times New Roman" w:cs="Times New Roman"/>
          <w:sz w:val="24"/>
          <w:szCs w:val="24"/>
        </w:rPr>
        <w:t>Адрес</w:t>
      </w:r>
      <w:r w:rsidRPr="007E3BEF">
        <w:rPr>
          <w:rFonts w:ascii="Times New Roman" w:eastAsia="Times New Roman" w:hAnsi="Times New Roman" w:cs="Times New Roman"/>
          <w:sz w:val="24"/>
          <w:szCs w:val="24"/>
          <w:lang w:val="en-US"/>
        </w:rPr>
        <w:t>: Information Industrial Park, National High-Tech Zone, Guilin, Guangxi 541004, China</w:t>
      </w:r>
    </w:p>
    <w:p w14:paraId="12701BA1" w14:textId="06B7A80D" w:rsidR="002F0090" w:rsidRPr="007E3BEF" w:rsidRDefault="002F0090" w:rsidP="002F0090">
      <w:pPr>
        <w:spacing w:after="0" w:line="240" w:lineRule="auto"/>
        <w:jc w:val="both"/>
        <w:rPr>
          <w:rFonts w:ascii="Times New Roman" w:eastAsia="Times New Roman" w:hAnsi="Times New Roman" w:cs="Times New Roman"/>
          <w:sz w:val="24"/>
          <w:szCs w:val="24"/>
        </w:rPr>
      </w:pPr>
      <w:r w:rsidRPr="007E3BEF">
        <w:rPr>
          <w:rFonts w:ascii="Times New Roman" w:eastAsia="Times New Roman" w:hAnsi="Times New Roman" w:cs="Times New Roman"/>
          <w:sz w:val="24"/>
          <w:szCs w:val="24"/>
        </w:rPr>
        <w:t>Тел:</w:t>
      </w:r>
      <w:r w:rsidR="001266B4">
        <w:rPr>
          <w:rFonts w:ascii="Times New Roman" w:eastAsia="Times New Roman" w:hAnsi="Times New Roman" w:cs="Times New Roman"/>
          <w:sz w:val="24"/>
          <w:szCs w:val="24"/>
          <w:lang w:val="en-US"/>
        </w:rPr>
        <w:t xml:space="preserve"> </w:t>
      </w:r>
      <w:r w:rsidRPr="007E3BEF">
        <w:rPr>
          <w:rFonts w:ascii="Times New Roman" w:eastAsia="Times New Roman" w:hAnsi="Times New Roman" w:cs="Times New Roman"/>
          <w:sz w:val="24"/>
          <w:szCs w:val="24"/>
        </w:rPr>
        <w:t>+ 86-773-5855350, Факс: + 86-773-5822450</w:t>
      </w:r>
    </w:p>
    <w:p w14:paraId="71E0AD27" w14:textId="1216A69A" w:rsidR="002F0090" w:rsidRPr="001266B4" w:rsidRDefault="002F0090" w:rsidP="002F0090">
      <w:pPr>
        <w:spacing w:after="0" w:line="240" w:lineRule="auto"/>
        <w:jc w:val="both"/>
        <w:rPr>
          <w:rFonts w:ascii="Times New Roman" w:eastAsia="Times New Roman" w:hAnsi="Times New Roman" w:cs="Times New Roman"/>
          <w:sz w:val="24"/>
          <w:szCs w:val="24"/>
          <w:lang w:val="en-US"/>
        </w:rPr>
      </w:pPr>
      <w:r w:rsidRPr="001266B4">
        <w:rPr>
          <w:rFonts w:ascii="Times New Roman" w:eastAsia="Times New Roman" w:hAnsi="Times New Roman" w:cs="Times New Roman"/>
          <w:sz w:val="24"/>
          <w:szCs w:val="24"/>
          <w:lang w:val="en-US"/>
        </w:rPr>
        <w:t>E-mail:</w:t>
      </w:r>
      <w:r w:rsidR="001266B4">
        <w:rPr>
          <w:rFonts w:ascii="Times New Roman" w:eastAsia="Times New Roman" w:hAnsi="Times New Roman" w:cs="Times New Roman"/>
          <w:sz w:val="24"/>
          <w:szCs w:val="24"/>
          <w:lang w:val="en-US"/>
        </w:rPr>
        <w:t xml:space="preserve"> woodpecker@glwoodpecker.com,</w:t>
      </w:r>
      <w:r w:rsidR="001266B4" w:rsidRPr="001266B4">
        <w:rPr>
          <w:rFonts w:ascii="Times New Roman" w:eastAsia="Times New Roman" w:hAnsi="Times New Roman" w:cs="Times New Roman"/>
          <w:sz w:val="24"/>
          <w:szCs w:val="24"/>
          <w:lang w:val="en-US"/>
        </w:rPr>
        <w:t xml:space="preserve"> </w:t>
      </w:r>
      <w:hyperlink r:id="rId8" w:history="1">
        <w:r w:rsidRPr="001266B4">
          <w:rPr>
            <w:rStyle w:val="a3"/>
            <w:rFonts w:ascii="Times New Roman" w:eastAsia="Times New Roman" w:hAnsi="Times New Roman" w:cs="Times New Roman"/>
            <w:color w:val="auto"/>
            <w:sz w:val="24"/>
            <w:szCs w:val="24"/>
            <w:u w:val="none"/>
            <w:lang w:val="en-US"/>
          </w:rPr>
          <w:t>sales@glwoodpecker.com</w:t>
        </w:r>
      </w:hyperlink>
    </w:p>
    <w:p w14:paraId="535F9DD0" w14:textId="77777777" w:rsidR="002F0090" w:rsidRPr="001266B4" w:rsidRDefault="002F0090" w:rsidP="002F0090">
      <w:pPr>
        <w:pStyle w:val="a4"/>
        <w:spacing w:line="260" w:lineRule="auto"/>
        <w:jc w:val="both"/>
        <w:rPr>
          <w:sz w:val="24"/>
          <w:szCs w:val="24"/>
          <w:lang w:val="en-US"/>
        </w:rPr>
      </w:pPr>
    </w:p>
    <w:p w14:paraId="16361D17" w14:textId="77777777" w:rsidR="002F0090" w:rsidRPr="007E3BEF" w:rsidRDefault="002F0090" w:rsidP="002F0090">
      <w:pPr>
        <w:pStyle w:val="a4"/>
        <w:numPr>
          <w:ilvl w:val="1"/>
          <w:numId w:val="2"/>
        </w:numPr>
        <w:spacing w:line="260" w:lineRule="auto"/>
        <w:jc w:val="both"/>
        <w:rPr>
          <w:sz w:val="24"/>
          <w:szCs w:val="24"/>
        </w:rPr>
      </w:pPr>
      <w:r w:rsidRPr="007E3BEF">
        <w:rPr>
          <w:rFonts w:eastAsia="Times New Roman"/>
          <w:sz w:val="24"/>
          <w:szCs w:val="24"/>
          <w:u w:val="single"/>
        </w:rPr>
        <w:t>Назначение медицинского изделия, установленное производителем</w:t>
      </w:r>
    </w:p>
    <w:p w14:paraId="3506BDBE" w14:textId="77777777" w:rsidR="002F0090" w:rsidRPr="00E94A14" w:rsidRDefault="002F0090" w:rsidP="002F0090">
      <w:pPr>
        <w:spacing w:after="0"/>
        <w:jc w:val="both"/>
        <w:rPr>
          <w:rFonts w:ascii="Times New Roman" w:hAnsi="Times New Roman" w:cs="Times New Roman"/>
          <w:sz w:val="24"/>
          <w:szCs w:val="24"/>
        </w:rPr>
      </w:pPr>
      <w:r w:rsidRPr="00E94A14">
        <w:rPr>
          <w:rFonts w:ascii="Times New Roman" w:eastAsia="Times New Roman" w:hAnsi="Times New Roman" w:cs="Times New Roman"/>
          <w:sz w:val="24"/>
          <w:szCs w:val="24"/>
        </w:rPr>
        <w:t>Эндомотор</w:t>
      </w:r>
      <w:r w:rsidRPr="00E94A14">
        <w:rPr>
          <w:rFonts w:ascii="Times New Roman" w:hAnsi="Times New Roman" w:cs="Times New Roman"/>
          <w:sz w:val="24"/>
          <w:szCs w:val="24"/>
        </w:rPr>
        <w:t xml:space="preserve"> предназначен для сверления (выскабливания) и пиления костей, зубов и твердых тканей во время стоматологических и челюстно-лицевых хирургических вмешательств. </w:t>
      </w:r>
    </w:p>
    <w:p w14:paraId="243AD041" w14:textId="77777777" w:rsidR="002F0090" w:rsidRPr="00E94A14" w:rsidRDefault="002F0090" w:rsidP="002F0090">
      <w:pPr>
        <w:spacing w:after="0" w:line="164" w:lineRule="exact"/>
        <w:rPr>
          <w:rFonts w:ascii="Times New Roman" w:hAnsi="Times New Roman" w:cs="Times New Roman"/>
          <w:sz w:val="28"/>
          <w:szCs w:val="24"/>
        </w:rPr>
      </w:pPr>
    </w:p>
    <w:p w14:paraId="7F542487" w14:textId="77777777" w:rsidR="002F0090" w:rsidRPr="00E94A14" w:rsidRDefault="002F0090" w:rsidP="002F0090">
      <w:pPr>
        <w:pStyle w:val="a4"/>
        <w:numPr>
          <w:ilvl w:val="1"/>
          <w:numId w:val="2"/>
        </w:numPr>
        <w:rPr>
          <w:sz w:val="24"/>
          <w:szCs w:val="24"/>
        </w:rPr>
      </w:pPr>
      <w:r w:rsidRPr="00E94A14">
        <w:rPr>
          <w:rFonts w:eastAsia="Times New Roman"/>
          <w:sz w:val="24"/>
          <w:szCs w:val="24"/>
          <w:u w:val="single"/>
        </w:rPr>
        <w:t>Общий вид и описание медицинского изделия и его компонентов</w:t>
      </w:r>
    </w:p>
    <w:p w14:paraId="0444AB6F" w14:textId="77777777" w:rsidR="007E3BEF" w:rsidRPr="00E94A14" w:rsidRDefault="007E3BEF" w:rsidP="007E3BEF">
      <w:pPr>
        <w:spacing w:after="0"/>
        <w:jc w:val="both"/>
        <w:rPr>
          <w:rFonts w:ascii="Times New Roman" w:eastAsia="Times New Roman" w:hAnsi="Times New Roman" w:cs="Times New Roman"/>
          <w:sz w:val="24"/>
          <w:szCs w:val="24"/>
        </w:rPr>
      </w:pPr>
      <w:r w:rsidRPr="00E94A14">
        <w:rPr>
          <w:rFonts w:ascii="Times New Roman" w:eastAsia="Times New Roman" w:hAnsi="Times New Roman" w:cs="Times New Roman"/>
          <w:sz w:val="24"/>
          <w:szCs w:val="24"/>
        </w:rPr>
        <w:t>Эндомотор имеет следующие характеристики и функции:</w:t>
      </w:r>
    </w:p>
    <w:p w14:paraId="597180B6" w14:textId="77777777" w:rsidR="007E3BEF" w:rsidRPr="00E94A14" w:rsidRDefault="007E3BEF" w:rsidP="007E3BEF">
      <w:pPr>
        <w:spacing w:after="0" w:line="10" w:lineRule="exact"/>
        <w:jc w:val="both"/>
        <w:rPr>
          <w:rFonts w:ascii="Times New Roman" w:hAnsi="Times New Roman" w:cs="Times New Roman"/>
          <w:sz w:val="24"/>
          <w:szCs w:val="24"/>
        </w:rPr>
      </w:pPr>
    </w:p>
    <w:p w14:paraId="7263B994" w14:textId="77777777" w:rsidR="007E3BEF" w:rsidRPr="00E94A14" w:rsidRDefault="007E3BEF" w:rsidP="007E3BEF">
      <w:pPr>
        <w:numPr>
          <w:ilvl w:val="0"/>
          <w:numId w:val="1"/>
        </w:numPr>
        <w:tabs>
          <w:tab w:val="left" w:pos="521"/>
        </w:tabs>
        <w:spacing w:after="0" w:line="250" w:lineRule="auto"/>
        <w:ind w:firstLine="274"/>
        <w:jc w:val="both"/>
        <w:rPr>
          <w:rFonts w:ascii="Times New Roman" w:eastAsia="Times New Roman" w:hAnsi="Times New Roman" w:cs="Times New Roman"/>
          <w:sz w:val="24"/>
          <w:szCs w:val="24"/>
        </w:rPr>
      </w:pPr>
      <w:r w:rsidRPr="00E94A14">
        <w:rPr>
          <w:rFonts w:ascii="Times New Roman" w:eastAsia="Times New Roman" w:hAnsi="Times New Roman" w:cs="Times New Roman"/>
          <w:sz w:val="24"/>
          <w:szCs w:val="24"/>
        </w:rPr>
        <w:t>функция измерения длины корневого канала позволяет проводить измерения одного корневого канала, подготовку корневого канала, а также может одновременно выполнять измерение и подготовку корневого канала.</w:t>
      </w:r>
    </w:p>
    <w:p w14:paraId="76D35F71" w14:textId="77777777" w:rsidR="007E3BEF" w:rsidRPr="00E94A14" w:rsidRDefault="007E3BEF" w:rsidP="007E3BEF">
      <w:pPr>
        <w:spacing w:after="0" w:line="1" w:lineRule="exact"/>
        <w:jc w:val="both"/>
        <w:rPr>
          <w:rFonts w:ascii="Times New Roman" w:eastAsia="Times New Roman" w:hAnsi="Times New Roman" w:cs="Times New Roman"/>
          <w:sz w:val="24"/>
          <w:szCs w:val="24"/>
        </w:rPr>
      </w:pPr>
    </w:p>
    <w:p w14:paraId="26017BD9" w14:textId="77777777" w:rsidR="007E3BEF" w:rsidRPr="00E94A14" w:rsidRDefault="007E3BEF" w:rsidP="007E3BEF">
      <w:pPr>
        <w:numPr>
          <w:ilvl w:val="0"/>
          <w:numId w:val="1"/>
        </w:numPr>
        <w:tabs>
          <w:tab w:val="left" w:pos="498"/>
        </w:tabs>
        <w:spacing w:after="0" w:line="250" w:lineRule="auto"/>
        <w:ind w:firstLine="274"/>
        <w:jc w:val="both"/>
        <w:rPr>
          <w:rFonts w:ascii="Times New Roman" w:eastAsia="Times New Roman" w:hAnsi="Times New Roman" w:cs="Times New Roman"/>
          <w:sz w:val="24"/>
          <w:szCs w:val="24"/>
        </w:rPr>
      </w:pPr>
      <w:r w:rsidRPr="00E94A14">
        <w:rPr>
          <w:rFonts w:ascii="Times New Roman" w:eastAsia="Times New Roman" w:hAnsi="Times New Roman" w:cs="Times New Roman"/>
          <w:sz w:val="24"/>
          <w:szCs w:val="24"/>
        </w:rPr>
        <w:t>точная технология обратной связи является достаточно чувствительной и облегчает управление выходным крутящим моментом мотора для защиты файла корневого канала</w:t>
      </w:r>
    </w:p>
    <w:p w14:paraId="21F8E8CF" w14:textId="77777777" w:rsidR="007E3BEF" w:rsidRPr="00E94A14" w:rsidRDefault="007E3BEF" w:rsidP="007E3BEF">
      <w:pPr>
        <w:numPr>
          <w:ilvl w:val="0"/>
          <w:numId w:val="1"/>
        </w:numPr>
        <w:tabs>
          <w:tab w:val="left" w:pos="498"/>
        </w:tabs>
        <w:spacing w:after="0" w:line="250" w:lineRule="auto"/>
        <w:ind w:firstLine="274"/>
        <w:jc w:val="both"/>
        <w:rPr>
          <w:rFonts w:ascii="Times New Roman" w:eastAsia="Times New Roman" w:hAnsi="Times New Roman" w:cs="Times New Roman"/>
          <w:sz w:val="24"/>
          <w:szCs w:val="24"/>
        </w:rPr>
      </w:pPr>
      <w:r w:rsidRPr="00E94A14">
        <w:rPr>
          <w:rFonts w:ascii="Times New Roman" w:eastAsia="Times New Roman" w:hAnsi="Times New Roman" w:cs="Times New Roman"/>
          <w:sz w:val="24"/>
          <w:szCs w:val="24"/>
        </w:rPr>
        <w:t>беспроводной микромоторный наконечник позволяет свободно совершать различные манипуляции.</w:t>
      </w:r>
    </w:p>
    <w:p w14:paraId="650810C8" w14:textId="33F8D6F3" w:rsidR="007E3BEF" w:rsidRPr="00E94A14" w:rsidRDefault="005C526D" w:rsidP="005C526D">
      <w:pPr>
        <w:tabs>
          <w:tab w:val="left" w:pos="1590"/>
        </w:tabs>
        <w:spacing w:after="0" w:line="10" w:lineRule="exact"/>
        <w:jc w:val="both"/>
        <w:rPr>
          <w:rFonts w:ascii="Times New Roman" w:eastAsia="Times New Roman" w:hAnsi="Times New Roman" w:cs="Times New Roman"/>
          <w:sz w:val="24"/>
          <w:szCs w:val="24"/>
        </w:rPr>
      </w:pPr>
      <w:r w:rsidRPr="00E94A14">
        <w:rPr>
          <w:rFonts w:ascii="Times New Roman" w:eastAsia="Times New Roman" w:hAnsi="Times New Roman" w:cs="Times New Roman"/>
          <w:sz w:val="24"/>
          <w:szCs w:val="24"/>
        </w:rPr>
        <w:tab/>
      </w:r>
    </w:p>
    <w:p w14:paraId="0178C2B8" w14:textId="77777777" w:rsidR="007E3BEF" w:rsidRPr="00E94A14" w:rsidRDefault="007E3BEF" w:rsidP="007E3BEF">
      <w:pPr>
        <w:numPr>
          <w:ilvl w:val="0"/>
          <w:numId w:val="1"/>
        </w:numPr>
        <w:tabs>
          <w:tab w:val="left" w:pos="524"/>
        </w:tabs>
        <w:spacing w:after="0" w:line="290" w:lineRule="auto"/>
        <w:ind w:firstLine="274"/>
        <w:jc w:val="both"/>
        <w:rPr>
          <w:rFonts w:ascii="Times New Roman" w:eastAsia="Times New Roman" w:hAnsi="Times New Roman" w:cs="Times New Roman"/>
          <w:sz w:val="24"/>
          <w:szCs w:val="24"/>
        </w:rPr>
      </w:pPr>
      <w:r w:rsidRPr="00E94A14">
        <w:rPr>
          <w:rFonts w:ascii="Times New Roman" w:eastAsia="Times New Roman" w:hAnsi="Times New Roman" w:cs="Times New Roman"/>
          <w:sz w:val="24"/>
          <w:szCs w:val="24"/>
        </w:rPr>
        <w:lastRenderedPageBreak/>
        <w:t>батарея большой емкости, оснащенная системой беспроводной зарядки, обеспечивает длительное время использования.</w:t>
      </w:r>
    </w:p>
    <w:p w14:paraId="10D2BC34" w14:textId="77777777" w:rsidR="007E3BEF" w:rsidRPr="00E94A14" w:rsidRDefault="007E3BEF" w:rsidP="007E3BEF">
      <w:pPr>
        <w:spacing w:after="0"/>
        <w:jc w:val="both"/>
        <w:rPr>
          <w:rFonts w:ascii="Times New Roman" w:hAnsi="Times New Roman" w:cs="Times New Roman"/>
          <w:sz w:val="24"/>
          <w:szCs w:val="24"/>
        </w:rPr>
      </w:pPr>
      <w:r w:rsidRPr="00E94A14">
        <w:rPr>
          <w:rFonts w:ascii="Times New Roman" w:hAnsi="Times New Roman" w:cs="Times New Roman"/>
          <w:sz w:val="24"/>
          <w:szCs w:val="24"/>
        </w:rPr>
        <w:t xml:space="preserve">Он состоит из микромоторного наконечника, углового наконечника и блока управления. Эндомотор работает от батареи и электрической сети переменного тока и обеспечивает подачу низкого напряжения микромоторному наконечнику с помощью блока управления. Это изделие многоразового использования.  </w:t>
      </w:r>
    </w:p>
    <w:p w14:paraId="7F8AC292" w14:textId="77777777" w:rsidR="007E3BEF" w:rsidRPr="007E3BEF" w:rsidRDefault="007E3BEF" w:rsidP="007E3BEF">
      <w:pPr>
        <w:spacing w:after="0"/>
        <w:jc w:val="both"/>
        <w:rPr>
          <w:rFonts w:ascii="Times New Roman" w:hAnsi="Times New Roman" w:cs="Times New Roman"/>
          <w:sz w:val="24"/>
          <w:szCs w:val="24"/>
        </w:rPr>
      </w:pPr>
      <w:r w:rsidRPr="00E94A14">
        <w:rPr>
          <w:rFonts w:ascii="Times New Roman" w:hAnsi="Times New Roman" w:cs="Times New Roman"/>
          <w:sz w:val="24"/>
          <w:szCs w:val="24"/>
        </w:rPr>
        <w:t>Эндомотор не является средством измерения.</w:t>
      </w:r>
    </w:p>
    <w:p w14:paraId="5A0A43DB" w14:textId="77777777" w:rsidR="002F0090" w:rsidRPr="007E3BEF" w:rsidRDefault="002F0090" w:rsidP="002F0090">
      <w:pPr>
        <w:spacing w:after="0" w:line="10" w:lineRule="exact"/>
        <w:rPr>
          <w:rFonts w:ascii="Times New Roman" w:hAnsi="Times New Roman" w:cs="Times New Roman"/>
          <w:sz w:val="24"/>
          <w:szCs w:val="24"/>
        </w:rPr>
      </w:pPr>
    </w:p>
    <w:p w14:paraId="56DA094A" w14:textId="77777777" w:rsidR="002F0090" w:rsidRPr="007E3BEF" w:rsidRDefault="002F0090" w:rsidP="002F0090">
      <w:pPr>
        <w:keepNext/>
        <w:spacing w:after="0"/>
        <w:jc w:val="center"/>
      </w:pPr>
      <w:r w:rsidRPr="007E3BEF">
        <w:rPr>
          <w:rFonts w:ascii="Times New Roman" w:hAnsi="Times New Roman" w:cs="Times New Roman"/>
          <w:noProof/>
          <w:sz w:val="24"/>
          <w:szCs w:val="24"/>
          <w:lang w:eastAsia="ru-RU"/>
        </w:rPr>
        <w:drawing>
          <wp:inline distT="0" distB="0" distL="0" distR="0" wp14:anchorId="009FB774" wp14:editId="0A4D8C33">
            <wp:extent cx="1514475" cy="1848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64865" cy="1909740"/>
                    </a:xfrm>
                    <a:prstGeom prst="rect">
                      <a:avLst/>
                    </a:prstGeom>
                    <a:noFill/>
                  </pic:spPr>
                </pic:pic>
              </a:graphicData>
            </a:graphic>
          </wp:inline>
        </w:drawing>
      </w:r>
    </w:p>
    <w:p w14:paraId="05A348D5" w14:textId="77777777" w:rsidR="002F0090" w:rsidRPr="007E3BEF" w:rsidRDefault="002F0090" w:rsidP="002F0090">
      <w:pPr>
        <w:spacing w:after="0"/>
        <w:jc w:val="center"/>
        <w:rPr>
          <w:rFonts w:ascii="Times New Roman" w:eastAsia="Times New Roman" w:hAnsi="Times New Roman" w:cs="Times New Roman"/>
          <w:sz w:val="24"/>
          <w:szCs w:val="24"/>
        </w:rPr>
      </w:pPr>
      <w:r w:rsidRPr="007E3BEF">
        <w:rPr>
          <w:rFonts w:ascii="Times New Roman" w:eastAsia="Times New Roman" w:hAnsi="Times New Roman" w:cs="Times New Roman"/>
          <w:sz w:val="24"/>
          <w:szCs w:val="24"/>
        </w:rPr>
        <w:t xml:space="preserve">Блок управления с микромоторным наконечником и угловым наконечником </w:t>
      </w:r>
    </w:p>
    <w:p w14:paraId="642DCAE6" w14:textId="77777777" w:rsidR="002F0090" w:rsidRPr="007E3BEF" w:rsidRDefault="002F0090" w:rsidP="002F0090">
      <w:pPr>
        <w:pStyle w:val="a5"/>
        <w:jc w:val="center"/>
        <w:rPr>
          <w:rFonts w:ascii="Times New Roman" w:eastAsia="Times New Roman" w:hAnsi="Times New Roman" w:cs="Times New Roman"/>
          <w:sz w:val="36"/>
          <w:szCs w:val="24"/>
        </w:rPr>
      </w:pPr>
      <w:r w:rsidRPr="007E3BEF">
        <w:rPr>
          <w:rFonts w:ascii="Times New Roman" w:hAnsi="Times New Roman" w:cs="Times New Roman"/>
          <w:sz w:val="24"/>
        </w:rPr>
        <w:t xml:space="preserve">Рисунок </w:t>
      </w:r>
      <w:r w:rsidRPr="007E3BEF">
        <w:rPr>
          <w:rFonts w:ascii="Times New Roman" w:hAnsi="Times New Roman" w:cs="Times New Roman"/>
          <w:sz w:val="24"/>
        </w:rPr>
        <w:fldChar w:fldCharType="begin"/>
      </w:r>
      <w:r w:rsidRPr="007E3BEF">
        <w:rPr>
          <w:rFonts w:ascii="Times New Roman" w:hAnsi="Times New Roman" w:cs="Times New Roman"/>
          <w:sz w:val="24"/>
        </w:rPr>
        <w:instrText xml:space="preserve"> SEQ Рисунок \* ARABIC </w:instrText>
      </w:r>
      <w:r w:rsidRPr="007E3BEF">
        <w:rPr>
          <w:rFonts w:ascii="Times New Roman" w:hAnsi="Times New Roman" w:cs="Times New Roman"/>
          <w:sz w:val="24"/>
        </w:rPr>
        <w:fldChar w:fldCharType="separate"/>
      </w:r>
      <w:r w:rsidR="00856968" w:rsidRPr="007E3BEF">
        <w:rPr>
          <w:rFonts w:ascii="Times New Roman" w:hAnsi="Times New Roman" w:cs="Times New Roman"/>
          <w:noProof/>
          <w:sz w:val="24"/>
        </w:rPr>
        <w:t>1</w:t>
      </w:r>
      <w:r w:rsidRPr="007E3BEF">
        <w:rPr>
          <w:rFonts w:ascii="Times New Roman" w:hAnsi="Times New Roman" w:cs="Times New Roman"/>
          <w:sz w:val="24"/>
        </w:rPr>
        <w:fldChar w:fldCharType="end"/>
      </w:r>
    </w:p>
    <w:p w14:paraId="4BCDCA3F" w14:textId="77777777" w:rsidR="002F0090" w:rsidRPr="007E3BEF" w:rsidRDefault="002F0090" w:rsidP="002F0090">
      <w:pPr>
        <w:rPr>
          <w:rFonts w:ascii="Times New Roman" w:hAnsi="Times New Roman" w:cs="Times New Roman"/>
          <w:u w:val="single"/>
        </w:rPr>
      </w:pPr>
      <w:r w:rsidRPr="007E3BEF">
        <w:rPr>
          <w:rFonts w:ascii="Times New Roman" w:eastAsia="Times New Roman" w:hAnsi="Times New Roman" w:cs="Times New Roman"/>
          <w:u w:val="single"/>
        </w:rPr>
        <w:t>Общий вид компонентов медицинского изделия:</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1"/>
        <w:gridCol w:w="1868"/>
        <w:gridCol w:w="2121"/>
        <w:gridCol w:w="2121"/>
      </w:tblGrid>
      <w:tr w:rsidR="002F0090" w:rsidRPr="007E3BEF" w14:paraId="0B83326C" w14:textId="77777777" w:rsidTr="002F0090">
        <w:trPr>
          <w:trHeight w:val="1090"/>
          <w:jc w:val="center"/>
        </w:trPr>
        <w:tc>
          <w:tcPr>
            <w:tcW w:w="4179" w:type="dxa"/>
            <w:gridSpan w:val="2"/>
          </w:tcPr>
          <w:p w14:paraId="30D4B3EC" w14:textId="77777777" w:rsidR="002F0090" w:rsidRPr="007E3BEF" w:rsidRDefault="002F0090" w:rsidP="00A23B11">
            <w:pPr>
              <w:spacing w:line="200" w:lineRule="exact"/>
              <w:rPr>
                <w:sz w:val="20"/>
                <w:szCs w:val="20"/>
              </w:rPr>
            </w:pPr>
            <w:r w:rsidRPr="007E3BEF">
              <w:rPr>
                <w:noProof/>
                <w:sz w:val="20"/>
                <w:szCs w:val="20"/>
                <w:lang w:eastAsia="ru-RU"/>
              </w:rPr>
              <w:drawing>
                <wp:anchor distT="0" distB="0" distL="114300" distR="114300" simplePos="0" relativeHeight="251673600" behindDoc="1" locked="0" layoutInCell="1" allowOverlap="1" wp14:anchorId="5C0836B3" wp14:editId="422762E2">
                  <wp:simplePos x="0" y="0"/>
                  <wp:positionH relativeFrom="column">
                    <wp:posOffset>295275</wp:posOffset>
                  </wp:positionH>
                  <wp:positionV relativeFrom="paragraph">
                    <wp:posOffset>299720</wp:posOffset>
                  </wp:positionV>
                  <wp:extent cx="1619250" cy="280670"/>
                  <wp:effectExtent l="0" t="0" r="0" b="5080"/>
                  <wp:wrapTight wrapText="bothSides">
                    <wp:wrapPolygon edited="0">
                      <wp:start x="0" y="0"/>
                      <wp:lineTo x="0" y="20525"/>
                      <wp:lineTo x="21346" y="20525"/>
                      <wp:lineTo x="21346" y="0"/>
                      <wp:lineTo x="0" y="0"/>
                    </wp:wrapPolygon>
                  </wp:wrapT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45466"/>
                          <a:stretch/>
                        </pic:blipFill>
                        <pic:spPr bwMode="auto">
                          <a:xfrm>
                            <a:off x="0" y="0"/>
                            <a:ext cx="1619250" cy="280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42" w:type="dxa"/>
            <w:gridSpan w:val="2"/>
          </w:tcPr>
          <w:p w14:paraId="6B0720D3" w14:textId="77777777" w:rsidR="002F0090" w:rsidRPr="007E3BEF" w:rsidRDefault="002F0090" w:rsidP="00A23B11">
            <w:pPr>
              <w:spacing w:line="200" w:lineRule="exact"/>
              <w:rPr>
                <w:sz w:val="20"/>
                <w:szCs w:val="20"/>
              </w:rPr>
            </w:pPr>
            <w:r w:rsidRPr="007E3BEF">
              <w:rPr>
                <w:noProof/>
                <w:sz w:val="20"/>
                <w:szCs w:val="20"/>
                <w:lang w:eastAsia="ru-RU"/>
              </w:rPr>
              <w:drawing>
                <wp:anchor distT="0" distB="0" distL="114300" distR="114300" simplePos="0" relativeHeight="251674624" behindDoc="1" locked="0" layoutInCell="1" allowOverlap="1" wp14:anchorId="7C093ED5" wp14:editId="09BC5D34">
                  <wp:simplePos x="0" y="0"/>
                  <wp:positionH relativeFrom="column">
                    <wp:posOffset>854710</wp:posOffset>
                  </wp:positionH>
                  <wp:positionV relativeFrom="paragraph">
                    <wp:posOffset>299720</wp:posOffset>
                  </wp:positionV>
                  <wp:extent cx="780415" cy="280670"/>
                  <wp:effectExtent l="0" t="0" r="635" b="5080"/>
                  <wp:wrapTight wrapText="bothSides">
                    <wp:wrapPolygon edited="0">
                      <wp:start x="0" y="0"/>
                      <wp:lineTo x="0" y="20525"/>
                      <wp:lineTo x="21090" y="20525"/>
                      <wp:lineTo x="21090" y="0"/>
                      <wp:lineTo x="0" y="0"/>
                    </wp:wrapPolygon>
                  </wp:wrapTigh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415" cy="280670"/>
                          </a:xfrm>
                          <a:prstGeom prst="rect">
                            <a:avLst/>
                          </a:prstGeom>
                          <a:noFill/>
                        </pic:spPr>
                      </pic:pic>
                    </a:graphicData>
                  </a:graphic>
                  <wp14:sizeRelH relativeFrom="page">
                    <wp14:pctWidth>0</wp14:pctWidth>
                  </wp14:sizeRelH>
                  <wp14:sizeRelV relativeFrom="page">
                    <wp14:pctHeight>0</wp14:pctHeight>
                  </wp14:sizeRelV>
                </wp:anchor>
              </w:drawing>
            </w:r>
          </w:p>
        </w:tc>
      </w:tr>
      <w:tr w:rsidR="002F0090" w:rsidRPr="007E3BEF" w14:paraId="7623F61B" w14:textId="77777777" w:rsidTr="002F0090">
        <w:trPr>
          <w:trHeight w:val="280"/>
          <w:jc w:val="center"/>
        </w:trPr>
        <w:tc>
          <w:tcPr>
            <w:tcW w:w="4179" w:type="dxa"/>
            <w:gridSpan w:val="2"/>
          </w:tcPr>
          <w:p w14:paraId="4331FEC6" w14:textId="77777777" w:rsidR="002F0090" w:rsidRPr="007E3BEF" w:rsidRDefault="002F0090" w:rsidP="00A23B11">
            <w:pPr>
              <w:spacing w:line="200" w:lineRule="exact"/>
              <w:jc w:val="center"/>
              <w:rPr>
                <w:sz w:val="20"/>
                <w:szCs w:val="20"/>
              </w:rPr>
            </w:pPr>
            <w:r w:rsidRPr="007E3BEF">
              <w:rPr>
                <w:rFonts w:eastAsia="Times New Roman"/>
                <w:sz w:val="20"/>
                <w:szCs w:val="20"/>
              </w:rPr>
              <w:t>Микромоторный наконечник</w:t>
            </w:r>
          </w:p>
        </w:tc>
        <w:tc>
          <w:tcPr>
            <w:tcW w:w="4242" w:type="dxa"/>
            <w:gridSpan w:val="2"/>
          </w:tcPr>
          <w:p w14:paraId="7007CBD7" w14:textId="77777777" w:rsidR="002F0090" w:rsidRPr="007E3BEF" w:rsidRDefault="002F0090" w:rsidP="00A23B11">
            <w:pPr>
              <w:spacing w:line="200" w:lineRule="exact"/>
              <w:jc w:val="center"/>
              <w:rPr>
                <w:sz w:val="20"/>
                <w:szCs w:val="20"/>
              </w:rPr>
            </w:pPr>
            <w:r w:rsidRPr="007E3BEF">
              <w:rPr>
                <w:rFonts w:eastAsia="Times New Roman"/>
                <w:sz w:val="20"/>
                <w:szCs w:val="20"/>
              </w:rPr>
              <w:t>Угловой наконечник</w:t>
            </w:r>
          </w:p>
        </w:tc>
      </w:tr>
      <w:tr w:rsidR="002F0090" w:rsidRPr="007E3BEF" w14:paraId="01B80EAA" w14:textId="77777777" w:rsidTr="002F0090">
        <w:trPr>
          <w:trHeight w:val="986"/>
          <w:jc w:val="center"/>
        </w:trPr>
        <w:tc>
          <w:tcPr>
            <w:tcW w:w="4179" w:type="dxa"/>
            <w:gridSpan w:val="2"/>
          </w:tcPr>
          <w:p w14:paraId="5CA56584" w14:textId="77777777" w:rsidR="002F0090" w:rsidRPr="007E3BEF" w:rsidRDefault="002F0090" w:rsidP="00A23B11">
            <w:pPr>
              <w:spacing w:line="200" w:lineRule="exact"/>
              <w:jc w:val="center"/>
              <w:rPr>
                <w:rFonts w:eastAsia="Times New Roman"/>
                <w:sz w:val="20"/>
                <w:szCs w:val="20"/>
              </w:rPr>
            </w:pPr>
            <w:r w:rsidRPr="007E3BEF">
              <w:rPr>
                <w:noProof/>
                <w:sz w:val="20"/>
                <w:szCs w:val="20"/>
                <w:lang w:eastAsia="ru-RU"/>
              </w:rPr>
              <w:drawing>
                <wp:anchor distT="0" distB="0" distL="114300" distR="114300" simplePos="0" relativeHeight="251675648" behindDoc="1" locked="0" layoutInCell="0" allowOverlap="1" wp14:anchorId="1A50560E" wp14:editId="1702197A">
                  <wp:simplePos x="0" y="0"/>
                  <wp:positionH relativeFrom="column">
                    <wp:posOffset>547370</wp:posOffset>
                  </wp:positionH>
                  <wp:positionV relativeFrom="paragraph">
                    <wp:posOffset>193040</wp:posOffset>
                  </wp:positionV>
                  <wp:extent cx="1038225" cy="737870"/>
                  <wp:effectExtent l="0" t="0" r="9525" b="5080"/>
                  <wp:wrapSquare wrapText="bothSides"/>
                  <wp:docPr id="3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srcRect r="66599"/>
                          <a:stretch/>
                        </pic:blipFill>
                        <pic:spPr bwMode="auto">
                          <a:xfrm>
                            <a:off x="0" y="0"/>
                            <a:ext cx="1038225" cy="73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4242" w:type="dxa"/>
            <w:gridSpan w:val="2"/>
          </w:tcPr>
          <w:p w14:paraId="50344E98" w14:textId="77777777" w:rsidR="002F0090" w:rsidRPr="007E3BEF" w:rsidRDefault="002F0090" w:rsidP="00A23B11">
            <w:pPr>
              <w:spacing w:line="200" w:lineRule="exact"/>
              <w:jc w:val="center"/>
              <w:rPr>
                <w:rFonts w:eastAsia="Times New Roman"/>
                <w:sz w:val="20"/>
                <w:szCs w:val="20"/>
              </w:rPr>
            </w:pPr>
            <w:r w:rsidRPr="007E3BEF">
              <w:rPr>
                <w:noProof/>
                <w:sz w:val="20"/>
                <w:szCs w:val="20"/>
                <w:lang w:eastAsia="ru-RU"/>
              </w:rPr>
              <w:drawing>
                <wp:anchor distT="0" distB="0" distL="114300" distR="114300" simplePos="0" relativeHeight="251676672" behindDoc="1" locked="0" layoutInCell="0" allowOverlap="1" wp14:anchorId="46980E40" wp14:editId="5267782D">
                  <wp:simplePos x="0" y="0"/>
                  <wp:positionH relativeFrom="column">
                    <wp:posOffset>263525</wp:posOffset>
                  </wp:positionH>
                  <wp:positionV relativeFrom="paragraph">
                    <wp:posOffset>170180</wp:posOffset>
                  </wp:positionV>
                  <wp:extent cx="1693863" cy="737870"/>
                  <wp:effectExtent l="0" t="0" r="1905" b="5080"/>
                  <wp:wrapNone/>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srcRect l="45506"/>
                          <a:stretch/>
                        </pic:blipFill>
                        <pic:spPr bwMode="auto">
                          <a:xfrm>
                            <a:off x="0" y="0"/>
                            <a:ext cx="1693863" cy="73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r w:rsidR="002F0090" w:rsidRPr="007E3BEF" w14:paraId="7C0C8DC1" w14:textId="77777777" w:rsidTr="002F0090">
        <w:trPr>
          <w:trHeight w:val="280"/>
          <w:jc w:val="center"/>
        </w:trPr>
        <w:tc>
          <w:tcPr>
            <w:tcW w:w="4179" w:type="dxa"/>
            <w:gridSpan w:val="2"/>
          </w:tcPr>
          <w:p w14:paraId="0D174363" w14:textId="77777777" w:rsidR="002F0090" w:rsidRPr="007E3BEF" w:rsidRDefault="002F0090" w:rsidP="00A23B11">
            <w:pPr>
              <w:tabs>
                <w:tab w:val="left" w:pos="3460"/>
              </w:tabs>
              <w:jc w:val="center"/>
              <w:rPr>
                <w:rFonts w:eastAsia="Times New Roman"/>
                <w:sz w:val="20"/>
                <w:szCs w:val="20"/>
              </w:rPr>
            </w:pPr>
            <w:r w:rsidRPr="007E3BEF">
              <w:rPr>
                <w:rFonts w:eastAsia="Times New Roman"/>
                <w:sz w:val="20"/>
                <w:szCs w:val="20"/>
              </w:rPr>
              <w:t>Адаптер питания с вилкой адаптера питания</w:t>
            </w:r>
          </w:p>
        </w:tc>
        <w:tc>
          <w:tcPr>
            <w:tcW w:w="4242" w:type="dxa"/>
            <w:gridSpan w:val="2"/>
          </w:tcPr>
          <w:p w14:paraId="5080E636" w14:textId="77777777" w:rsidR="002F0090" w:rsidRPr="007E3BEF" w:rsidRDefault="002F0090" w:rsidP="00A23B11">
            <w:pPr>
              <w:spacing w:line="200" w:lineRule="exact"/>
              <w:jc w:val="center"/>
              <w:rPr>
                <w:rFonts w:eastAsia="Times New Roman"/>
                <w:sz w:val="20"/>
                <w:szCs w:val="20"/>
              </w:rPr>
            </w:pPr>
            <w:r w:rsidRPr="007E3BEF">
              <w:rPr>
                <w:rFonts w:eastAsia="Times New Roman"/>
                <w:sz w:val="20"/>
                <w:szCs w:val="20"/>
              </w:rPr>
              <w:t>USB-кабель</w:t>
            </w:r>
          </w:p>
        </w:tc>
      </w:tr>
      <w:tr w:rsidR="002F0090" w:rsidRPr="007E3BEF" w14:paraId="751D0286" w14:textId="77777777" w:rsidTr="002F0090">
        <w:trPr>
          <w:trHeight w:val="1090"/>
          <w:jc w:val="center"/>
        </w:trPr>
        <w:tc>
          <w:tcPr>
            <w:tcW w:w="2311" w:type="dxa"/>
          </w:tcPr>
          <w:p w14:paraId="08A72877" w14:textId="77777777" w:rsidR="002F0090" w:rsidRPr="007E3BEF" w:rsidRDefault="002F0090" w:rsidP="00A23B11">
            <w:pPr>
              <w:spacing w:line="200" w:lineRule="exact"/>
              <w:rPr>
                <w:sz w:val="20"/>
                <w:szCs w:val="20"/>
              </w:rPr>
            </w:pPr>
            <w:r w:rsidRPr="007E3BEF">
              <w:rPr>
                <w:noProof/>
                <w:sz w:val="20"/>
                <w:szCs w:val="20"/>
                <w:lang w:eastAsia="ru-RU"/>
              </w:rPr>
              <w:drawing>
                <wp:anchor distT="0" distB="0" distL="114300" distR="114300" simplePos="0" relativeHeight="251669504" behindDoc="0" locked="0" layoutInCell="1" allowOverlap="1" wp14:anchorId="667A48C3" wp14:editId="7C4648B0">
                  <wp:simplePos x="0" y="0"/>
                  <wp:positionH relativeFrom="column">
                    <wp:posOffset>303530</wp:posOffset>
                  </wp:positionH>
                  <wp:positionV relativeFrom="paragraph">
                    <wp:posOffset>100965</wp:posOffset>
                  </wp:positionV>
                  <wp:extent cx="831850" cy="597535"/>
                  <wp:effectExtent l="0" t="0" r="635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r="76020"/>
                          <a:stretch/>
                        </pic:blipFill>
                        <pic:spPr bwMode="auto">
                          <a:xfrm>
                            <a:off x="0" y="0"/>
                            <a:ext cx="831850" cy="597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67" w:type="dxa"/>
          </w:tcPr>
          <w:p w14:paraId="0FC820BE" w14:textId="77777777" w:rsidR="002F0090" w:rsidRPr="007E3BEF" w:rsidRDefault="002F0090" w:rsidP="00A23B11">
            <w:pPr>
              <w:spacing w:line="200" w:lineRule="exact"/>
              <w:rPr>
                <w:sz w:val="20"/>
                <w:szCs w:val="20"/>
              </w:rPr>
            </w:pPr>
            <w:r w:rsidRPr="007E3BEF">
              <w:rPr>
                <w:noProof/>
                <w:sz w:val="20"/>
                <w:szCs w:val="20"/>
                <w:lang w:eastAsia="ru-RU"/>
              </w:rPr>
              <w:drawing>
                <wp:anchor distT="0" distB="0" distL="114300" distR="114300" simplePos="0" relativeHeight="251670528" behindDoc="0" locked="0" layoutInCell="1" allowOverlap="1" wp14:anchorId="2F5F7EB3" wp14:editId="7D8C6F1E">
                  <wp:simplePos x="0" y="0"/>
                  <wp:positionH relativeFrom="column">
                    <wp:posOffset>20955</wp:posOffset>
                  </wp:positionH>
                  <wp:positionV relativeFrom="paragraph">
                    <wp:posOffset>34925</wp:posOffset>
                  </wp:positionV>
                  <wp:extent cx="685800" cy="597535"/>
                  <wp:effectExtent l="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30020" r="50211"/>
                          <a:stretch/>
                        </pic:blipFill>
                        <pic:spPr bwMode="auto">
                          <a:xfrm>
                            <a:off x="0" y="0"/>
                            <a:ext cx="685800" cy="597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121" w:type="dxa"/>
          </w:tcPr>
          <w:p w14:paraId="0B9CE5C1" w14:textId="77777777" w:rsidR="002F0090" w:rsidRPr="007E3BEF" w:rsidRDefault="002F0090" w:rsidP="00A23B11">
            <w:pPr>
              <w:spacing w:line="200" w:lineRule="exact"/>
              <w:rPr>
                <w:sz w:val="20"/>
                <w:szCs w:val="20"/>
              </w:rPr>
            </w:pPr>
            <w:r w:rsidRPr="007E3BEF">
              <w:rPr>
                <w:noProof/>
                <w:sz w:val="20"/>
                <w:szCs w:val="20"/>
                <w:lang w:eastAsia="ru-RU"/>
              </w:rPr>
              <w:drawing>
                <wp:anchor distT="0" distB="0" distL="114300" distR="114300" simplePos="0" relativeHeight="251671552" behindDoc="0" locked="0" layoutInCell="1" allowOverlap="1" wp14:anchorId="0F8FC6CA" wp14:editId="19C9F4A6">
                  <wp:simplePos x="0" y="0"/>
                  <wp:positionH relativeFrom="column">
                    <wp:posOffset>-123825</wp:posOffset>
                  </wp:positionH>
                  <wp:positionV relativeFrom="paragraph">
                    <wp:posOffset>69850</wp:posOffset>
                  </wp:positionV>
                  <wp:extent cx="755650" cy="591185"/>
                  <wp:effectExtent l="0" t="0" r="6350"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53634" t="1063" r="24583"/>
                          <a:stretch/>
                        </pic:blipFill>
                        <pic:spPr bwMode="auto">
                          <a:xfrm>
                            <a:off x="0" y="0"/>
                            <a:ext cx="755650" cy="591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121" w:type="dxa"/>
          </w:tcPr>
          <w:p w14:paraId="1D26D097" w14:textId="77777777" w:rsidR="002F0090" w:rsidRPr="007E3BEF" w:rsidRDefault="002F0090" w:rsidP="00A23B11">
            <w:pPr>
              <w:spacing w:line="200" w:lineRule="exact"/>
              <w:rPr>
                <w:sz w:val="20"/>
                <w:szCs w:val="20"/>
              </w:rPr>
            </w:pPr>
            <w:r w:rsidRPr="007E3BEF">
              <w:rPr>
                <w:noProof/>
                <w:sz w:val="20"/>
                <w:szCs w:val="20"/>
                <w:lang w:eastAsia="ru-RU"/>
              </w:rPr>
              <w:drawing>
                <wp:anchor distT="0" distB="0" distL="114300" distR="114300" simplePos="0" relativeHeight="251672576" behindDoc="0" locked="0" layoutInCell="1" allowOverlap="1" wp14:anchorId="73BB3FCC" wp14:editId="718B577D">
                  <wp:simplePos x="0" y="0"/>
                  <wp:positionH relativeFrom="column">
                    <wp:posOffset>39370</wp:posOffset>
                  </wp:positionH>
                  <wp:positionV relativeFrom="paragraph">
                    <wp:posOffset>50800</wp:posOffset>
                  </wp:positionV>
                  <wp:extent cx="662305" cy="597535"/>
                  <wp:effectExtent l="0" t="0" r="4445"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80908"/>
                          <a:stretch/>
                        </pic:blipFill>
                        <pic:spPr bwMode="auto">
                          <a:xfrm>
                            <a:off x="0" y="0"/>
                            <a:ext cx="662305" cy="597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F0090" w:rsidRPr="007E3BEF" w14:paraId="321DD116" w14:textId="77777777" w:rsidTr="002F0090">
        <w:trPr>
          <w:trHeight w:val="408"/>
          <w:jc w:val="center"/>
        </w:trPr>
        <w:tc>
          <w:tcPr>
            <w:tcW w:w="2311" w:type="dxa"/>
          </w:tcPr>
          <w:p w14:paraId="74F6CE6E" w14:textId="77777777" w:rsidR="002F0090" w:rsidRPr="007E3BEF" w:rsidRDefault="002F0090" w:rsidP="00A23B11">
            <w:pPr>
              <w:spacing w:line="200" w:lineRule="exact"/>
              <w:jc w:val="center"/>
              <w:rPr>
                <w:sz w:val="20"/>
                <w:szCs w:val="20"/>
              </w:rPr>
            </w:pPr>
            <w:r w:rsidRPr="007E3BEF">
              <w:rPr>
                <w:rFonts w:eastAsia="Times New Roman"/>
                <w:sz w:val="20"/>
                <w:szCs w:val="20"/>
              </w:rPr>
              <w:t>Измерительный провод</w:t>
            </w:r>
          </w:p>
        </w:tc>
        <w:tc>
          <w:tcPr>
            <w:tcW w:w="1867" w:type="dxa"/>
          </w:tcPr>
          <w:p w14:paraId="3B5A46A0" w14:textId="77777777" w:rsidR="002F0090" w:rsidRPr="007E3BEF" w:rsidRDefault="002F0090" w:rsidP="00A23B11">
            <w:pPr>
              <w:spacing w:line="200" w:lineRule="exact"/>
              <w:rPr>
                <w:sz w:val="20"/>
                <w:szCs w:val="20"/>
              </w:rPr>
            </w:pPr>
            <w:r w:rsidRPr="007E3BEF">
              <w:rPr>
                <w:sz w:val="20"/>
                <w:szCs w:val="20"/>
              </w:rPr>
              <w:t>Держатель файла</w:t>
            </w:r>
          </w:p>
        </w:tc>
        <w:tc>
          <w:tcPr>
            <w:tcW w:w="2121" w:type="dxa"/>
          </w:tcPr>
          <w:p w14:paraId="11543AED" w14:textId="77777777" w:rsidR="002F0090" w:rsidRPr="007E3BEF" w:rsidRDefault="002F0090" w:rsidP="00A23B11">
            <w:pPr>
              <w:spacing w:line="200" w:lineRule="exact"/>
              <w:rPr>
                <w:sz w:val="20"/>
                <w:szCs w:val="20"/>
              </w:rPr>
            </w:pPr>
            <w:r w:rsidRPr="007E3BEF">
              <w:rPr>
                <w:sz w:val="20"/>
                <w:szCs w:val="20"/>
              </w:rPr>
              <w:t>Загубник</w:t>
            </w:r>
          </w:p>
        </w:tc>
        <w:tc>
          <w:tcPr>
            <w:tcW w:w="2121" w:type="dxa"/>
          </w:tcPr>
          <w:p w14:paraId="67653E8F" w14:textId="77777777" w:rsidR="002F0090" w:rsidRPr="007E3BEF" w:rsidRDefault="002F0090" w:rsidP="00A23B11">
            <w:pPr>
              <w:spacing w:line="200" w:lineRule="exact"/>
              <w:rPr>
                <w:sz w:val="20"/>
                <w:szCs w:val="20"/>
              </w:rPr>
            </w:pPr>
            <w:r w:rsidRPr="007E3BEF">
              <w:rPr>
                <w:sz w:val="20"/>
                <w:szCs w:val="20"/>
              </w:rPr>
              <w:t>Контактный зонд</w:t>
            </w:r>
          </w:p>
        </w:tc>
      </w:tr>
      <w:tr w:rsidR="002F0090" w:rsidRPr="007E3BEF" w14:paraId="4023D978" w14:textId="77777777" w:rsidTr="002F0090">
        <w:trPr>
          <w:trHeight w:val="616"/>
          <w:jc w:val="center"/>
        </w:trPr>
        <w:tc>
          <w:tcPr>
            <w:tcW w:w="4179" w:type="dxa"/>
            <w:gridSpan w:val="2"/>
          </w:tcPr>
          <w:p w14:paraId="3CEB0A5D" w14:textId="77777777" w:rsidR="002F0090" w:rsidRPr="007E3BEF" w:rsidRDefault="002F0090" w:rsidP="00A23B11">
            <w:pPr>
              <w:spacing w:line="200" w:lineRule="exact"/>
              <w:rPr>
                <w:sz w:val="20"/>
                <w:szCs w:val="20"/>
              </w:rPr>
            </w:pPr>
            <w:r w:rsidRPr="007E3BEF">
              <w:rPr>
                <w:noProof/>
                <w:sz w:val="20"/>
                <w:szCs w:val="20"/>
                <w:lang w:eastAsia="ru-RU"/>
              </w:rPr>
              <w:drawing>
                <wp:anchor distT="0" distB="0" distL="114300" distR="114300" simplePos="0" relativeHeight="251668480" behindDoc="0" locked="0" layoutInCell="1" allowOverlap="1" wp14:anchorId="09A84349" wp14:editId="1729F827">
                  <wp:simplePos x="0" y="0"/>
                  <wp:positionH relativeFrom="column">
                    <wp:posOffset>1070610</wp:posOffset>
                  </wp:positionH>
                  <wp:positionV relativeFrom="paragraph">
                    <wp:posOffset>123190</wp:posOffset>
                  </wp:positionV>
                  <wp:extent cx="351155" cy="2520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351155" cy="252095"/>
                          </a:xfrm>
                          <a:prstGeom prst="rect">
                            <a:avLst/>
                          </a:prstGeom>
                          <a:noFill/>
                        </pic:spPr>
                      </pic:pic>
                    </a:graphicData>
                  </a:graphic>
                  <wp14:sizeRelH relativeFrom="page">
                    <wp14:pctWidth>0</wp14:pctWidth>
                  </wp14:sizeRelH>
                  <wp14:sizeRelV relativeFrom="page">
                    <wp14:pctHeight>0</wp14:pctHeight>
                  </wp14:sizeRelV>
                </wp:anchor>
              </w:drawing>
            </w:r>
          </w:p>
        </w:tc>
        <w:tc>
          <w:tcPr>
            <w:tcW w:w="4242" w:type="dxa"/>
            <w:gridSpan w:val="2"/>
          </w:tcPr>
          <w:p w14:paraId="1FF975AB" w14:textId="77777777" w:rsidR="002F0090" w:rsidRPr="007E3BEF" w:rsidRDefault="002F0090" w:rsidP="00A23B11">
            <w:pPr>
              <w:spacing w:line="200" w:lineRule="exact"/>
              <w:rPr>
                <w:sz w:val="20"/>
                <w:szCs w:val="20"/>
              </w:rPr>
            </w:pPr>
            <w:r w:rsidRPr="007E3BEF">
              <w:rPr>
                <w:noProof/>
                <w:lang w:eastAsia="ru-RU"/>
              </w:rPr>
              <w:drawing>
                <wp:anchor distT="0" distB="0" distL="114300" distR="114300" simplePos="0" relativeHeight="251667456" behindDoc="1" locked="0" layoutInCell="0" allowOverlap="1" wp14:anchorId="40219F39" wp14:editId="64E62A3E">
                  <wp:simplePos x="0" y="0"/>
                  <wp:positionH relativeFrom="page">
                    <wp:posOffset>1205230</wp:posOffset>
                  </wp:positionH>
                  <wp:positionV relativeFrom="topMargin">
                    <wp:posOffset>41910</wp:posOffset>
                  </wp:positionV>
                  <wp:extent cx="197358" cy="338138"/>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blip>
                          <a:stretch>
                            <a:fillRect/>
                          </a:stretch>
                        </pic:blipFill>
                        <pic:spPr bwMode="auto">
                          <a:xfrm>
                            <a:off x="0" y="0"/>
                            <a:ext cx="197358" cy="338138"/>
                          </a:xfrm>
                          <a:prstGeom prst="rect">
                            <a:avLst/>
                          </a:prstGeom>
                          <a:noFill/>
                        </pic:spPr>
                      </pic:pic>
                    </a:graphicData>
                  </a:graphic>
                  <wp14:sizeRelH relativeFrom="margin">
                    <wp14:pctWidth>0</wp14:pctWidth>
                  </wp14:sizeRelH>
                  <wp14:sizeRelV relativeFrom="margin">
                    <wp14:pctHeight>0</wp14:pctHeight>
                  </wp14:sizeRelV>
                </wp:anchor>
              </w:drawing>
            </w:r>
          </w:p>
        </w:tc>
      </w:tr>
      <w:tr w:rsidR="002F0090" w:rsidRPr="007E3BEF" w14:paraId="517347C4" w14:textId="77777777" w:rsidTr="002F0090">
        <w:trPr>
          <w:trHeight w:val="196"/>
          <w:jc w:val="center"/>
        </w:trPr>
        <w:tc>
          <w:tcPr>
            <w:tcW w:w="4179" w:type="dxa"/>
            <w:gridSpan w:val="2"/>
          </w:tcPr>
          <w:p w14:paraId="3A5A9AD9" w14:textId="77777777" w:rsidR="002F0090" w:rsidRPr="007E3BEF" w:rsidRDefault="002F0090" w:rsidP="00A23B11">
            <w:pPr>
              <w:spacing w:line="200" w:lineRule="exact"/>
              <w:jc w:val="center"/>
              <w:rPr>
                <w:sz w:val="20"/>
                <w:szCs w:val="20"/>
              </w:rPr>
            </w:pPr>
            <w:r w:rsidRPr="007E3BEF">
              <w:rPr>
                <w:rFonts w:eastAsia="Times New Roman"/>
                <w:sz w:val="20"/>
                <w:szCs w:val="20"/>
              </w:rPr>
              <w:t>Тестер</w:t>
            </w:r>
          </w:p>
        </w:tc>
        <w:tc>
          <w:tcPr>
            <w:tcW w:w="4242" w:type="dxa"/>
            <w:gridSpan w:val="2"/>
          </w:tcPr>
          <w:p w14:paraId="40F350E5" w14:textId="77777777" w:rsidR="002F0090" w:rsidRPr="007E3BEF" w:rsidRDefault="002F0090" w:rsidP="00A23B11">
            <w:pPr>
              <w:spacing w:line="200" w:lineRule="exact"/>
              <w:jc w:val="center"/>
              <w:rPr>
                <w:sz w:val="20"/>
                <w:szCs w:val="20"/>
              </w:rPr>
            </w:pPr>
            <w:r w:rsidRPr="007E3BEF">
              <w:rPr>
                <w:rFonts w:eastAsia="Times New Roman"/>
                <w:sz w:val="20"/>
                <w:szCs w:val="20"/>
              </w:rPr>
              <w:t>Лубрикатор</w:t>
            </w:r>
          </w:p>
        </w:tc>
      </w:tr>
      <w:tr w:rsidR="002F0090" w:rsidRPr="007E3BEF" w14:paraId="1FBBE982" w14:textId="77777777" w:rsidTr="002F0090">
        <w:trPr>
          <w:trHeight w:val="718"/>
          <w:jc w:val="center"/>
        </w:trPr>
        <w:tc>
          <w:tcPr>
            <w:tcW w:w="4179" w:type="dxa"/>
            <w:gridSpan w:val="2"/>
          </w:tcPr>
          <w:p w14:paraId="4E951D98" w14:textId="77777777" w:rsidR="002F0090" w:rsidRPr="007E3BEF" w:rsidRDefault="002F0090" w:rsidP="00A23B11">
            <w:pPr>
              <w:spacing w:line="200" w:lineRule="exact"/>
              <w:jc w:val="center"/>
              <w:rPr>
                <w:rFonts w:eastAsia="Times New Roman"/>
                <w:sz w:val="20"/>
                <w:szCs w:val="20"/>
              </w:rPr>
            </w:pPr>
            <w:r w:rsidRPr="007E3BEF">
              <w:rPr>
                <w:noProof/>
                <w:lang w:eastAsia="ru-RU"/>
              </w:rPr>
              <w:drawing>
                <wp:anchor distT="0" distB="0" distL="114300" distR="114300" simplePos="0" relativeHeight="251677696" behindDoc="0" locked="0" layoutInCell="1" allowOverlap="1" wp14:anchorId="6CEF72E0" wp14:editId="3916D9DC">
                  <wp:simplePos x="0" y="0"/>
                  <wp:positionH relativeFrom="column">
                    <wp:posOffset>560705</wp:posOffset>
                  </wp:positionH>
                  <wp:positionV relativeFrom="paragraph">
                    <wp:posOffset>67310</wp:posOffset>
                  </wp:positionV>
                  <wp:extent cx="1399319" cy="387081"/>
                  <wp:effectExtent l="0" t="0" r="0" b="0"/>
                  <wp:wrapNone/>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9319" cy="387081"/>
                          </a:xfrm>
                          <a:prstGeom prst="rect">
                            <a:avLst/>
                          </a:prstGeom>
                        </pic:spPr>
                      </pic:pic>
                    </a:graphicData>
                  </a:graphic>
                  <wp14:sizeRelH relativeFrom="page">
                    <wp14:pctWidth>0</wp14:pctWidth>
                  </wp14:sizeRelH>
                  <wp14:sizeRelV relativeFrom="page">
                    <wp14:pctHeight>0</wp14:pctHeight>
                  </wp14:sizeRelV>
                </wp:anchor>
              </w:drawing>
            </w:r>
          </w:p>
          <w:p w14:paraId="499D1F91" w14:textId="77777777" w:rsidR="002F0090" w:rsidRPr="007E3BEF" w:rsidRDefault="002F0090" w:rsidP="00A23B11">
            <w:pPr>
              <w:spacing w:line="200" w:lineRule="exact"/>
              <w:jc w:val="center"/>
              <w:rPr>
                <w:rFonts w:eastAsia="Times New Roman"/>
                <w:sz w:val="20"/>
                <w:szCs w:val="20"/>
              </w:rPr>
            </w:pPr>
          </w:p>
          <w:p w14:paraId="2BD0E53A" w14:textId="77777777" w:rsidR="002F0090" w:rsidRPr="007E3BEF" w:rsidRDefault="002F0090" w:rsidP="00A23B11">
            <w:pPr>
              <w:spacing w:line="200" w:lineRule="exact"/>
              <w:jc w:val="center"/>
              <w:rPr>
                <w:rFonts w:eastAsia="Times New Roman"/>
                <w:sz w:val="20"/>
                <w:szCs w:val="20"/>
              </w:rPr>
            </w:pPr>
          </w:p>
        </w:tc>
        <w:tc>
          <w:tcPr>
            <w:tcW w:w="4242" w:type="dxa"/>
            <w:gridSpan w:val="2"/>
          </w:tcPr>
          <w:p w14:paraId="07F6BCF6" w14:textId="77777777" w:rsidR="002F0090" w:rsidRPr="007E3BEF" w:rsidRDefault="002F0090" w:rsidP="00A23B11">
            <w:pPr>
              <w:spacing w:line="200" w:lineRule="exact"/>
              <w:jc w:val="center"/>
              <w:rPr>
                <w:rFonts w:eastAsia="Times New Roman"/>
                <w:sz w:val="20"/>
                <w:szCs w:val="20"/>
              </w:rPr>
            </w:pPr>
            <w:r w:rsidRPr="007E3BEF">
              <w:rPr>
                <w:noProof/>
                <w:lang w:eastAsia="ru-RU"/>
              </w:rPr>
              <w:drawing>
                <wp:anchor distT="0" distB="0" distL="114300" distR="114300" simplePos="0" relativeHeight="251678720" behindDoc="0" locked="0" layoutInCell="1" allowOverlap="1" wp14:anchorId="3CB0A8B6" wp14:editId="60451526">
                  <wp:simplePos x="0" y="0"/>
                  <wp:positionH relativeFrom="column">
                    <wp:posOffset>695960</wp:posOffset>
                  </wp:positionH>
                  <wp:positionV relativeFrom="paragraph">
                    <wp:posOffset>73660</wp:posOffset>
                  </wp:positionV>
                  <wp:extent cx="1141061" cy="396891"/>
                  <wp:effectExtent l="0" t="0" r="2540" b="3175"/>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1061" cy="396891"/>
                          </a:xfrm>
                          <a:prstGeom prst="rect">
                            <a:avLst/>
                          </a:prstGeom>
                        </pic:spPr>
                      </pic:pic>
                    </a:graphicData>
                  </a:graphic>
                  <wp14:sizeRelH relativeFrom="page">
                    <wp14:pctWidth>0</wp14:pctWidth>
                  </wp14:sizeRelH>
                  <wp14:sizeRelV relativeFrom="page">
                    <wp14:pctHeight>0</wp14:pctHeight>
                  </wp14:sizeRelV>
                </wp:anchor>
              </w:drawing>
            </w:r>
          </w:p>
        </w:tc>
      </w:tr>
      <w:tr w:rsidR="002F0090" w:rsidRPr="007E3BEF" w14:paraId="0CCA3E17" w14:textId="77777777" w:rsidTr="002F0090">
        <w:trPr>
          <w:trHeight w:val="393"/>
          <w:jc w:val="center"/>
        </w:trPr>
        <w:tc>
          <w:tcPr>
            <w:tcW w:w="4179" w:type="dxa"/>
            <w:gridSpan w:val="2"/>
          </w:tcPr>
          <w:p w14:paraId="06F9E64A" w14:textId="77777777" w:rsidR="002F0090" w:rsidRPr="007E3BEF" w:rsidRDefault="002F0090" w:rsidP="00A23B11">
            <w:pPr>
              <w:spacing w:line="200" w:lineRule="exact"/>
              <w:jc w:val="center"/>
              <w:rPr>
                <w:rFonts w:eastAsia="Times New Roman"/>
                <w:sz w:val="20"/>
                <w:szCs w:val="20"/>
              </w:rPr>
            </w:pPr>
            <w:r w:rsidRPr="007E3BEF">
              <w:rPr>
                <w:sz w:val="20"/>
                <w:szCs w:val="20"/>
              </w:rPr>
              <w:t>Удерживающее приспособление</w:t>
            </w:r>
          </w:p>
        </w:tc>
        <w:tc>
          <w:tcPr>
            <w:tcW w:w="4242" w:type="dxa"/>
            <w:gridSpan w:val="2"/>
          </w:tcPr>
          <w:p w14:paraId="3C0451FD" w14:textId="77777777" w:rsidR="002F0090" w:rsidRPr="007E3BEF" w:rsidRDefault="002F0090" w:rsidP="002F0090">
            <w:pPr>
              <w:keepNext/>
              <w:spacing w:line="200" w:lineRule="exact"/>
              <w:jc w:val="center"/>
              <w:rPr>
                <w:rFonts w:eastAsia="Times New Roman"/>
                <w:sz w:val="20"/>
                <w:szCs w:val="20"/>
              </w:rPr>
            </w:pPr>
            <w:r w:rsidRPr="007E3BEF">
              <w:rPr>
                <w:sz w:val="20"/>
                <w:szCs w:val="20"/>
              </w:rPr>
              <w:t>Силиконовый чехол</w:t>
            </w:r>
          </w:p>
        </w:tc>
      </w:tr>
    </w:tbl>
    <w:p w14:paraId="45BCB067" w14:textId="77777777" w:rsidR="002F0090" w:rsidRPr="007E3BEF" w:rsidRDefault="002F0090" w:rsidP="002F0090">
      <w:pPr>
        <w:pStyle w:val="a5"/>
        <w:jc w:val="center"/>
        <w:rPr>
          <w:rFonts w:ascii="Times New Roman" w:hAnsi="Times New Roman" w:cs="Times New Roman"/>
          <w:sz w:val="24"/>
          <w:szCs w:val="24"/>
        </w:rPr>
      </w:pPr>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2</w:t>
      </w:r>
      <w:r w:rsidRPr="007E3BEF">
        <w:rPr>
          <w:rFonts w:ascii="Times New Roman" w:hAnsi="Times New Roman" w:cs="Times New Roman"/>
          <w:sz w:val="24"/>
          <w:szCs w:val="24"/>
        </w:rPr>
        <w:fldChar w:fldCharType="end"/>
      </w:r>
    </w:p>
    <w:p w14:paraId="4EB6A7E7" w14:textId="77777777" w:rsidR="001266B4" w:rsidRDefault="001266B4" w:rsidP="002F0090">
      <w:pPr>
        <w:spacing w:after="0"/>
        <w:rPr>
          <w:rFonts w:ascii="Times New Roman" w:hAnsi="Times New Roman" w:cs="Times New Roman"/>
          <w:b/>
          <w:sz w:val="24"/>
          <w:szCs w:val="24"/>
        </w:rPr>
      </w:pPr>
    </w:p>
    <w:p w14:paraId="50543710" w14:textId="77777777" w:rsidR="001266B4" w:rsidRDefault="001266B4" w:rsidP="002F0090">
      <w:pPr>
        <w:spacing w:after="0"/>
        <w:rPr>
          <w:rFonts w:ascii="Times New Roman" w:hAnsi="Times New Roman" w:cs="Times New Roman"/>
          <w:b/>
          <w:sz w:val="24"/>
          <w:szCs w:val="24"/>
        </w:rPr>
      </w:pPr>
    </w:p>
    <w:p w14:paraId="49D13B1A" w14:textId="77777777" w:rsidR="001266B4" w:rsidRDefault="001266B4" w:rsidP="002F0090">
      <w:pPr>
        <w:spacing w:after="0"/>
        <w:rPr>
          <w:rFonts w:ascii="Times New Roman" w:hAnsi="Times New Roman" w:cs="Times New Roman"/>
          <w:b/>
          <w:sz w:val="24"/>
          <w:szCs w:val="24"/>
        </w:rPr>
      </w:pPr>
    </w:p>
    <w:p w14:paraId="72C83429" w14:textId="77777777" w:rsidR="002F0090" w:rsidRPr="007E3BEF" w:rsidRDefault="002F0090" w:rsidP="002F0090">
      <w:pPr>
        <w:spacing w:after="0"/>
        <w:rPr>
          <w:rFonts w:ascii="Times New Roman" w:hAnsi="Times New Roman" w:cs="Times New Roman"/>
          <w:b/>
          <w:sz w:val="24"/>
          <w:szCs w:val="24"/>
        </w:rPr>
      </w:pPr>
      <w:r w:rsidRPr="007E3BEF">
        <w:rPr>
          <w:rFonts w:ascii="Times New Roman" w:hAnsi="Times New Roman" w:cs="Times New Roman"/>
          <w:b/>
          <w:sz w:val="24"/>
          <w:szCs w:val="24"/>
        </w:rPr>
        <w:lastRenderedPageBreak/>
        <w:t xml:space="preserve">Описание медицинского изделия и его компонентов: </w:t>
      </w:r>
    </w:p>
    <w:p w14:paraId="0585F372" w14:textId="77777777" w:rsidR="002F0090" w:rsidRPr="007E3BEF" w:rsidRDefault="002F0090" w:rsidP="002F0090">
      <w:pPr>
        <w:spacing w:after="0"/>
        <w:ind w:firstLine="567"/>
        <w:rPr>
          <w:rFonts w:ascii="Times New Roman" w:hAnsi="Times New Roman" w:cs="Times New Roman"/>
          <w:b/>
          <w:sz w:val="24"/>
          <w:szCs w:val="24"/>
        </w:rPr>
      </w:pPr>
      <w:r w:rsidRPr="007E3BEF">
        <w:rPr>
          <w:rFonts w:ascii="Times New Roman" w:hAnsi="Times New Roman" w:cs="Times New Roman"/>
          <w:b/>
          <w:sz w:val="24"/>
          <w:szCs w:val="24"/>
        </w:rPr>
        <w:t>Эндомотор</w:t>
      </w:r>
    </w:p>
    <w:p w14:paraId="7ED91B47" w14:textId="77777777" w:rsidR="002F0090" w:rsidRPr="007E3BEF" w:rsidRDefault="002F0090" w:rsidP="002F0090">
      <w:pPr>
        <w:spacing w:after="0"/>
        <w:ind w:firstLine="567"/>
        <w:rPr>
          <w:rFonts w:ascii="Times New Roman" w:hAnsi="Times New Roman" w:cs="Times New Roman"/>
          <w:b/>
          <w:sz w:val="24"/>
          <w:szCs w:val="24"/>
        </w:rPr>
      </w:pPr>
      <w:r w:rsidRPr="007E3BEF">
        <w:rPr>
          <w:rFonts w:ascii="Times New Roman" w:hAnsi="Times New Roman" w:cs="Times New Roman"/>
          <w:sz w:val="24"/>
          <w:szCs w:val="24"/>
        </w:rPr>
        <w:t>Эндомотор состоит из блока управления, микромоторного наконечника, углового наконечника, USB-кабеля, лубрикатора, измерительного провода, держателей файла, загубников, контактных зондов, вилки адаптера питания, адаптера питания, тестера, силиконового чехла и удерживающего приспособления.</w:t>
      </w:r>
    </w:p>
    <w:p w14:paraId="69F85BD7" w14:textId="77777777" w:rsidR="002F0090" w:rsidRPr="007E3BEF" w:rsidRDefault="002F0090" w:rsidP="002F0090">
      <w:pPr>
        <w:spacing w:after="0"/>
        <w:ind w:firstLine="567"/>
        <w:rPr>
          <w:rFonts w:ascii="Times New Roman" w:hAnsi="Times New Roman" w:cs="Times New Roman"/>
          <w:b/>
          <w:sz w:val="24"/>
          <w:szCs w:val="24"/>
        </w:rPr>
      </w:pPr>
    </w:p>
    <w:p w14:paraId="77E83A6B" w14:textId="77777777" w:rsidR="002F0090" w:rsidRPr="007E3BEF" w:rsidRDefault="002F0090" w:rsidP="002F0090">
      <w:pPr>
        <w:spacing w:after="0"/>
        <w:ind w:firstLine="567"/>
        <w:rPr>
          <w:rFonts w:ascii="Times New Roman" w:hAnsi="Times New Roman" w:cs="Times New Roman"/>
          <w:b/>
          <w:sz w:val="24"/>
          <w:szCs w:val="24"/>
        </w:rPr>
      </w:pPr>
      <w:r w:rsidRPr="007E3BEF">
        <w:rPr>
          <w:rFonts w:ascii="Times New Roman" w:hAnsi="Times New Roman" w:cs="Times New Roman"/>
          <w:b/>
          <w:sz w:val="24"/>
          <w:szCs w:val="24"/>
        </w:rPr>
        <w:t>Блок управления</w:t>
      </w:r>
    </w:p>
    <w:p w14:paraId="2316099E" w14:textId="77777777" w:rsidR="002F0090" w:rsidRPr="007E3BEF" w:rsidRDefault="002F0090" w:rsidP="002F0090">
      <w:pPr>
        <w:spacing w:after="0"/>
        <w:ind w:firstLine="567"/>
        <w:rPr>
          <w:rFonts w:ascii="Times New Roman" w:hAnsi="Times New Roman" w:cs="Times New Roman"/>
          <w:sz w:val="24"/>
          <w:szCs w:val="24"/>
        </w:rPr>
      </w:pPr>
      <w:r w:rsidRPr="007E3BEF">
        <w:rPr>
          <w:rFonts w:ascii="Times New Roman" w:hAnsi="Times New Roman" w:cs="Times New Roman"/>
          <w:sz w:val="24"/>
          <w:szCs w:val="24"/>
        </w:rPr>
        <w:t>Блок управления – необходим для настройки параметров эндомотора и передачи заданной программы на микромоторный наконечник. Представляет собой микросхему в корпусе из пластика со встроенным ЖК-дисплеем, на котором отображается необходимая информация.</w:t>
      </w:r>
    </w:p>
    <w:p w14:paraId="1F7BB7DC" w14:textId="77777777" w:rsidR="002F0090" w:rsidRPr="007E3BEF" w:rsidRDefault="002F0090" w:rsidP="002F0090">
      <w:pPr>
        <w:spacing w:after="0"/>
        <w:ind w:firstLine="567"/>
        <w:rPr>
          <w:rFonts w:ascii="Times New Roman" w:hAnsi="Times New Roman" w:cs="Times New Roman"/>
          <w:sz w:val="24"/>
          <w:szCs w:val="24"/>
        </w:rPr>
      </w:pPr>
      <w:r w:rsidRPr="007E3BEF">
        <w:rPr>
          <w:rFonts w:ascii="Times New Roman" w:hAnsi="Times New Roman" w:cs="Times New Roman"/>
          <w:sz w:val="24"/>
          <w:szCs w:val="24"/>
        </w:rPr>
        <w:t>Не имеет контакт с организмом человека.</w:t>
      </w:r>
    </w:p>
    <w:p w14:paraId="68493502" w14:textId="77777777" w:rsidR="002F0090" w:rsidRPr="007E3BEF" w:rsidRDefault="002F0090" w:rsidP="002F0090">
      <w:pPr>
        <w:spacing w:after="0"/>
        <w:ind w:firstLine="567"/>
        <w:rPr>
          <w:rFonts w:ascii="Times New Roman" w:hAnsi="Times New Roman" w:cs="Times New Roman"/>
          <w:sz w:val="24"/>
          <w:szCs w:val="24"/>
        </w:rPr>
      </w:pPr>
    </w:p>
    <w:p w14:paraId="5B836F82" w14:textId="77777777" w:rsidR="002F0090" w:rsidRPr="007E3BEF" w:rsidRDefault="002F0090" w:rsidP="002F0090">
      <w:pPr>
        <w:spacing w:after="0"/>
        <w:ind w:firstLine="567"/>
        <w:rPr>
          <w:rFonts w:ascii="Times New Roman" w:hAnsi="Times New Roman" w:cs="Times New Roman"/>
          <w:b/>
          <w:sz w:val="24"/>
          <w:szCs w:val="24"/>
        </w:rPr>
      </w:pPr>
      <w:r w:rsidRPr="007E3BEF">
        <w:rPr>
          <w:rFonts w:ascii="Times New Roman" w:hAnsi="Times New Roman" w:cs="Times New Roman"/>
          <w:b/>
          <w:sz w:val="24"/>
          <w:szCs w:val="24"/>
        </w:rPr>
        <w:t>Микромоторный наконечник</w:t>
      </w:r>
    </w:p>
    <w:p w14:paraId="5C59A9A3" w14:textId="77777777" w:rsidR="002F0090" w:rsidRPr="007E3BEF" w:rsidRDefault="002F0090" w:rsidP="002F0090">
      <w:pPr>
        <w:spacing w:after="0"/>
        <w:ind w:firstLine="567"/>
        <w:rPr>
          <w:rFonts w:ascii="Times New Roman" w:hAnsi="Times New Roman" w:cs="Times New Roman"/>
          <w:sz w:val="24"/>
          <w:szCs w:val="24"/>
        </w:rPr>
      </w:pPr>
      <w:r w:rsidRPr="007E3BEF">
        <w:rPr>
          <w:rFonts w:ascii="Times New Roman" w:hAnsi="Times New Roman" w:cs="Times New Roman"/>
          <w:sz w:val="24"/>
          <w:szCs w:val="24"/>
        </w:rPr>
        <w:t xml:space="preserve">Микромоторный наконечник – необходим для передачи вращения на угловой наконечник </w:t>
      </w:r>
    </w:p>
    <w:p w14:paraId="76CDC321" w14:textId="77777777" w:rsidR="002F0090" w:rsidRPr="007E3BEF" w:rsidRDefault="002F0090" w:rsidP="002F0090">
      <w:pPr>
        <w:spacing w:after="0"/>
        <w:ind w:firstLine="567"/>
        <w:rPr>
          <w:rFonts w:ascii="Times New Roman" w:hAnsi="Times New Roman" w:cs="Times New Roman"/>
          <w:b/>
          <w:sz w:val="24"/>
          <w:szCs w:val="24"/>
        </w:rPr>
      </w:pPr>
    </w:p>
    <w:p w14:paraId="4EC3BEED" w14:textId="77777777" w:rsidR="002F0090" w:rsidRPr="007E3BEF" w:rsidRDefault="002F0090" w:rsidP="002F0090">
      <w:pPr>
        <w:spacing w:after="0"/>
        <w:ind w:firstLine="567"/>
        <w:rPr>
          <w:rFonts w:ascii="Times New Roman" w:hAnsi="Times New Roman" w:cs="Times New Roman"/>
          <w:b/>
          <w:sz w:val="24"/>
          <w:szCs w:val="24"/>
        </w:rPr>
      </w:pPr>
      <w:r w:rsidRPr="007E3BEF">
        <w:rPr>
          <w:rFonts w:ascii="Times New Roman" w:hAnsi="Times New Roman" w:cs="Times New Roman"/>
          <w:b/>
          <w:sz w:val="24"/>
          <w:szCs w:val="24"/>
        </w:rPr>
        <w:t xml:space="preserve">Угловой наконечник </w:t>
      </w:r>
    </w:p>
    <w:p w14:paraId="46806057" w14:textId="5EA86056" w:rsidR="002F0090" w:rsidRPr="007E3BEF" w:rsidRDefault="002F0090" w:rsidP="002F0090">
      <w:pPr>
        <w:spacing w:after="0"/>
        <w:ind w:firstLine="567"/>
        <w:rPr>
          <w:rFonts w:ascii="Times New Roman" w:hAnsi="Times New Roman" w:cs="Times New Roman"/>
          <w:sz w:val="24"/>
          <w:szCs w:val="24"/>
        </w:rPr>
      </w:pPr>
      <w:r w:rsidRPr="007E3BEF">
        <w:rPr>
          <w:rFonts w:ascii="Times New Roman" w:hAnsi="Times New Roman" w:cs="Times New Roman"/>
          <w:sz w:val="24"/>
          <w:szCs w:val="24"/>
        </w:rPr>
        <w:t>Угловой наконе</w:t>
      </w:r>
      <w:r w:rsidR="001266B4">
        <w:rPr>
          <w:rFonts w:ascii="Times New Roman" w:hAnsi="Times New Roman" w:cs="Times New Roman"/>
          <w:sz w:val="24"/>
          <w:szCs w:val="24"/>
        </w:rPr>
        <w:t xml:space="preserve">чник – это наконечник, который </w:t>
      </w:r>
      <w:r w:rsidRPr="007E3BEF">
        <w:rPr>
          <w:rFonts w:ascii="Times New Roman" w:hAnsi="Times New Roman" w:cs="Times New Roman"/>
          <w:sz w:val="24"/>
          <w:szCs w:val="24"/>
        </w:rPr>
        <w:t>подсоединяется к микромоторному наконечнику и используется для  подготовки корневых каналов с использованием эндо-файлов.</w:t>
      </w:r>
    </w:p>
    <w:p w14:paraId="45FCC611" w14:textId="77777777" w:rsidR="002F0090" w:rsidRPr="007E3BEF" w:rsidRDefault="002F0090" w:rsidP="002F0090">
      <w:pPr>
        <w:spacing w:after="0"/>
        <w:ind w:firstLine="567"/>
        <w:rPr>
          <w:rFonts w:ascii="Times New Roman" w:hAnsi="Times New Roman" w:cs="Times New Roman"/>
          <w:sz w:val="24"/>
          <w:szCs w:val="24"/>
        </w:rPr>
      </w:pPr>
    </w:p>
    <w:p w14:paraId="0D475990" w14:textId="77777777" w:rsidR="002F0090" w:rsidRPr="007E3BEF" w:rsidRDefault="002F0090" w:rsidP="002F0090">
      <w:pPr>
        <w:spacing w:after="0"/>
        <w:ind w:left="709" w:hanging="142"/>
        <w:rPr>
          <w:rFonts w:ascii="Times New Roman" w:eastAsia="Times New Roman" w:hAnsi="Times New Roman" w:cs="Times New Roman"/>
          <w:b/>
          <w:sz w:val="24"/>
          <w:szCs w:val="24"/>
          <w:lang w:eastAsia="ru-RU"/>
        </w:rPr>
      </w:pPr>
      <w:r w:rsidRPr="007E3BEF">
        <w:rPr>
          <w:rFonts w:ascii="Times New Roman" w:eastAsia="Times New Roman" w:hAnsi="Times New Roman" w:cs="Times New Roman"/>
          <w:b/>
          <w:sz w:val="24"/>
          <w:szCs w:val="24"/>
          <w:lang w:eastAsia="ru-RU" w:bidi="ru-RU"/>
        </w:rPr>
        <w:t xml:space="preserve">Измерительный провод </w:t>
      </w:r>
    </w:p>
    <w:p w14:paraId="0543A58F" w14:textId="77777777" w:rsidR="002F0090" w:rsidRPr="007E3BEF" w:rsidRDefault="002F0090" w:rsidP="002F0090">
      <w:pPr>
        <w:spacing w:after="0"/>
        <w:ind w:firstLine="567"/>
        <w:rPr>
          <w:rFonts w:ascii="Times New Roman" w:eastAsia="Times New Roman" w:hAnsi="Times New Roman" w:cs="Times New Roman"/>
          <w:sz w:val="24"/>
          <w:szCs w:val="24"/>
          <w:lang w:eastAsia="ru-RU"/>
        </w:rPr>
      </w:pPr>
      <w:r w:rsidRPr="007E3BEF">
        <w:rPr>
          <w:rFonts w:ascii="Times New Roman" w:eastAsia="Times New Roman" w:hAnsi="Times New Roman" w:cs="Times New Roman"/>
          <w:sz w:val="24"/>
          <w:szCs w:val="24"/>
          <w:lang w:eastAsia="ru-RU"/>
        </w:rPr>
        <w:t>Подключается к основному блоку и служит для передачи данных от измерительного файла.</w:t>
      </w:r>
    </w:p>
    <w:p w14:paraId="0F3313ED" w14:textId="77777777" w:rsidR="002F0090" w:rsidRPr="007E3BEF" w:rsidRDefault="002F0090" w:rsidP="002F0090">
      <w:pPr>
        <w:spacing w:after="0"/>
        <w:ind w:left="567"/>
        <w:rPr>
          <w:rFonts w:ascii="Times New Roman" w:eastAsia="Times New Roman" w:hAnsi="Times New Roman" w:cs="Times New Roman"/>
          <w:sz w:val="24"/>
          <w:szCs w:val="24"/>
          <w:lang w:eastAsia="ru-RU" w:bidi="ru-RU"/>
        </w:rPr>
      </w:pPr>
      <w:r w:rsidRPr="007E3BEF">
        <w:rPr>
          <w:rFonts w:ascii="Times New Roman" w:eastAsia="Times New Roman" w:hAnsi="Times New Roman" w:cs="Times New Roman"/>
          <w:sz w:val="24"/>
          <w:szCs w:val="24"/>
          <w:lang w:eastAsia="ru-RU" w:bidi="ru-RU"/>
        </w:rPr>
        <w:t>Не имеет контакт с организмом человека.</w:t>
      </w:r>
    </w:p>
    <w:p w14:paraId="35902EAF" w14:textId="77777777" w:rsidR="002F0090" w:rsidRPr="007E3BEF" w:rsidRDefault="002F0090" w:rsidP="002F0090">
      <w:pPr>
        <w:spacing w:after="0"/>
        <w:ind w:firstLine="567"/>
        <w:jc w:val="both"/>
        <w:rPr>
          <w:rFonts w:ascii="Times New Roman" w:eastAsia="Calibri" w:hAnsi="Times New Roman" w:cs="Times New Roman"/>
          <w:b/>
          <w:sz w:val="24"/>
          <w:szCs w:val="24"/>
          <w:lang w:eastAsia="ru-RU" w:bidi="ru-RU"/>
        </w:rPr>
      </w:pPr>
    </w:p>
    <w:p w14:paraId="775BC344" w14:textId="77777777" w:rsidR="002F0090" w:rsidRPr="007E3BEF" w:rsidRDefault="002F0090" w:rsidP="002F0090">
      <w:pPr>
        <w:spacing w:after="0"/>
        <w:ind w:firstLine="567"/>
        <w:jc w:val="both"/>
        <w:rPr>
          <w:rFonts w:ascii="Times New Roman" w:eastAsia="Calibri" w:hAnsi="Times New Roman" w:cs="Times New Roman"/>
          <w:b/>
          <w:sz w:val="24"/>
          <w:szCs w:val="24"/>
          <w:lang w:eastAsia="ru-RU" w:bidi="ru-RU"/>
        </w:rPr>
      </w:pPr>
      <w:r w:rsidRPr="007E3BEF">
        <w:rPr>
          <w:rFonts w:ascii="Times New Roman" w:eastAsia="Calibri" w:hAnsi="Times New Roman" w:cs="Times New Roman"/>
          <w:b/>
          <w:sz w:val="24"/>
          <w:szCs w:val="24"/>
          <w:lang w:eastAsia="ru-RU" w:bidi="ru-RU"/>
        </w:rPr>
        <w:t>Держатель файла</w:t>
      </w:r>
    </w:p>
    <w:p w14:paraId="165F03CA" w14:textId="77777777" w:rsidR="002F0090" w:rsidRPr="007E3BEF" w:rsidRDefault="002F0090" w:rsidP="002F0090">
      <w:pPr>
        <w:spacing w:after="0"/>
        <w:ind w:firstLine="567"/>
        <w:jc w:val="both"/>
        <w:rPr>
          <w:rFonts w:ascii="Times New Roman" w:eastAsia="Calibri" w:hAnsi="Times New Roman" w:cs="Times New Roman"/>
          <w:b/>
          <w:sz w:val="24"/>
          <w:szCs w:val="24"/>
          <w:lang w:eastAsia="ru-RU" w:bidi="ru-RU"/>
        </w:rPr>
      </w:pPr>
      <w:r w:rsidRPr="007E3BEF">
        <w:rPr>
          <w:rFonts w:ascii="Times New Roman" w:eastAsia="Times New Roman" w:hAnsi="Times New Roman" w:cs="Times New Roman"/>
          <w:sz w:val="24"/>
          <w:szCs w:val="24"/>
          <w:lang w:eastAsia="ru-RU"/>
        </w:rPr>
        <w:t xml:space="preserve">Держатель файла подсоединяется к эндо-файлу, который помещается в корневой канал. Держатель файла имеет </w:t>
      </w:r>
      <w:r w:rsidRPr="007E3BEF">
        <w:rPr>
          <w:rFonts w:ascii="Times New Roman" w:eastAsia="Times New Roman" w:hAnsi="Times New Roman" w:cs="Times New Roman"/>
          <w:bCs/>
          <w:sz w:val="24"/>
          <w:szCs w:val="24"/>
          <w:lang w:eastAsia="ru-RU"/>
        </w:rPr>
        <w:t xml:space="preserve">кратковременный контакт с кожей и слизистой оболочкой.  </w:t>
      </w:r>
    </w:p>
    <w:p w14:paraId="56210811" w14:textId="77777777" w:rsidR="002F0090" w:rsidRPr="007E3BEF" w:rsidRDefault="002F0090" w:rsidP="002F0090">
      <w:pPr>
        <w:spacing w:after="0"/>
        <w:ind w:firstLine="567"/>
        <w:jc w:val="both"/>
        <w:rPr>
          <w:rFonts w:ascii="Times New Roman" w:eastAsia="Calibri" w:hAnsi="Times New Roman" w:cs="Times New Roman"/>
          <w:b/>
          <w:sz w:val="24"/>
          <w:szCs w:val="24"/>
          <w:lang w:eastAsia="ru-RU" w:bidi="ru-RU"/>
        </w:rPr>
      </w:pPr>
    </w:p>
    <w:p w14:paraId="4C3F4A0B" w14:textId="77777777" w:rsidR="002F0090" w:rsidRPr="007E3BEF" w:rsidRDefault="002F0090" w:rsidP="002F0090">
      <w:pPr>
        <w:spacing w:after="0"/>
        <w:ind w:firstLine="567"/>
        <w:jc w:val="both"/>
        <w:rPr>
          <w:rFonts w:ascii="Times New Roman" w:eastAsia="Calibri" w:hAnsi="Times New Roman" w:cs="Times New Roman"/>
          <w:b/>
          <w:sz w:val="24"/>
          <w:szCs w:val="24"/>
          <w:lang w:eastAsia="ru-RU" w:bidi="ru-RU"/>
        </w:rPr>
      </w:pPr>
      <w:r w:rsidRPr="007E3BEF">
        <w:rPr>
          <w:rFonts w:ascii="Times New Roman" w:eastAsia="Calibri" w:hAnsi="Times New Roman" w:cs="Times New Roman"/>
          <w:b/>
          <w:sz w:val="24"/>
          <w:szCs w:val="24"/>
          <w:lang w:eastAsia="ru-RU" w:bidi="ru-RU"/>
        </w:rPr>
        <w:t>Загубник</w:t>
      </w:r>
    </w:p>
    <w:p w14:paraId="330867FB" w14:textId="77777777" w:rsidR="002F0090" w:rsidRPr="007E3BEF" w:rsidRDefault="002F0090" w:rsidP="002F0090">
      <w:pPr>
        <w:spacing w:after="0"/>
        <w:ind w:firstLine="567"/>
        <w:rPr>
          <w:rFonts w:ascii="Times New Roman" w:eastAsia="Times New Roman" w:hAnsi="Times New Roman" w:cs="Times New Roman"/>
          <w:bCs/>
          <w:iCs/>
          <w:sz w:val="24"/>
          <w:szCs w:val="24"/>
          <w:lang w:eastAsia="ru-RU"/>
        </w:rPr>
      </w:pPr>
      <w:r w:rsidRPr="007E3BEF">
        <w:rPr>
          <w:rFonts w:ascii="Times New Roman" w:eastAsia="Times New Roman" w:hAnsi="Times New Roman" w:cs="Times New Roman"/>
          <w:bCs/>
          <w:iCs/>
          <w:sz w:val="24"/>
          <w:szCs w:val="24"/>
          <w:lang w:eastAsia="ru-RU"/>
        </w:rPr>
        <w:t xml:space="preserve">Загубник –представляет собой металлический крючок (загубник), который размещают на губе пациента. Загубник имеет кратковременный контакт с кожей и слизистой оболочкой.  </w:t>
      </w:r>
    </w:p>
    <w:p w14:paraId="6489D5CF" w14:textId="77777777" w:rsidR="002F0090" w:rsidRPr="007E3BEF" w:rsidRDefault="002F0090" w:rsidP="002F0090">
      <w:pPr>
        <w:spacing w:after="0"/>
        <w:ind w:firstLine="567"/>
        <w:jc w:val="both"/>
        <w:rPr>
          <w:rFonts w:ascii="Times New Roman" w:eastAsia="Calibri" w:hAnsi="Times New Roman" w:cs="Times New Roman"/>
          <w:b/>
          <w:sz w:val="24"/>
          <w:szCs w:val="24"/>
          <w:lang w:eastAsia="ru-RU" w:bidi="ru-RU"/>
        </w:rPr>
      </w:pPr>
    </w:p>
    <w:p w14:paraId="16DC46EF" w14:textId="77777777" w:rsidR="002F0090" w:rsidRPr="007E3BEF" w:rsidRDefault="002F0090" w:rsidP="002F0090">
      <w:pPr>
        <w:spacing w:after="0"/>
        <w:ind w:firstLine="567"/>
        <w:jc w:val="both"/>
        <w:rPr>
          <w:rFonts w:ascii="Times New Roman" w:eastAsia="Calibri" w:hAnsi="Times New Roman" w:cs="Times New Roman"/>
          <w:b/>
          <w:sz w:val="24"/>
          <w:szCs w:val="24"/>
          <w:lang w:eastAsia="ru-RU" w:bidi="ru-RU"/>
        </w:rPr>
      </w:pPr>
      <w:r w:rsidRPr="007E3BEF">
        <w:rPr>
          <w:rFonts w:ascii="Times New Roman" w:eastAsia="Calibri" w:hAnsi="Times New Roman" w:cs="Times New Roman"/>
          <w:b/>
          <w:sz w:val="24"/>
          <w:szCs w:val="24"/>
          <w:lang w:eastAsia="ru-RU" w:bidi="ru-RU"/>
        </w:rPr>
        <w:t>Контактный зонд</w:t>
      </w:r>
    </w:p>
    <w:p w14:paraId="1B9A0569" w14:textId="0AE64E20" w:rsidR="002F0090" w:rsidRPr="007E3BEF" w:rsidRDefault="002F0090" w:rsidP="002F0090">
      <w:pPr>
        <w:spacing w:after="0"/>
        <w:ind w:firstLine="567"/>
        <w:jc w:val="both"/>
        <w:rPr>
          <w:rFonts w:ascii="Times New Roman" w:eastAsia="Times New Roman" w:hAnsi="Times New Roman" w:cs="Times New Roman"/>
          <w:sz w:val="24"/>
          <w:szCs w:val="24"/>
          <w:lang w:eastAsia="ru-RU"/>
        </w:rPr>
      </w:pPr>
      <w:r w:rsidRPr="007E3BEF">
        <w:rPr>
          <w:rFonts w:ascii="Times New Roman" w:eastAsia="Times New Roman" w:hAnsi="Times New Roman" w:cs="Times New Roman"/>
          <w:sz w:val="24"/>
          <w:szCs w:val="24"/>
          <w:lang w:eastAsia="ru-RU"/>
        </w:rPr>
        <w:t xml:space="preserve">Контактный зонд имеет </w:t>
      </w:r>
      <w:r w:rsidRPr="007E3BEF">
        <w:rPr>
          <w:rFonts w:ascii="Times New Roman" w:eastAsia="Times New Roman" w:hAnsi="Times New Roman" w:cs="Times New Roman"/>
          <w:bCs/>
          <w:sz w:val="24"/>
          <w:szCs w:val="24"/>
          <w:lang w:eastAsia="ru-RU"/>
        </w:rPr>
        <w:t xml:space="preserve">кратковременный контакт со слизистой оболочкой, дентином. </w:t>
      </w:r>
      <w:r w:rsidRPr="007E3BEF">
        <w:rPr>
          <w:rFonts w:ascii="Times New Roman" w:eastAsia="Times New Roman" w:hAnsi="Times New Roman" w:cs="Times New Roman"/>
          <w:sz w:val="24"/>
          <w:szCs w:val="24"/>
          <w:lang w:eastAsia="ru-RU"/>
        </w:rPr>
        <w:t xml:space="preserve">  Контактный зонд используется дл</w:t>
      </w:r>
      <w:r w:rsidR="001266B4">
        <w:rPr>
          <w:rFonts w:ascii="Times New Roman" w:eastAsia="Times New Roman" w:hAnsi="Times New Roman" w:cs="Times New Roman"/>
          <w:sz w:val="24"/>
          <w:szCs w:val="24"/>
          <w:lang w:eastAsia="ru-RU"/>
        </w:rPr>
        <w:t>я удержания файла в тех случаях</w:t>
      </w:r>
      <w:r w:rsidRPr="007E3BEF">
        <w:rPr>
          <w:rFonts w:ascii="Times New Roman" w:eastAsia="Times New Roman" w:hAnsi="Times New Roman" w:cs="Times New Roman"/>
          <w:sz w:val="24"/>
          <w:szCs w:val="24"/>
          <w:lang w:eastAsia="ru-RU"/>
        </w:rPr>
        <w:t xml:space="preserve">, когда нужно измерить фактическую глубину погружения файла в корневой канал. </w:t>
      </w:r>
    </w:p>
    <w:p w14:paraId="7ECE44AA"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p>
    <w:p w14:paraId="4A2D1E73"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r w:rsidRPr="007E3BEF">
        <w:rPr>
          <w:rFonts w:ascii="Times New Roman" w:eastAsia="Times New Roman" w:hAnsi="Times New Roman" w:cs="Times New Roman"/>
          <w:b/>
          <w:sz w:val="24"/>
          <w:szCs w:val="24"/>
          <w:lang w:eastAsia="ru-RU" w:bidi="ru-RU"/>
        </w:rPr>
        <w:t>Адаптер питания</w:t>
      </w:r>
    </w:p>
    <w:p w14:paraId="3FF602CF" w14:textId="77777777" w:rsidR="002F0090" w:rsidRPr="007E3BEF" w:rsidRDefault="002F0090" w:rsidP="002F0090">
      <w:pPr>
        <w:spacing w:after="0"/>
        <w:ind w:firstLine="567"/>
        <w:jc w:val="both"/>
        <w:rPr>
          <w:rFonts w:ascii="Times New Roman" w:eastAsia="Times New Roman" w:hAnsi="Times New Roman" w:cs="Times New Roman"/>
          <w:sz w:val="24"/>
          <w:szCs w:val="24"/>
          <w:lang w:eastAsia="ru-RU" w:bidi="ru-RU"/>
        </w:rPr>
      </w:pPr>
      <w:r w:rsidRPr="007E3BEF">
        <w:rPr>
          <w:rFonts w:ascii="Times New Roman" w:eastAsia="Times New Roman" w:hAnsi="Times New Roman" w:cs="Times New Roman"/>
          <w:sz w:val="24"/>
          <w:szCs w:val="24"/>
          <w:lang w:eastAsia="ru-RU" w:bidi="ru-RU"/>
        </w:rPr>
        <w:t xml:space="preserve">Адаптер питания подключается к источнику электрического тока и </w:t>
      </w:r>
      <w:r w:rsidR="007D2864" w:rsidRPr="007E3BEF">
        <w:rPr>
          <w:rFonts w:ascii="Times New Roman" w:eastAsia="Times New Roman" w:hAnsi="Times New Roman" w:cs="Times New Roman"/>
          <w:sz w:val="24"/>
          <w:szCs w:val="24"/>
          <w:lang w:eastAsia="ru-RU" w:bidi="ru-RU"/>
        </w:rPr>
        <w:t>блоку управления</w:t>
      </w:r>
      <w:r w:rsidRPr="007E3BEF">
        <w:rPr>
          <w:rFonts w:ascii="Times New Roman" w:eastAsia="Times New Roman" w:hAnsi="Times New Roman" w:cs="Times New Roman"/>
          <w:sz w:val="24"/>
          <w:szCs w:val="24"/>
          <w:lang w:eastAsia="ru-RU" w:bidi="ru-RU"/>
        </w:rPr>
        <w:t>. Не имеет контакт с организмом человека.</w:t>
      </w:r>
    </w:p>
    <w:p w14:paraId="5BD6A1A7"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p>
    <w:p w14:paraId="5404776E"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r w:rsidRPr="007E3BEF">
        <w:rPr>
          <w:rFonts w:ascii="Times New Roman" w:eastAsia="Times New Roman" w:hAnsi="Times New Roman" w:cs="Times New Roman"/>
          <w:b/>
          <w:sz w:val="24"/>
          <w:szCs w:val="24"/>
          <w:lang w:eastAsia="ru-RU" w:bidi="ru-RU"/>
        </w:rPr>
        <w:t>USB-кабель</w:t>
      </w:r>
    </w:p>
    <w:p w14:paraId="4A66A927" w14:textId="6258D58C" w:rsidR="002F0090" w:rsidRPr="007E3BEF" w:rsidRDefault="001266B4" w:rsidP="002F0090">
      <w:pPr>
        <w:spacing w:after="0"/>
        <w:ind w:firstLine="567"/>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 xml:space="preserve">USB-кабель – кабель, </w:t>
      </w:r>
      <w:r w:rsidR="002F0090" w:rsidRPr="007E3BEF">
        <w:rPr>
          <w:rFonts w:ascii="Times New Roman" w:eastAsia="Times New Roman" w:hAnsi="Times New Roman" w:cs="Times New Roman"/>
          <w:sz w:val="24"/>
          <w:szCs w:val="24"/>
          <w:lang w:eastAsia="ru-RU" w:bidi="ru-RU"/>
        </w:rPr>
        <w:t>который</w:t>
      </w:r>
      <w:r>
        <w:rPr>
          <w:rFonts w:ascii="Times New Roman" w:eastAsia="Times New Roman" w:hAnsi="Times New Roman" w:cs="Times New Roman"/>
          <w:sz w:val="24"/>
          <w:szCs w:val="24"/>
          <w:lang w:eastAsia="ru-RU" w:bidi="ru-RU"/>
        </w:rPr>
        <w:t xml:space="preserve"> </w:t>
      </w:r>
      <w:r w:rsidR="002F0090" w:rsidRPr="007E3BEF">
        <w:rPr>
          <w:rFonts w:ascii="Times New Roman" w:eastAsia="Times New Roman" w:hAnsi="Times New Roman" w:cs="Times New Roman"/>
          <w:sz w:val="24"/>
          <w:szCs w:val="24"/>
          <w:lang w:eastAsia="ru-RU" w:bidi="ru-RU"/>
        </w:rPr>
        <w:t xml:space="preserve">подключается к </w:t>
      </w:r>
      <w:r w:rsidR="007D2864" w:rsidRPr="007E3BEF">
        <w:rPr>
          <w:rFonts w:ascii="Times New Roman" w:eastAsia="Times New Roman" w:hAnsi="Times New Roman" w:cs="Times New Roman"/>
          <w:sz w:val="24"/>
          <w:szCs w:val="24"/>
          <w:lang w:eastAsia="ru-RU" w:bidi="ru-RU"/>
        </w:rPr>
        <w:t>блоку управления</w:t>
      </w:r>
      <w:r w:rsidR="002F0090" w:rsidRPr="007E3BEF">
        <w:rPr>
          <w:rFonts w:ascii="Times New Roman" w:eastAsia="Times New Roman" w:hAnsi="Times New Roman" w:cs="Times New Roman"/>
          <w:sz w:val="24"/>
          <w:szCs w:val="24"/>
          <w:lang w:eastAsia="ru-RU" w:bidi="ru-RU"/>
        </w:rPr>
        <w:t xml:space="preserve"> и микромоторному наконечнику и служит для подзарядки микромоторного наконечника. </w:t>
      </w:r>
    </w:p>
    <w:p w14:paraId="5F74101D"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p>
    <w:p w14:paraId="029B054D"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p>
    <w:p w14:paraId="10270982"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p>
    <w:p w14:paraId="44A46BFD"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r w:rsidRPr="007E3BEF">
        <w:rPr>
          <w:rFonts w:ascii="Times New Roman" w:eastAsia="Times New Roman" w:hAnsi="Times New Roman" w:cs="Times New Roman"/>
          <w:b/>
          <w:sz w:val="24"/>
          <w:szCs w:val="24"/>
          <w:lang w:eastAsia="ru-RU" w:bidi="ru-RU"/>
        </w:rPr>
        <w:t>Тестер</w:t>
      </w:r>
    </w:p>
    <w:p w14:paraId="72CF9662" w14:textId="77777777" w:rsidR="002F0090" w:rsidRPr="007E3BEF" w:rsidRDefault="002F0090" w:rsidP="002F0090">
      <w:pPr>
        <w:spacing w:after="0"/>
        <w:ind w:firstLine="567"/>
        <w:jc w:val="both"/>
        <w:rPr>
          <w:rFonts w:ascii="Times New Roman" w:eastAsia="Times New Roman" w:hAnsi="Times New Roman" w:cs="Times New Roman"/>
          <w:sz w:val="24"/>
          <w:szCs w:val="24"/>
          <w:lang w:eastAsia="ru-RU" w:bidi="ru-RU"/>
        </w:rPr>
      </w:pPr>
      <w:r w:rsidRPr="007E3BEF">
        <w:rPr>
          <w:rFonts w:ascii="Times New Roman" w:eastAsia="Times New Roman" w:hAnsi="Times New Roman" w:cs="Times New Roman"/>
          <w:sz w:val="24"/>
          <w:szCs w:val="24"/>
          <w:lang w:eastAsia="ru-RU" w:bidi="ru-RU"/>
        </w:rPr>
        <w:t>Измерительный прибор, предназначенный для определения качества измерительных свойств эндомотора. Тестер устанавливается в соответствующий разъем блока управления в момент проведения измерения.</w:t>
      </w:r>
    </w:p>
    <w:p w14:paraId="20C926C3" w14:textId="77777777" w:rsidR="002F0090" w:rsidRPr="007E3BEF" w:rsidRDefault="002F0090" w:rsidP="002F0090">
      <w:pPr>
        <w:spacing w:after="0"/>
        <w:ind w:firstLine="567"/>
        <w:jc w:val="both"/>
        <w:rPr>
          <w:rFonts w:ascii="Times New Roman" w:eastAsia="Times New Roman" w:hAnsi="Times New Roman" w:cs="Times New Roman"/>
          <w:sz w:val="24"/>
          <w:szCs w:val="24"/>
          <w:lang w:eastAsia="ru-RU" w:bidi="ru-RU"/>
        </w:rPr>
      </w:pPr>
      <w:r w:rsidRPr="007E3BEF">
        <w:rPr>
          <w:rFonts w:ascii="Times New Roman" w:eastAsia="Times New Roman" w:hAnsi="Times New Roman" w:cs="Times New Roman"/>
          <w:sz w:val="24"/>
          <w:szCs w:val="24"/>
          <w:lang w:eastAsia="ru-RU" w:bidi="ru-RU"/>
        </w:rPr>
        <w:t>Не имеет контакт с организмом человека.</w:t>
      </w:r>
    </w:p>
    <w:p w14:paraId="5FE0D5BD"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p>
    <w:p w14:paraId="4F7497C4"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r w:rsidRPr="007E3BEF">
        <w:rPr>
          <w:rFonts w:ascii="Times New Roman" w:eastAsia="Times New Roman" w:hAnsi="Times New Roman" w:cs="Times New Roman"/>
          <w:b/>
          <w:sz w:val="24"/>
          <w:szCs w:val="24"/>
          <w:lang w:eastAsia="ru-RU" w:bidi="ru-RU"/>
        </w:rPr>
        <w:t>Лубрикатор</w:t>
      </w:r>
    </w:p>
    <w:p w14:paraId="46EF0774" w14:textId="77777777" w:rsidR="002F0090" w:rsidRPr="007E3BEF" w:rsidRDefault="002F0090" w:rsidP="002F0090">
      <w:pPr>
        <w:spacing w:after="0"/>
        <w:ind w:firstLine="567"/>
        <w:jc w:val="both"/>
        <w:rPr>
          <w:rFonts w:ascii="Times New Roman" w:eastAsia="Times New Roman" w:hAnsi="Times New Roman" w:cs="Times New Roman"/>
          <w:sz w:val="24"/>
          <w:szCs w:val="24"/>
          <w:lang w:eastAsia="ru-RU" w:bidi="ru-RU"/>
        </w:rPr>
      </w:pPr>
      <w:r w:rsidRPr="007E3BEF">
        <w:rPr>
          <w:rFonts w:ascii="Times New Roman" w:eastAsia="Times New Roman" w:hAnsi="Times New Roman" w:cs="Times New Roman"/>
          <w:sz w:val="24"/>
          <w:szCs w:val="24"/>
          <w:lang w:eastAsia="ru-RU" w:bidi="ru-RU"/>
        </w:rPr>
        <w:t>Лубрикатор – п</w:t>
      </w:r>
      <w:r w:rsidR="007D2864" w:rsidRPr="007E3BEF">
        <w:rPr>
          <w:rFonts w:ascii="Times New Roman" w:eastAsia="Times New Roman" w:hAnsi="Times New Roman" w:cs="Times New Roman"/>
          <w:sz w:val="24"/>
          <w:szCs w:val="24"/>
          <w:lang w:eastAsia="ru-RU" w:bidi="ru-RU"/>
        </w:rPr>
        <w:t>ереходник для соединения емкость</w:t>
      </w:r>
      <w:r w:rsidRPr="007E3BEF">
        <w:rPr>
          <w:rFonts w:ascii="Times New Roman" w:eastAsia="Times New Roman" w:hAnsi="Times New Roman" w:cs="Times New Roman"/>
          <w:sz w:val="24"/>
          <w:szCs w:val="24"/>
          <w:lang w:eastAsia="ru-RU" w:bidi="ru-RU"/>
        </w:rPr>
        <w:t>ю со стерильной смазывающей жидкостью с наконечником.</w:t>
      </w:r>
    </w:p>
    <w:p w14:paraId="5AFDD165"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p>
    <w:p w14:paraId="5656EAE1" w14:textId="77777777" w:rsidR="003474EF" w:rsidRPr="007E3BEF" w:rsidRDefault="003474EF" w:rsidP="003474EF">
      <w:pPr>
        <w:spacing w:after="0"/>
        <w:ind w:firstLine="567"/>
        <w:jc w:val="both"/>
        <w:rPr>
          <w:rFonts w:ascii="Times New Roman" w:eastAsia="Times New Roman" w:hAnsi="Times New Roman" w:cs="Times New Roman"/>
          <w:b/>
          <w:sz w:val="24"/>
          <w:szCs w:val="24"/>
          <w:lang w:eastAsia="ru-RU" w:bidi="ru-RU"/>
        </w:rPr>
      </w:pPr>
      <w:r w:rsidRPr="007E3BEF">
        <w:rPr>
          <w:rFonts w:ascii="Times New Roman" w:eastAsia="Times New Roman" w:hAnsi="Times New Roman" w:cs="Times New Roman"/>
          <w:b/>
          <w:sz w:val="24"/>
          <w:szCs w:val="24"/>
          <w:lang w:eastAsia="ru-RU" w:bidi="ru-RU"/>
        </w:rPr>
        <w:t>Удерживающее приспособление</w:t>
      </w:r>
    </w:p>
    <w:p w14:paraId="5F7D95C0" w14:textId="77777777" w:rsidR="002F0090" w:rsidRPr="007E3BEF" w:rsidRDefault="003474EF" w:rsidP="003474EF">
      <w:pPr>
        <w:spacing w:after="0"/>
        <w:ind w:firstLine="567"/>
        <w:jc w:val="both"/>
        <w:rPr>
          <w:rFonts w:ascii="Times New Roman" w:eastAsia="Times New Roman" w:hAnsi="Times New Roman" w:cs="Times New Roman"/>
          <w:sz w:val="24"/>
          <w:szCs w:val="24"/>
          <w:lang w:eastAsia="ru-RU" w:bidi="ru-RU"/>
        </w:rPr>
      </w:pPr>
      <w:r w:rsidRPr="007E3BEF">
        <w:rPr>
          <w:rFonts w:ascii="Times New Roman" w:eastAsia="Times New Roman" w:hAnsi="Times New Roman" w:cs="Times New Roman"/>
          <w:sz w:val="24"/>
          <w:szCs w:val="24"/>
          <w:lang w:eastAsia="ru-RU" w:bidi="ru-RU"/>
        </w:rPr>
        <w:t>Удерживающее приспособление крепится к угловому наконечнику и вставляется в специальное гнездо в микромоторном наконечнике, служит для удерживания эндо-файлов.</w:t>
      </w:r>
    </w:p>
    <w:p w14:paraId="6FE6C2AF" w14:textId="77777777" w:rsidR="003474EF" w:rsidRPr="007E3BEF" w:rsidRDefault="003474EF" w:rsidP="003474EF">
      <w:pPr>
        <w:spacing w:after="0"/>
        <w:ind w:firstLine="567"/>
        <w:jc w:val="both"/>
        <w:rPr>
          <w:rFonts w:ascii="Times New Roman" w:eastAsia="Times New Roman" w:hAnsi="Times New Roman" w:cs="Times New Roman"/>
          <w:sz w:val="24"/>
          <w:szCs w:val="24"/>
          <w:lang w:eastAsia="ru-RU" w:bidi="ru-RU"/>
        </w:rPr>
      </w:pPr>
    </w:p>
    <w:p w14:paraId="02C7AEE9"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r w:rsidRPr="007E3BEF">
        <w:rPr>
          <w:rFonts w:ascii="Times New Roman" w:eastAsia="Times New Roman" w:hAnsi="Times New Roman" w:cs="Times New Roman"/>
          <w:b/>
          <w:sz w:val="24"/>
          <w:szCs w:val="24"/>
          <w:lang w:eastAsia="ru-RU" w:bidi="ru-RU"/>
        </w:rPr>
        <w:t xml:space="preserve">Силиконовый чехол </w:t>
      </w:r>
    </w:p>
    <w:p w14:paraId="418DD385" w14:textId="3959271B" w:rsidR="002F0090" w:rsidRPr="007E3BEF" w:rsidRDefault="002F0090" w:rsidP="002F0090">
      <w:pPr>
        <w:spacing w:after="0"/>
        <w:ind w:firstLine="567"/>
        <w:jc w:val="both"/>
        <w:rPr>
          <w:rFonts w:ascii="Times New Roman" w:eastAsia="Times New Roman" w:hAnsi="Times New Roman" w:cs="Times New Roman"/>
          <w:sz w:val="24"/>
          <w:szCs w:val="24"/>
          <w:lang w:eastAsia="ru-RU" w:bidi="ru-RU"/>
        </w:rPr>
      </w:pPr>
      <w:r w:rsidRPr="007E3BEF">
        <w:rPr>
          <w:rFonts w:ascii="Times New Roman" w:eastAsia="Times New Roman" w:hAnsi="Times New Roman" w:cs="Times New Roman"/>
          <w:sz w:val="24"/>
          <w:szCs w:val="24"/>
          <w:lang w:eastAsia="ru-RU" w:bidi="ru-RU"/>
        </w:rPr>
        <w:t>Силиконовый чехол надевается на угловой наконечник</w:t>
      </w:r>
      <w:r w:rsidR="001266B4">
        <w:rPr>
          <w:rFonts w:ascii="Times New Roman" w:eastAsia="Times New Roman" w:hAnsi="Times New Roman" w:cs="Times New Roman"/>
          <w:sz w:val="24"/>
          <w:szCs w:val="24"/>
          <w:lang w:eastAsia="ru-RU" w:bidi="ru-RU"/>
        </w:rPr>
        <w:t xml:space="preserve"> и служит защитным барьером от </w:t>
      </w:r>
      <w:r w:rsidRPr="007E3BEF">
        <w:rPr>
          <w:rFonts w:ascii="Times New Roman" w:eastAsia="Times New Roman" w:hAnsi="Times New Roman" w:cs="Times New Roman"/>
          <w:sz w:val="24"/>
          <w:szCs w:val="24"/>
          <w:lang w:eastAsia="ru-RU" w:bidi="ru-RU"/>
        </w:rPr>
        <w:t>попадания биологического материала, образующегося во время работы эндомотора, на корпус углового наконечника.</w:t>
      </w:r>
    </w:p>
    <w:p w14:paraId="78F87BF8" w14:textId="77777777" w:rsidR="002F0090" w:rsidRPr="007E3BEF" w:rsidRDefault="002F0090" w:rsidP="002F0090">
      <w:pPr>
        <w:spacing w:after="0"/>
        <w:jc w:val="both"/>
        <w:rPr>
          <w:rFonts w:ascii="Times New Roman" w:eastAsia="Times New Roman" w:hAnsi="Times New Roman" w:cs="Times New Roman"/>
          <w:b/>
          <w:i/>
          <w:sz w:val="24"/>
          <w:szCs w:val="24"/>
          <w:lang w:eastAsia="ru-RU" w:bidi="ru-RU"/>
        </w:rPr>
      </w:pPr>
    </w:p>
    <w:p w14:paraId="3BC1D548" w14:textId="77777777" w:rsidR="008821B3" w:rsidRPr="007E3BEF" w:rsidRDefault="008821B3" w:rsidP="008821B3">
      <w:pPr>
        <w:spacing w:after="0" w:line="240" w:lineRule="auto"/>
        <w:rPr>
          <w:rFonts w:ascii="Times New Roman" w:eastAsiaTheme="minorEastAsia" w:hAnsi="Times New Roman" w:cs="Times New Roman"/>
          <w:b/>
          <w:i/>
          <w:sz w:val="24"/>
          <w:szCs w:val="24"/>
          <w:lang w:eastAsia="zh-CN" w:bidi="ru-RU"/>
        </w:rPr>
      </w:pPr>
      <w:r w:rsidRPr="007E3BEF">
        <w:rPr>
          <w:rFonts w:ascii="Times New Roman" w:eastAsiaTheme="minorEastAsia" w:hAnsi="Times New Roman" w:cs="Times New Roman"/>
          <w:b/>
          <w:i/>
          <w:sz w:val="24"/>
          <w:szCs w:val="24"/>
          <w:lang w:eastAsia="zh-CN" w:bidi="ru-RU"/>
        </w:rPr>
        <w:t xml:space="preserve">Примечание:  </w:t>
      </w:r>
    </w:p>
    <w:p w14:paraId="1D420832" w14:textId="77777777" w:rsidR="001266B4" w:rsidRPr="00CE2BEF" w:rsidRDefault="001266B4" w:rsidP="001266B4">
      <w:pPr>
        <w:widowControl w:val="0"/>
        <w:spacing w:after="0" w:line="240" w:lineRule="auto"/>
        <w:jc w:val="both"/>
        <w:rPr>
          <w:rFonts w:ascii="Times New Roman" w:eastAsia="SimSun" w:hAnsi="Times New Roman" w:cs="Times New Roman"/>
          <w:b/>
          <w:bCs/>
          <w:kern w:val="2"/>
          <w:sz w:val="24"/>
          <w:szCs w:val="24"/>
          <w:lang w:eastAsia="zh-CN"/>
        </w:rPr>
      </w:pPr>
      <w:r w:rsidRPr="00CE2BEF">
        <w:rPr>
          <w:rFonts w:ascii="Times New Roman" w:eastAsia="SimSun" w:hAnsi="Times New Roman" w:cs="Times New Roman"/>
          <w:b/>
          <w:bCs/>
          <w:kern w:val="2"/>
          <w:sz w:val="24"/>
          <w:szCs w:val="24"/>
          <w:lang w:eastAsia="zh-CN"/>
        </w:rPr>
        <w:t>Обозначения рекомендованных для совместного применения с эндомотором</w:t>
      </w:r>
    </w:p>
    <w:p w14:paraId="09412F73" w14:textId="77777777" w:rsidR="001266B4" w:rsidRPr="00CE2BEF" w:rsidRDefault="001266B4" w:rsidP="001266B4">
      <w:pPr>
        <w:widowControl w:val="0"/>
        <w:spacing w:after="0" w:line="240" w:lineRule="auto"/>
        <w:jc w:val="both"/>
        <w:rPr>
          <w:rFonts w:ascii="Times New Roman" w:eastAsia="SimSun" w:hAnsi="Times New Roman" w:cs="Times New Roman"/>
          <w:b/>
          <w:bCs/>
          <w:kern w:val="2"/>
          <w:sz w:val="24"/>
          <w:szCs w:val="24"/>
          <w:lang w:eastAsia="zh-CN"/>
        </w:rPr>
      </w:pPr>
      <w:r w:rsidRPr="00CE2BEF">
        <w:rPr>
          <w:rFonts w:ascii="Times New Roman" w:eastAsia="SimSun" w:hAnsi="Times New Roman" w:cs="Times New Roman"/>
          <w:b/>
          <w:bCs/>
          <w:kern w:val="2"/>
          <w:sz w:val="24"/>
          <w:szCs w:val="24"/>
          <w:lang w:eastAsia="zh-CN"/>
        </w:rPr>
        <w:t>Endo Radar эндо-файлов, зарегистрированных на территории Российской Федерации</w:t>
      </w:r>
    </w:p>
    <w:p w14:paraId="24C5F49E" w14:textId="77777777" w:rsidR="001266B4" w:rsidRPr="00CE2BEF" w:rsidRDefault="001266B4" w:rsidP="001266B4">
      <w:pPr>
        <w:widowControl w:val="0"/>
        <w:spacing w:after="0" w:line="240" w:lineRule="auto"/>
        <w:jc w:val="both"/>
        <w:rPr>
          <w:rFonts w:ascii="Times New Roman" w:eastAsia="SimSun" w:hAnsi="Times New Roman" w:cs="Times New Roman"/>
          <w:kern w:val="2"/>
          <w:sz w:val="24"/>
          <w:szCs w:val="24"/>
          <w:lang w:eastAsia="zh-CN"/>
        </w:rPr>
      </w:pPr>
    </w:p>
    <w:p w14:paraId="594620D2" w14:textId="77777777" w:rsidR="001266B4" w:rsidRPr="00CE2BEF" w:rsidRDefault="001266B4" w:rsidP="001266B4">
      <w:pPr>
        <w:widowControl w:val="0"/>
        <w:spacing w:after="0" w:line="240" w:lineRule="auto"/>
        <w:jc w:val="both"/>
        <w:rPr>
          <w:rFonts w:ascii="Times New Roman" w:eastAsia="SimSun" w:hAnsi="Times New Roman" w:cs="Times New Roman"/>
          <w:kern w:val="2"/>
          <w:sz w:val="24"/>
          <w:szCs w:val="24"/>
          <w:lang w:eastAsia="zh-CN" w:bidi="ru-RU"/>
        </w:rPr>
      </w:pPr>
      <w:r w:rsidRPr="00CE2BEF">
        <w:rPr>
          <w:rFonts w:ascii="Times New Roman" w:eastAsia="SimSun" w:hAnsi="Times New Roman" w:cs="Times New Roman"/>
          <w:kern w:val="2"/>
          <w:sz w:val="24"/>
          <w:szCs w:val="24"/>
          <w:u w:val="single"/>
          <w:lang w:eastAsia="zh-CN" w:bidi="ru-RU"/>
        </w:rPr>
        <w:t xml:space="preserve">Совместимые эндо-файлы: </w:t>
      </w:r>
      <w:r w:rsidRPr="00CE2BEF">
        <w:rPr>
          <w:rFonts w:ascii="Times New Roman" w:eastAsia="SimSun" w:hAnsi="Times New Roman" w:cs="Times New Roman"/>
          <w:kern w:val="2"/>
          <w:sz w:val="24"/>
          <w:szCs w:val="24"/>
          <w:lang w:eastAsia="zh-CN" w:bidi="ru-RU"/>
        </w:rPr>
        <w:t>используйте следующие эндо-файлы:</w:t>
      </w:r>
    </w:p>
    <w:p w14:paraId="726606CE" w14:textId="77777777" w:rsidR="001266B4" w:rsidRPr="00CE2BEF" w:rsidRDefault="001266B4" w:rsidP="001266B4">
      <w:pPr>
        <w:spacing w:after="0"/>
        <w:rPr>
          <w:rFonts w:ascii="Times New Roman" w:hAnsi="Times New Roman" w:cs="Times New Roman"/>
          <w:sz w:val="24"/>
          <w:szCs w:val="24"/>
        </w:rPr>
      </w:pPr>
    </w:p>
    <w:p w14:paraId="4F2009F7" w14:textId="77777777" w:rsidR="001266B4" w:rsidRPr="00CE2BEF" w:rsidRDefault="001266B4" w:rsidP="001266B4">
      <w:pPr>
        <w:spacing w:after="0"/>
        <w:rPr>
          <w:rFonts w:ascii="Times New Roman" w:hAnsi="Times New Roman" w:cs="Times New Roman"/>
          <w:sz w:val="24"/>
          <w:szCs w:val="24"/>
        </w:rPr>
      </w:pPr>
      <w:r w:rsidRPr="00CE2BEF">
        <w:rPr>
          <w:rFonts w:ascii="Times New Roman" w:hAnsi="Times New Roman" w:cs="Times New Roman"/>
          <w:sz w:val="24"/>
          <w:szCs w:val="24"/>
        </w:rPr>
        <w:t xml:space="preserve">Производитель: «VDW GmbH», Германия: </w:t>
      </w:r>
    </w:p>
    <w:p w14:paraId="1B2B2FC2" w14:textId="77777777" w:rsidR="001266B4" w:rsidRPr="00CE2BEF" w:rsidRDefault="001266B4" w:rsidP="001266B4">
      <w:pPr>
        <w:spacing w:after="0"/>
        <w:rPr>
          <w:rFonts w:ascii="Times New Roman" w:hAnsi="Times New Roman" w:cs="Times New Roman"/>
          <w:sz w:val="24"/>
          <w:szCs w:val="24"/>
        </w:rPr>
      </w:pPr>
      <w:r w:rsidRPr="00CE2BEF">
        <w:rPr>
          <w:rFonts w:ascii="Times New Roman" w:hAnsi="Times New Roman" w:cs="Times New Roman"/>
          <w:sz w:val="24"/>
          <w:szCs w:val="24"/>
        </w:rPr>
        <w:t xml:space="preserve">Эндо-файлы </w:t>
      </w:r>
      <w:r w:rsidRPr="00CE2BEF">
        <w:rPr>
          <w:rFonts w:ascii="Times New Roman" w:hAnsi="Times New Roman" w:cs="Times New Roman"/>
          <w:sz w:val="24"/>
          <w:szCs w:val="24"/>
          <w:lang w:val="en-US"/>
        </w:rPr>
        <w:t>Reciproc</w:t>
      </w:r>
      <w:r w:rsidRPr="00CE2BEF">
        <w:rPr>
          <w:rFonts w:ascii="Times New Roman" w:hAnsi="Times New Roman" w:cs="Times New Roman"/>
          <w:sz w:val="24"/>
          <w:szCs w:val="24"/>
        </w:rPr>
        <w:t xml:space="preserve"> </w:t>
      </w:r>
      <w:r w:rsidRPr="00CE2BEF">
        <w:rPr>
          <w:rFonts w:ascii="Times New Roman" w:hAnsi="Times New Roman" w:cs="Times New Roman"/>
          <w:sz w:val="24"/>
          <w:szCs w:val="24"/>
          <w:lang w:val="en-US"/>
        </w:rPr>
        <w:t>Paper</w:t>
      </w:r>
      <w:r w:rsidRPr="00CE2BEF">
        <w:rPr>
          <w:rFonts w:ascii="Times New Roman" w:hAnsi="Times New Roman" w:cs="Times New Roman"/>
          <w:sz w:val="24"/>
          <w:szCs w:val="24"/>
        </w:rPr>
        <w:t xml:space="preserve"> </w:t>
      </w:r>
      <w:r w:rsidRPr="00CE2BEF">
        <w:rPr>
          <w:rFonts w:ascii="Times New Roman" w:hAnsi="Times New Roman" w:cs="Times New Roman"/>
          <w:sz w:val="24"/>
          <w:szCs w:val="24"/>
          <w:lang w:val="en-US"/>
        </w:rPr>
        <w:t>points</w:t>
      </w:r>
      <w:r w:rsidRPr="00CE2BEF">
        <w:rPr>
          <w:rFonts w:ascii="Times New Roman" w:hAnsi="Times New Roman" w:cs="Times New Roman"/>
          <w:sz w:val="24"/>
          <w:szCs w:val="24"/>
        </w:rPr>
        <w:t xml:space="preserve">: </w:t>
      </w:r>
      <w:r w:rsidRPr="00CE2BEF">
        <w:rPr>
          <w:rFonts w:ascii="Times New Roman" w:hAnsi="Times New Roman" w:cs="Times New Roman"/>
          <w:sz w:val="24"/>
          <w:szCs w:val="24"/>
          <w:lang w:val="en-US"/>
        </w:rPr>
        <w:t>R</w:t>
      </w:r>
      <w:r w:rsidRPr="00CE2BEF">
        <w:rPr>
          <w:rFonts w:ascii="Times New Roman" w:hAnsi="Times New Roman" w:cs="Times New Roman"/>
          <w:sz w:val="24"/>
          <w:szCs w:val="24"/>
        </w:rPr>
        <w:t>25/</w:t>
      </w:r>
      <w:r w:rsidRPr="00CE2BEF">
        <w:rPr>
          <w:rFonts w:ascii="Times New Roman" w:hAnsi="Times New Roman" w:cs="Times New Roman"/>
          <w:sz w:val="24"/>
          <w:szCs w:val="24"/>
          <w:lang w:val="en-US"/>
        </w:rPr>
        <w:t>R</w:t>
      </w:r>
      <w:r w:rsidRPr="00CE2BEF">
        <w:rPr>
          <w:rFonts w:ascii="Times New Roman" w:hAnsi="Times New Roman" w:cs="Times New Roman"/>
          <w:sz w:val="24"/>
          <w:szCs w:val="24"/>
        </w:rPr>
        <w:t>40/</w:t>
      </w:r>
      <w:r w:rsidRPr="00CE2BEF">
        <w:rPr>
          <w:rFonts w:ascii="Times New Roman" w:hAnsi="Times New Roman" w:cs="Times New Roman"/>
          <w:sz w:val="24"/>
          <w:szCs w:val="24"/>
          <w:lang w:val="en-US"/>
        </w:rPr>
        <w:t>R</w:t>
      </w:r>
      <w:r w:rsidRPr="00CE2BEF">
        <w:rPr>
          <w:rFonts w:ascii="Times New Roman" w:hAnsi="Times New Roman" w:cs="Times New Roman"/>
          <w:sz w:val="24"/>
          <w:szCs w:val="24"/>
        </w:rPr>
        <w:t>50 – Регистрационное удостоверение № ФСЗ 2011/10064 от 04.07.2011</w:t>
      </w:r>
    </w:p>
    <w:p w14:paraId="62D3F5F3" w14:textId="77777777" w:rsidR="001266B4" w:rsidRPr="00CE2BEF" w:rsidRDefault="001266B4" w:rsidP="001266B4">
      <w:pPr>
        <w:spacing w:after="0"/>
        <w:rPr>
          <w:rFonts w:ascii="Times New Roman" w:hAnsi="Times New Roman" w:cs="Times New Roman"/>
          <w:sz w:val="24"/>
          <w:szCs w:val="24"/>
        </w:rPr>
      </w:pPr>
      <w:r w:rsidRPr="00CE2BEF">
        <w:rPr>
          <w:rFonts w:ascii="Times New Roman" w:hAnsi="Times New Roman" w:cs="Times New Roman"/>
          <w:sz w:val="24"/>
          <w:szCs w:val="24"/>
        </w:rPr>
        <w:t xml:space="preserve">Эндо-файлы </w:t>
      </w:r>
      <w:r w:rsidRPr="00CE2BEF">
        <w:rPr>
          <w:rFonts w:ascii="Times New Roman" w:hAnsi="Times New Roman" w:cs="Times New Roman"/>
          <w:sz w:val="24"/>
          <w:szCs w:val="24"/>
          <w:lang w:val="en-US"/>
        </w:rPr>
        <w:t>Mtwo</w:t>
      </w:r>
      <w:r w:rsidRPr="00CE2BEF">
        <w:rPr>
          <w:rFonts w:ascii="Times New Roman" w:hAnsi="Times New Roman" w:cs="Times New Roman"/>
          <w:sz w:val="24"/>
          <w:szCs w:val="24"/>
        </w:rPr>
        <w:t xml:space="preserve"> </w:t>
      </w:r>
      <w:r w:rsidRPr="00CE2BEF">
        <w:rPr>
          <w:rFonts w:ascii="Times New Roman" w:hAnsi="Times New Roman" w:cs="Times New Roman"/>
          <w:sz w:val="24"/>
          <w:szCs w:val="24"/>
          <w:lang w:val="en-US"/>
        </w:rPr>
        <w:t>Paper</w:t>
      </w:r>
      <w:r w:rsidRPr="00CE2BEF">
        <w:rPr>
          <w:rFonts w:ascii="Times New Roman" w:hAnsi="Times New Roman" w:cs="Times New Roman"/>
          <w:sz w:val="24"/>
          <w:szCs w:val="24"/>
        </w:rPr>
        <w:t xml:space="preserve"> </w:t>
      </w:r>
      <w:r w:rsidRPr="00CE2BEF">
        <w:rPr>
          <w:rFonts w:ascii="Times New Roman" w:hAnsi="Times New Roman" w:cs="Times New Roman"/>
          <w:sz w:val="24"/>
          <w:szCs w:val="24"/>
          <w:lang w:val="en-US"/>
        </w:rPr>
        <w:t>points</w:t>
      </w:r>
      <w:r w:rsidRPr="00CE2BEF">
        <w:rPr>
          <w:rFonts w:ascii="Times New Roman" w:hAnsi="Times New Roman" w:cs="Times New Roman"/>
          <w:sz w:val="24"/>
          <w:szCs w:val="24"/>
        </w:rPr>
        <w:t>: 10/15/20/25/30/35/40/45/50/60 - Регистрационное удостоверение № РЗН 2017/5354 от 13.02.2017</w:t>
      </w:r>
    </w:p>
    <w:p w14:paraId="788F4843" w14:textId="77777777" w:rsidR="001266B4" w:rsidRPr="00CE2BEF" w:rsidRDefault="001266B4" w:rsidP="001266B4">
      <w:pPr>
        <w:spacing w:after="0"/>
        <w:rPr>
          <w:rFonts w:ascii="Times New Roman" w:hAnsi="Times New Roman" w:cs="Times New Roman"/>
          <w:sz w:val="24"/>
          <w:szCs w:val="24"/>
        </w:rPr>
      </w:pPr>
    </w:p>
    <w:p w14:paraId="2BD41C24" w14:textId="77777777" w:rsidR="001266B4" w:rsidRPr="00CE2BEF" w:rsidRDefault="001266B4" w:rsidP="001266B4">
      <w:pPr>
        <w:spacing w:after="0"/>
        <w:rPr>
          <w:rFonts w:ascii="Times New Roman" w:hAnsi="Times New Roman" w:cs="Times New Roman"/>
          <w:sz w:val="24"/>
          <w:szCs w:val="24"/>
          <w:lang w:val="en-US"/>
        </w:rPr>
      </w:pPr>
      <w:r w:rsidRPr="00CE2BEF">
        <w:rPr>
          <w:rFonts w:ascii="Times New Roman" w:hAnsi="Times New Roman" w:cs="Times New Roman"/>
          <w:sz w:val="24"/>
          <w:szCs w:val="24"/>
        </w:rPr>
        <w:t>Производитель</w:t>
      </w:r>
      <w:r w:rsidRPr="00CE2BEF">
        <w:rPr>
          <w:rFonts w:ascii="Times New Roman" w:hAnsi="Times New Roman" w:cs="Times New Roman"/>
          <w:sz w:val="24"/>
          <w:szCs w:val="24"/>
          <w:lang w:val="en-US"/>
        </w:rPr>
        <w:t xml:space="preserve">: «Maillefer Instruments Holding Sar», </w:t>
      </w:r>
      <w:r w:rsidRPr="00CE2BEF">
        <w:rPr>
          <w:rFonts w:ascii="Times New Roman" w:hAnsi="Times New Roman" w:cs="Times New Roman"/>
          <w:sz w:val="24"/>
          <w:szCs w:val="24"/>
        </w:rPr>
        <w:t>Швейцария</w:t>
      </w:r>
      <w:r w:rsidRPr="00CE2BEF">
        <w:rPr>
          <w:rFonts w:ascii="Times New Roman" w:hAnsi="Times New Roman" w:cs="Times New Roman"/>
          <w:sz w:val="24"/>
          <w:szCs w:val="24"/>
          <w:lang w:val="en-US"/>
        </w:rPr>
        <w:t>:</w:t>
      </w:r>
    </w:p>
    <w:p w14:paraId="034856D7" w14:textId="77777777" w:rsidR="001266B4" w:rsidRPr="001266B4" w:rsidRDefault="001266B4" w:rsidP="001266B4">
      <w:pPr>
        <w:spacing w:after="0"/>
        <w:rPr>
          <w:rFonts w:ascii="Times New Roman" w:hAnsi="Times New Roman" w:cs="Times New Roman"/>
          <w:sz w:val="24"/>
          <w:szCs w:val="24"/>
        </w:rPr>
      </w:pPr>
      <w:r w:rsidRPr="00CE2BEF">
        <w:rPr>
          <w:rFonts w:ascii="Times New Roman" w:hAnsi="Times New Roman" w:cs="Times New Roman"/>
          <w:sz w:val="24"/>
          <w:szCs w:val="24"/>
        </w:rPr>
        <w:t xml:space="preserve">Эндо-файлы </w:t>
      </w:r>
      <w:r w:rsidRPr="00CE2BEF">
        <w:rPr>
          <w:rFonts w:ascii="Times New Roman" w:hAnsi="Times New Roman" w:cs="Times New Roman"/>
          <w:sz w:val="24"/>
          <w:szCs w:val="24"/>
          <w:lang w:val="en-US"/>
        </w:rPr>
        <w:t>Mtwo</w:t>
      </w:r>
      <w:r w:rsidRPr="00CE2BEF">
        <w:rPr>
          <w:rFonts w:ascii="Times New Roman" w:hAnsi="Times New Roman" w:cs="Times New Roman"/>
          <w:sz w:val="24"/>
          <w:szCs w:val="24"/>
        </w:rPr>
        <w:t xml:space="preserve"> </w:t>
      </w:r>
      <w:r w:rsidRPr="00CE2BEF">
        <w:rPr>
          <w:rFonts w:ascii="Times New Roman" w:hAnsi="Times New Roman" w:cs="Times New Roman"/>
          <w:sz w:val="24"/>
          <w:szCs w:val="24"/>
          <w:lang w:val="en-US"/>
        </w:rPr>
        <w:t>Basic</w:t>
      </w:r>
      <w:r w:rsidRPr="00CE2BEF">
        <w:rPr>
          <w:rFonts w:ascii="Times New Roman" w:hAnsi="Times New Roman" w:cs="Times New Roman"/>
          <w:sz w:val="24"/>
          <w:szCs w:val="24"/>
        </w:rPr>
        <w:t xml:space="preserve"> </w:t>
      </w:r>
      <w:r w:rsidRPr="00CE2BEF">
        <w:rPr>
          <w:rFonts w:ascii="Times New Roman" w:hAnsi="Times New Roman" w:cs="Times New Roman"/>
          <w:sz w:val="24"/>
          <w:szCs w:val="24"/>
          <w:lang w:val="en-US"/>
        </w:rPr>
        <w:t>Kit</w:t>
      </w:r>
      <w:r w:rsidRPr="00CE2BEF">
        <w:rPr>
          <w:rFonts w:ascii="Times New Roman" w:hAnsi="Times New Roman" w:cs="Times New Roman"/>
          <w:sz w:val="24"/>
          <w:szCs w:val="24"/>
        </w:rPr>
        <w:t>: 010/.04, 015/.05, 020/.06; 2х 025/.06, 1х 030/.05, 035/.04, 040/.04, 025/.07 - Регистрационное удостоверение № ФСЗ 2010/07056 от 28.05.2018</w:t>
      </w:r>
    </w:p>
    <w:p w14:paraId="2D53D02D" w14:textId="77777777" w:rsidR="00952E1D" w:rsidRPr="00E94A14" w:rsidRDefault="00952E1D" w:rsidP="008821B3">
      <w:pPr>
        <w:spacing w:after="0" w:line="240" w:lineRule="auto"/>
        <w:rPr>
          <w:rFonts w:ascii="Times New Roman" w:eastAsiaTheme="minorEastAsia" w:hAnsi="Times New Roman" w:cs="Times New Roman"/>
          <w:color w:val="FF0000"/>
          <w:sz w:val="24"/>
          <w:szCs w:val="24"/>
          <w:lang w:eastAsia="zh-CN"/>
        </w:rPr>
      </w:pPr>
    </w:p>
    <w:p w14:paraId="3363548F" w14:textId="77777777" w:rsidR="008821B3" w:rsidRPr="00E94A14" w:rsidRDefault="008821B3" w:rsidP="008821B3">
      <w:pPr>
        <w:spacing w:after="0" w:line="240" w:lineRule="auto"/>
        <w:ind w:left="300"/>
        <w:rPr>
          <w:rFonts w:ascii="Times New Roman" w:eastAsiaTheme="minorEastAsia" w:hAnsi="Times New Roman" w:cs="Times New Roman"/>
          <w:sz w:val="20"/>
          <w:szCs w:val="20"/>
          <w:lang w:eastAsia="zh-CN"/>
        </w:rPr>
      </w:pPr>
    </w:p>
    <w:p w14:paraId="04AFC08E" w14:textId="77777777" w:rsidR="008821B3" w:rsidRPr="00E94A14" w:rsidRDefault="008821B3" w:rsidP="008821B3">
      <w:pPr>
        <w:spacing w:after="0" w:line="240" w:lineRule="auto"/>
        <w:rPr>
          <w:rFonts w:ascii="Times New Roman" w:eastAsiaTheme="minorEastAsia" w:hAnsi="Times New Roman" w:cs="Times New Roman"/>
          <w:sz w:val="24"/>
          <w:szCs w:val="24"/>
          <w:lang w:eastAsia="zh-CN" w:bidi="ru-RU"/>
        </w:rPr>
      </w:pPr>
      <w:r w:rsidRPr="00E94A14">
        <w:rPr>
          <w:rFonts w:ascii="Times New Roman" w:eastAsiaTheme="minorEastAsia" w:hAnsi="Times New Roman" w:cs="Times New Roman"/>
          <w:sz w:val="24"/>
          <w:szCs w:val="24"/>
          <w:lang w:eastAsia="zh-CN" w:bidi="ru-RU"/>
        </w:rPr>
        <w:t>Эндо-файлы поставляются отдельно.</w:t>
      </w:r>
    </w:p>
    <w:p w14:paraId="5FBA10D8" w14:textId="77777777" w:rsidR="008821B3" w:rsidRPr="00E94A14" w:rsidRDefault="008821B3" w:rsidP="002F0090">
      <w:pPr>
        <w:spacing w:after="0"/>
        <w:jc w:val="both"/>
        <w:rPr>
          <w:rFonts w:ascii="Times New Roman" w:eastAsia="Times New Roman" w:hAnsi="Times New Roman" w:cs="Times New Roman"/>
          <w:sz w:val="24"/>
          <w:szCs w:val="24"/>
          <w:lang w:eastAsia="ru-RU"/>
        </w:rPr>
      </w:pPr>
    </w:p>
    <w:p w14:paraId="3A413690" w14:textId="77777777" w:rsidR="002F0090" w:rsidRPr="00E94A14" w:rsidRDefault="002F0090" w:rsidP="002F0090">
      <w:pPr>
        <w:rPr>
          <w:rFonts w:ascii="Times New Roman" w:hAnsi="Times New Roman" w:cs="Times New Roman"/>
          <w:sz w:val="24"/>
          <w:szCs w:val="24"/>
        </w:rPr>
      </w:pPr>
    </w:p>
    <w:p w14:paraId="72D71092" w14:textId="77777777" w:rsidR="002F0090" w:rsidRPr="00E94A14" w:rsidRDefault="002F0090" w:rsidP="002F0090">
      <w:pPr>
        <w:pStyle w:val="a4"/>
        <w:numPr>
          <w:ilvl w:val="1"/>
          <w:numId w:val="2"/>
        </w:numPr>
        <w:rPr>
          <w:sz w:val="24"/>
          <w:szCs w:val="24"/>
        </w:rPr>
      </w:pPr>
      <w:r w:rsidRPr="00E94A14">
        <w:rPr>
          <w:rFonts w:eastAsia="Times New Roman"/>
          <w:sz w:val="24"/>
          <w:szCs w:val="24"/>
          <w:u w:val="single"/>
        </w:rPr>
        <w:t>Условия применения</w:t>
      </w:r>
    </w:p>
    <w:p w14:paraId="3FA39E36" w14:textId="77777777" w:rsidR="002F0090" w:rsidRPr="00E94A14" w:rsidRDefault="002F0090" w:rsidP="002F0090">
      <w:pPr>
        <w:spacing w:after="0" w:line="10" w:lineRule="exact"/>
        <w:rPr>
          <w:rFonts w:ascii="Times New Roman" w:hAnsi="Times New Roman" w:cs="Times New Roman"/>
          <w:sz w:val="24"/>
          <w:szCs w:val="24"/>
        </w:rPr>
      </w:pPr>
    </w:p>
    <w:p w14:paraId="02F94A1F" w14:textId="18E67301" w:rsidR="002F0090" w:rsidRPr="007E3BEF" w:rsidRDefault="002F0090" w:rsidP="002F0090">
      <w:pPr>
        <w:spacing w:after="0" w:line="250" w:lineRule="auto"/>
        <w:jc w:val="both"/>
        <w:rPr>
          <w:rFonts w:ascii="Times New Roman" w:eastAsia="Times New Roman" w:hAnsi="Times New Roman" w:cs="Times New Roman"/>
          <w:sz w:val="24"/>
          <w:szCs w:val="24"/>
        </w:rPr>
      </w:pPr>
      <w:r w:rsidRPr="00E94A14">
        <w:rPr>
          <w:rFonts w:ascii="Times New Roman" w:eastAsia="Times New Roman" w:hAnsi="Times New Roman" w:cs="Times New Roman"/>
          <w:sz w:val="24"/>
          <w:szCs w:val="24"/>
        </w:rPr>
        <w:t xml:space="preserve">Эндомотор используется в условиях стоматологических </w:t>
      </w:r>
      <w:r w:rsidR="007E3BEF" w:rsidRPr="00E94A14">
        <w:rPr>
          <w:rFonts w:ascii="Times New Roman" w:eastAsia="Times New Roman" w:hAnsi="Times New Roman" w:cs="Times New Roman"/>
          <w:sz w:val="24"/>
          <w:szCs w:val="24"/>
        </w:rPr>
        <w:t xml:space="preserve">больниц и стоматологических </w:t>
      </w:r>
      <w:r w:rsidRPr="00E94A14">
        <w:rPr>
          <w:rFonts w:ascii="Times New Roman" w:eastAsia="Times New Roman" w:hAnsi="Times New Roman" w:cs="Times New Roman"/>
          <w:sz w:val="24"/>
          <w:szCs w:val="24"/>
        </w:rPr>
        <w:t>клиник только квалифицированными стоматологами.</w:t>
      </w:r>
    </w:p>
    <w:p w14:paraId="309D4C32" w14:textId="77777777" w:rsidR="002F0090" w:rsidRPr="007E3BEF" w:rsidRDefault="002F0090" w:rsidP="002F0090">
      <w:pPr>
        <w:spacing w:after="0" w:line="250" w:lineRule="auto"/>
        <w:jc w:val="both"/>
        <w:rPr>
          <w:rFonts w:ascii="Times New Roman" w:hAnsi="Times New Roman" w:cs="Times New Roman"/>
          <w:sz w:val="24"/>
          <w:szCs w:val="24"/>
        </w:rPr>
      </w:pPr>
    </w:p>
    <w:p w14:paraId="1D80F834" w14:textId="77777777" w:rsidR="002F0090" w:rsidRPr="007E3BEF" w:rsidRDefault="002F0090" w:rsidP="002F0090">
      <w:pPr>
        <w:pStyle w:val="a4"/>
        <w:numPr>
          <w:ilvl w:val="1"/>
          <w:numId w:val="2"/>
        </w:numPr>
        <w:spacing w:line="250" w:lineRule="auto"/>
        <w:jc w:val="both"/>
        <w:rPr>
          <w:sz w:val="24"/>
          <w:szCs w:val="24"/>
          <w:u w:val="single"/>
        </w:rPr>
      </w:pPr>
      <w:r w:rsidRPr="007E3BEF">
        <w:rPr>
          <w:rFonts w:eastAsia="Times New Roman"/>
          <w:sz w:val="24"/>
          <w:szCs w:val="24"/>
          <w:u w:val="single"/>
        </w:rPr>
        <w:lastRenderedPageBreak/>
        <w:t>Показания</w:t>
      </w:r>
    </w:p>
    <w:p w14:paraId="77BEABCB" w14:textId="77777777" w:rsidR="002F0090" w:rsidRPr="007E3BEF" w:rsidRDefault="002F0090" w:rsidP="002F0090">
      <w:pPr>
        <w:pStyle w:val="a4"/>
        <w:numPr>
          <w:ilvl w:val="0"/>
          <w:numId w:val="4"/>
        </w:numPr>
        <w:spacing w:line="250" w:lineRule="auto"/>
        <w:jc w:val="both"/>
        <w:rPr>
          <w:sz w:val="24"/>
          <w:szCs w:val="24"/>
        </w:rPr>
      </w:pPr>
      <w:r w:rsidRPr="007E3BEF">
        <w:rPr>
          <w:sz w:val="24"/>
          <w:szCs w:val="24"/>
        </w:rPr>
        <w:t>определение и лечение пульпитов;</w:t>
      </w:r>
    </w:p>
    <w:p w14:paraId="68D180D5" w14:textId="77777777" w:rsidR="002F0090" w:rsidRPr="007E3BEF" w:rsidRDefault="00FC65B5" w:rsidP="00FC65B5">
      <w:pPr>
        <w:pStyle w:val="a4"/>
        <w:numPr>
          <w:ilvl w:val="0"/>
          <w:numId w:val="4"/>
        </w:numPr>
        <w:spacing w:line="250" w:lineRule="auto"/>
        <w:jc w:val="both"/>
        <w:rPr>
          <w:sz w:val="24"/>
          <w:szCs w:val="24"/>
          <w:u w:val="single"/>
        </w:rPr>
      </w:pPr>
      <w:r w:rsidRPr="007E3BEF">
        <w:rPr>
          <w:sz w:val="24"/>
          <w:szCs w:val="24"/>
        </w:rPr>
        <w:t>препарирование корневого канала;</w:t>
      </w:r>
    </w:p>
    <w:p w14:paraId="48484F68" w14:textId="77777777" w:rsidR="002F0090" w:rsidRPr="007E3BEF" w:rsidRDefault="002F0090" w:rsidP="002F0090">
      <w:pPr>
        <w:pStyle w:val="a4"/>
        <w:numPr>
          <w:ilvl w:val="0"/>
          <w:numId w:val="4"/>
        </w:numPr>
        <w:spacing w:line="250" w:lineRule="auto"/>
        <w:jc w:val="both"/>
        <w:rPr>
          <w:sz w:val="24"/>
          <w:szCs w:val="24"/>
        </w:rPr>
      </w:pPr>
      <w:r w:rsidRPr="007E3BEF">
        <w:rPr>
          <w:sz w:val="24"/>
          <w:szCs w:val="24"/>
        </w:rPr>
        <w:t>определение и лечение некроза пульпы;</w:t>
      </w:r>
    </w:p>
    <w:p w14:paraId="191B356E" w14:textId="77777777" w:rsidR="002F0090" w:rsidRPr="007E3BEF" w:rsidRDefault="002F0090" w:rsidP="002F0090">
      <w:pPr>
        <w:pStyle w:val="a4"/>
        <w:numPr>
          <w:ilvl w:val="0"/>
          <w:numId w:val="4"/>
        </w:numPr>
        <w:spacing w:line="250" w:lineRule="auto"/>
        <w:jc w:val="both"/>
        <w:rPr>
          <w:sz w:val="24"/>
          <w:szCs w:val="24"/>
        </w:rPr>
      </w:pPr>
      <w:r w:rsidRPr="007E3BEF">
        <w:rPr>
          <w:sz w:val="24"/>
          <w:szCs w:val="24"/>
        </w:rPr>
        <w:t xml:space="preserve">определение и лечение </w:t>
      </w:r>
      <w:r w:rsidR="00B16761" w:rsidRPr="007E3BEF">
        <w:rPr>
          <w:sz w:val="24"/>
          <w:szCs w:val="24"/>
        </w:rPr>
        <w:t>периапикального</w:t>
      </w:r>
      <w:r w:rsidRPr="007E3BEF">
        <w:rPr>
          <w:sz w:val="24"/>
          <w:szCs w:val="24"/>
        </w:rPr>
        <w:t xml:space="preserve"> периодонтита;</w:t>
      </w:r>
    </w:p>
    <w:p w14:paraId="43DD7EF9" w14:textId="77777777" w:rsidR="002F0090" w:rsidRPr="007E3BEF" w:rsidRDefault="002F0090" w:rsidP="002F0090">
      <w:pPr>
        <w:pStyle w:val="a4"/>
        <w:numPr>
          <w:ilvl w:val="0"/>
          <w:numId w:val="4"/>
        </w:numPr>
        <w:spacing w:line="250" w:lineRule="auto"/>
        <w:jc w:val="both"/>
        <w:rPr>
          <w:sz w:val="24"/>
          <w:szCs w:val="24"/>
        </w:rPr>
      </w:pPr>
      <w:r w:rsidRPr="007E3BEF">
        <w:rPr>
          <w:sz w:val="24"/>
          <w:szCs w:val="24"/>
        </w:rPr>
        <w:t>определение длины зуба до восстановления штифтового зуба с наружным кольцом;</w:t>
      </w:r>
    </w:p>
    <w:p w14:paraId="235CF146" w14:textId="77777777" w:rsidR="002F0090" w:rsidRPr="007E3BEF" w:rsidRDefault="002F0090" w:rsidP="002F0090">
      <w:pPr>
        <w:pStyle w:val="a4"/>
        <w:numPr>
          <w:ilvl w:val="0"/>
          <w:numId w:val="4"/>
        </w:numPr>
        <w:spacing w:line="250" w:lineRule="auto"/>
        <w:jc w:val="both"/>
        <w:rPr>
          <w:sz w:val="24"/>
          <w:szCs w:val="24"/>
        </w:rPr>
      </w:pPr>
      <w:r w:rsidRPr="007E3BEF">
        <w:rPr>
          <w:sz w:val="24"/>
          <w:szCs w:val="24"/>
        </w:rPr>
        <w:t>определение длины зуба при трансплантации и ретрансплантации.</w:t>
      </w:r>
    </w:p>
    <w:p w14:paraId="3FA0C39A" w14:textId="77777777" w:rsidR="002F0090" w:rsidRPr="007E3BEF" w:rsidRDefault="002F0090" w:rsidP="002F0090">
      <w:pPr>
        <w:pStyle w:val="a4"/>
        <w:spacing w:line="250" w:lineRule="auto"/>
        <w:jc w:val="both"/>
        <w:rPr>
          <w:sz w:val="24"/>
          <w:szCs w:val="24"/>
        </w:rPr>
      </w:pPr>
    </w:p>
    <w:p w14:paraId="157CB521" w14:textId="77777777" w:rsidR="002F0090" w:rsidRPr="007E3BEF" w:rsidRDefault="002F0090" w:rsidP="002F0090">
      <w:pPr>
        <w:pStyle w:val="a4"/>
        <w:numPr>
          <w:ilvl w:val="1"/>
          <w:numId w:val="2"/>
        </w:numPr>
        <w:spacing w:line="250" w:lineRule="auto"/>
        <w:jc w:val="both"/>
        <w:rPr>
          <w:sz w:val="24"/>
          <w:szCs w:val="24"/>
          <w:u w:val="single"/>
        </w:rPr>
      </w:pPr>
      <w:r w:rsidRPr="007E3BEF">
        <w:rPr>
          <w:rFonts w:eastAsia="Times New Roman"/>
          <w:sz w:val="24"/>
          <w:szCs w:val="24"/>
          <w:u w:val="single"/>
        </w:rPr>
        <w:t>Противопоказания</w:t>
      </w:r>
    </w:p>
    <w:p w14:paraId="6C3D5FB8" w14:textId="77777777" w:rsidR="002F0090" w:rsidRPr="007E3BEF" w:rsidRDefault="002F0090" w:rsidP="002F0090">
      <w:pPr>
        <w:pStyle w:val="a4"/>
        <w:numPr>
          <w:ilvl w:val="2"/>
          <w:numId w:val="2"/>
        </w:numPr>
        <w:spacing w:line="250" w:lineRule="auto"/>
        <w:jc w:val="both"/>
        <w:rPr>
          <w:sz w:val="24"/>
          <w:szCs w:val="24"/>
        </w:rPr>
      </w:pPr>
      <w:r w:rsidRPr="007E3BEF">
        <w:rPr>
          <w:rFonts w:eastAsia="Times New Roman"/>
          <w:sz w:val="24"/>
          <w:szCs w:val="24"/>
        </w:rPr>
        <w:t xml:space="preserve">Не рекомендуется использовать эндомотор для лечения пациентов, у которых имеется имплантированный кардиостимулятор (или другое электрическое оборудование) и </w:t>
      </w:r>
    </w:p>
    <w:p w14:paraId="098E008C" w14:textId="77777777" w:rsidR="002F0090" w:rsidRPr="007E3BEF" w:rsidRDefault="002F0090" w:rsidP="002F0090">
      <w:pPr>
        <w:pStyle w:val="a4"/>
        <w:numPr>
          <w:ilvl w:val="2"/>
          <w:numId w:val="2"/>
        </w:numPr>
        <w:spacing w:line="250" w:lineRule="auto"/>
        <w:jc w:val="both"/>
        <w:rPr>
          <w:sz w:val="24"/>
          <w:szCs w:val="24"/>
        </w:rPr>
      </w:pPr>
      <w:r w:rsidRPr="007E3BEF">
        <w:rPr>
          <w:rFonts w:eastAsia="Times New Roman"/>
          <w:sz w:val="24"/>
          <w:szCs w:val="24"/>
        </w:rPr>
        <w:t>Не рекомендуется использовать эндомотор для лечения пациентов, имеющих предписания лечащего врача о необходимости избегать использование небольших электроприборов (таких, как электрические бритвы, сушилки для волос и т. д.).</w:t>
      </w:r>
    </w:p>
    <w:p w14:paraId="27B7A126" w14:textId="77777777" w:rsidR="002F0090" w:rsidRPr="007E3BEF" w:rsidRDefault="002F0090" w:rsidP="002F0090">
      <w:pPr>
        <w:pStyle w:val="a4"/>
        <w:spacing w:line="250" w:lineRule="auto"/>
        <w:ind w:left="1080"/>
        <w:jc w:val="both"/>
        <w:rPr>
          <w:sz w:val="24"/>
          <w:szCs w:val="24"/>
        </w:rPr>
      </w:pPr>
    </w:p>
    <w:p w14:paraId="4C24A71B" w14:textId="77777777" w:rsidR="008821B3" w:rsidRPr="007E3BEF" w:rsidRDefault="008821B3" w:rsidP="002F0090">
      <w:pPr>
        <w:pStyle w:val="a4"/>
        <w:spacing w:line="250" w:lineRule="auto"/>
        <w:ind w:left="1080"/>
        <w:jc w:val="both"/>
        <w:rPr>
          <w:sz w:val="24"/>
          <w:szCs w:val="24"/>
        </w:rPr>
      </w:pPr>
    </w:p>
    <w:p w14:paraId="4AAE01AD" w14:textId="77777777" w:rsidR="002F0090" w:rsidRPr="007E3BEF" w:rsidRDefault="002F0090" w:rsidP="002F0090">
      <w:pPr>
        <w:pStyle w:val="a4"/>
        <w:numPr>
          <w:ilvl w:val="1"/>
          <w:numId w:val="2"/>
        </w:numPr>
        <w:spacing w:line="250" w:lineRule="auto"/>
        <w:jc w:val="both"/>
        <w:rPr>
          <w:sz w:val="24"/>
          <w:szCs w:val="24"/>
          <w:u w:val="single"/>
        </w:rPr>
      </w:pPr>
      <w:r w:rsidRPr="007E3BEF">
        <w:rPr>
          <w:rFonts w:eastAsia="Times New Roman"/>
          <w:sz w:val="24"/>
          <w:szCs w:val="24"/>
          <w:u w:val="single"/>
        </w:rPr>
        <w:t>Побочные эффекты</w:t>
      </w:r>
    </w:p>
    <w:p w14:paraId="10831FA5" w14:textId="77777777" w:rsidR="002F0090" w:rsidRPr="007E3BEF" w:rsidRDefault="002F0090" w:rsidP="002F0090">
      <w:pPr>
        <w:spacing w:after="0" w:line="250" w:lineRule="auto"/>
        <w:jc w:val="both"/>
        <w:rPr>
          <w:rFonts w:ascii="Times New Roman" w:hAnsi="Times New Roman" w:cs="Times New Roman"/>
          <w:sz w:val="24"/>
          <w:szCs w:val="24"/>
        </w:rPr>
      </w:pPr>
      <w:r w:rsidRPr="007E3BEF">
        <w:rPr>
          <w:rFonts w:ascii="Times New Roman" w:hAnsi="Times New Roman" w:cs="Times New Roman"/>
          <w:sz w:val="24"/>
          <w:szCs w:val="24"/>
        </w:rPr>
        <w:t>При правильном использовании, в соответствии с эксплуатационной документацией (руководством по эксплуатации), изделие не вызывает побочные явления при проведении процедур.</w:t>
      </w:r>
    </w:p>
    <w:p w14:paraId="1161AF99" w14:textId="77777777" w:rsidR="002F0090" w:rsidRPr="007E3BEF" w:rsidRDefault="002F0090" w:rsidP="002F0090">
      <w:pPr>
        <w:pStyle w:val="a4"/>
        <w:spacing w:line="250" w:lineRule="auto"/>
        <w:ind w:left="1080"/>
        <w:jc w:val="both"/>
        <w:rPr>
          <w:sz w:val="24"/>
          <w:szCs w:val="24"/>
        </w:rPr>
      </w:pPr>
    </w:p>
    <w:p w14:paraId="6B9A2BF7" w14:textId="77777777" w:rsidR="002F0090" w:rsidRPr="007E3BEF" w:rsidRDefault="002F0090" w:rsidP="002F0090">
      <w:pPr>
        <w:pStyle w:val="a4"/>
        <w:numPr>
          <w:ilvl w:val="1"/>
          <w:numId w:val="2"/>
        </w:numPr>
        <w:spacing w:line="250" w:lineRule="auto"/>
        <w:jc w:val="both"/>
        <w:rPr>
          <w:sz w:val="24"/>
          <w:szCs w:val="24"/>
          <w:u w:val="single"/>
        </w:rPr>
      </w:pPr>
      <w:r w:rsidRPr="007E3BEF">
        <w:rPr>
          <w:rFonts w:eastAsia="Times New Roman"/>
          <w:sz w:val="24"/>
          <w:szCs w:val="24"/>
          <w:u w:val="single"/>
        </w:rPr>
        <w:t xml:space="preserve">Область применения </w:t>
      </w:r>
      <w:r w:rsidRPr="007E3BEF">
        <w:rPr>
          <w:rFonts w:eastAsia="Times New Roman"/>
          <w:sz w:val="24"/>
          <w:szCs w:val="24"/>
        </w:rPr>
        <w:t>- стоматология</w:t>
      </w:r>
    </w:p>
    <w:p w14:paraId="14958317" w14:textId="77777777" w:rsidR="002F0090" w:rsidRPr="007E3BEF" w:rsidRDefault="002F0090" w:rsidP="002F0090">
      <w:pPr>
        <w:pStyle w:val="a4"/>
        <w:numPr>
          <w:ilvl w:val="1"/>
          <w:numId w:val="2"/>
        </w:numPr>
        <w:spacing w:line="250" w:lineRule="auto"/>
        <w:jc w:val="both"/>
        <w:rPr>
          <w:sz w:val="24"/>
          <w:szCs w:val="24"/>
          <w:u w:val="single"/>
        </w:rPr>
      </w:pPr>
      <w:r w:rsidRPr="007E3BEF">
        <w:rPr>
          <w:rFonts w:eastAsia="Times New Roman"/>
          <w:sz w:val="24"/>
          <w:szCs w:val="24"/>
          <w:u w:val="single"/>
        </w:rPr>
        <w:t xml:space="preserve"> Классификация медицинского изделия</w:t>
      </w:r>
    </w:p>
    <w:p w14:paraId="46D2D39C" w14:textId="77777777" w:rsidR="002F0090" w:rsidRPr="007E3BEF" w:rsidRDefault="002F0090" w:rsidP="002F0090">
      <w:pPr>
        <w:spacing w:line="10" w:lineRule="exact"/>
        <w:rPr>
          <w:rFonts w:ascii="Times New Roman" w:hAnsi="Times New Roman" w:cs="Times New Roman"/>
          <w:sz w:val="24"/>
          <w:szCs w:val="24"/>
        </w:rPr>
      </w:pPr>
    </w:p>
    <w:p w14:paraId="210CE1BD" w14:textId="77777777" w:rsidR="002F0090" w:rsidRPr="007E3BEF" w:rsidRDefault="002F0090" w:rsidP="002F0090">
      <w:pPr>
        <w:ind w:left="300"/>
        <w:jc w:val="both"/>
        <w:rPr>
          <w:rFonts w:ascii="Times New Roman" w:eastAsia="Times New Roman" w:hAnsi="Times New Roman" w:cs="Times New Roman"/>
          <w:sz w:val="24"/>
          <w:szCs w:val="24"/>
        </w:rPr>
      </w:pPr>
      <w:r w:rsidRPr="007E3BEF">
        <w:rPr>
          <w:rFonts w:ascii="Times New Roman" w:eastAsia="Times New Roman" w:hAnsi="Times New Roman" w:cs="Times New Roman"/>
          <w:sz w:val="24"/>
          <w:szCs w:val="24"/>
        </w:rPr>
        <w:t>В зависимости от степени потенциального риска применения в медицинских целях, эндомотор относится к классу 2а, в соответствии c Европейской Директивой 93/42/ЕЕС.</w:t>
      </w:r>
    </w:p>
    <w:p w14:paraId="063CCFE1" w14:textId="196E3D89" w:rsidR="002F0090" w:rsidRPr="007E3BEF" w:rsidRDefault="002F0090" w:rsidP="002F0090">
      <w:pPr>
        <w:ind w:left="300"/>
        <w:jc w:val="both"/>
        <w:rPr>
          <w:rFonts w:ascii="Times New Roman" w:eastAsia="Times New Roman" w:hAnsi="Times New Roman" w:cs="Times New Roman"/>
          <w:sz w:val="24"/>
          <w:szCs w:val="24"/>
        </w:rPr>
      </w:pPr>
      <w:r w:rsidRPr="007E3BEF">
        <w:rPr>
          <w:rFonts w:ascii="Times New Roman" w:eastAsia="Times New Roman" w:hAnsi="Times New Roman" w:cs="Times New Roman"/>
          <w:sz w:val="24"/>
          <w:szCs w:val="24"/>
        </w:rPr>
        <w:t xml:space="preserve">Тип контакта с организмом человека: </w:t>
      </w:r>
      <w:r w:rsidR="00A82F60" w:rsidRPr="00E94A14">
        <w:rPr>
          <w:rFonts w:ascii="Times New Roman" w:eastAsia="Times New Roman" w:hAnsi="Times New Roman" w:cs="Times New Roman"/>
          <w:sz w:val="24"/>
          <w:szCs w:val="24"/>
        </w:rPr>
        <w:t>Медицинское изделие имеет поверхностный кратковременный контакт со слизистой оболочкой рта и кожей</w:t>
      </w:r>
      <w:r w:rsidR="008E5301" w:rsidRPr="00E94A14">
        <w:rPr>
          <w:rFonts w:ascii="Times New Roman" w:eastAsia="Times New Roman" w:hAnsi="Times New Roman" w:cs="Times New Roman"/>
          <w:sz w:val="24"/>
          <w:szCs w:val="24"/>
        </w:rPr>
        <w:t xml:space="preserve"> (см. п.</w:t>
      </w:r>
      <w:r w:rsidR="008E5301" w:rsidRPr="00E94A14">
        <w:rPr>
          <w:rFonts w:ascii="Times New Roman" w:eastAsia="Times New Roman" w:hAnsi="Times New Roman" w:cs="Times New Roman"/>
          <w:sz w:val="24"/>
          <w:szCs w:val="24"/>
        </w:rPr>
        <w:fldChar w:fldCharType="begin"/>
      </w:r>
      <w:r w:rsidR="008E5301" w:rsidRPr="00E94A14">
        <w:rPr>
          <w:rFonts w:ascii="Times New Roman" w:eastAsia="Times New Roman" w:hAnsi="Times New Roman" w:cs="Times New Roman"/>
          <w:sz w:val="24"/>
          <w:szCs w:val="24"/>
        </w:rPr>
        <w:instrText xml:space="preserve"> REF _Ref499806054 \r \h </w:instrText>
      </w:r>
      <w:r w:rsidR="007E3BEF" w:rsidRPr="00E94A14">
        <w:rPr>
          <w:rFonts w:ascii="Times New Roman" w:eastAsia="Times New Roman" w:hAnsi="Times New Roman" w:cs="Times New Roman"/>
          <w:sz w:val="24"/>
          <w:szCs w:val="24"/>
        </w:rPr>
        <w:instrText xml:space="preserve"> \* MERGEFORMAT </w:instrText>
      </w:r>
      <w:r w:rsidR="008E5301" w:rsidRPr="00E94A14">
        <w:rPr>
          <w:rFonts w:ascii="Times New Roman" w:eastAsia="Times New Roman" w:hAnsi="Times New Roman" w:cs="Times New Roman"/>
          <w:sz w:val="24"/>
          <w:szCs w:val="24"/>
        </w:rPr>
      </w:r>
      <w:r w:rsidR="008E5301" w:rsidRPr="00E94A14">
        <w:rPr>
          <w:rFonts w:ascii="Times New Roman" w:eastAsia="Times New Roman" w:hAnsi="Times New Roman" w:cs="Times New Roman"/>
          <w:sz w:val="24"/>
          <w:szCs w:val="24"/>
        </w:rPr>
        <w:fldChar w:fldCharType="separate"/>
      </w:r>
      <w:r w:rsidR="008E5301" w:rsidRPr="00E94A14">
        <w:rPr>
          <w:rFonts w:ascii="Times New Roman" w:eastAsia="Times New Roman" w:hAnsi="Times New Roman" w:cs="Times New Roman"/>
          <w:sz w:val="24"/>
          <w:szCs w:val="24"/>
        </w:rPr>
        <w:t>1.13</w:t>
      </w:r>
      <w:r w:rsidR="008E5301" w:rsidRPr="00E94A14">
        <w:rPr>
          <w:rFonts w:ascii="Times New Roman" w:eastAsia="Times New Roman" w:hAnsi="Times New Roman" w:cs="Times New Roman"/>
          <w:sz w:val="24"/>
          <w:szCs w:val="24"/>
        </w:rPr>
        <w:fldChar w:fldCharType="end"/>
      </w:r>
      <w:r w:rsidR="008E5301" w:rsidRPr="00E94A14">
        <w:rPr>
          <w:rFonts w:ascii="Times New Roman" w:eastAsia="Times New Roman" w:hAnsi="Times New Roman" w:cs="Times New Roman"/>
          <w:sz w:val="24"/>
          <w:szCs w:val="24"/>
        </w:rPr>
        <w:t xml:space="preserve"> </w:t>
      </w:r>
      <w:r w:rsidR="008E5301" w:rsidRPr="00E94A14">
        <w:rPr>
          <w:rFonts w:ascii="Times New Roman" w:eastAsia="Times New Roman" w:hAnsi="Times New Roman" w:cs="Times New Roman"/>
          <w:sz w:val="24"/>
          <w:szCs w:val="24"/>
        </w:rPr>
        <w:fldChar w:fldCharType="begin"/>
      </w:r>
      <w:r w:rsidR="008E5301" w:rsidRPr="00E94A14">
        <w:rPr>
          <w:rFonts w:ascii="Times New Roman" w:eastAsia="Times New Roman" w:hAnsi="Times New Roman" w:cs="Times New Roman"/>
          <w:sz w:val="24"/>
          <w:szCs w:val="24"/>
        </w:rPr>
        <w:instrText xml:space="preserve"> REF _Ref499806054 \h  \* MERGEFORMAT </w:instrText>
      </w:r>
      <w:r w:rsidR="008E5301" w:rsidRPr="00E94A14">
        <w:rPr>
          <w:rFonts w:ascii="Times New Roman" w:eastAsia="Times New Roman" w:hAnsi="Times New Roman" w:cs="Times New Roman"/>
          <w:sz w:val="24"/>
          <w:szCs w:val="24"/>
        </w:rPr>
      </w:r>
      <w:r w:rsidR="008E5301" w:rsidRPr="00E94A14">
        <w:rPr>
          <w:rFonts w:ascii="Times New Roman" w:eastAsia="Times New Roman" w:hAnsi="Times New Roman" w:cs="Times New Roman"/>
          <w:sz w:val="24"/>
          <w:szCs w:val="24"/>
        </w:rPr>
        <w:fldChar w:fldCharType="separate"/>
      </w:r>
      <w:r w:rsidR="008E5301" w:rsidRPr="00E94A14">
        <w:rPr>
          <w:rFonts w:ascii="Times New Roman" w:eastAsia="Times New Roman" w:hAnsi="Times New Roman" w:cs="Times New Roman"/>
          <w:sz w:val="24"/>
          <w:szCs w:val="24"/>
        </w:rPr>
        <w:t>Материалы, контактирующие с организмом человека</w:t>
      </w:r>
      <w:r w:rsidR="008E5301" w:rsidRPr="00E94A14">
        <w:rPr>
          <w:rFonts w:ascii="Times New Roman" w:eastAsia="Times New Roman" w:hAnsi="Times New Roman" w:cs="Times New Roman"/>
          <w:sz w:val="24"/>
          <w:szCs w:val="24"/>
        </w:rPr>
        <w:fldChar w:fldCharType="end"/>
      </w:r>
      <w:r w:rsidR="008E5301" w:rsidRPr="00E94A14">
        <w:rPr>
          <w:rFonts w:ascii="Times New Roman" w:eastAsia="Times New Roman" w:hAnsi="Times New Roman" w:cs="Times New Roman"/>
          <w:sz w:val="24"/>
          <w:szCs w:val="24"/>
        </w:rPr>
        <w:t>).</w:t>
      </w:r>
    </w:p>
    <w:p w14:paraId="65FF9166" w14:textId="77777777" w:rsidR="002F0090" w:rsidRPr="007E3BEF" w:rsidRDefault="002F0090" w:rsidP="002F0090">
      <w:pPr>
        <w:ind w:left="300"/>
        <w:rPr>
          <w:rFonts w:ascii="Times New Roman" w:hAnsi="Times New Roman" w:cs="Times New Roman"/>
          <w:sz w:val="24"/>
          <w:szCs w:val="24"/>
        </w:rPr>
      </w:pPr>
    </w:p>
    <w:p w14:paraId="1879EBC5" w14:textId="77777777" w:rsidR="002F0090" w:rsidRPr="007E3BEF" w:rsidRDefault="002F0090" w:rsidP="002F0090">
      <w:pPr>
        <w:pStyle w:val="a4"/>
        <w:numPr>
          <w:ilvl w:val="1"/>
          <w:numId w:val="2"/>
        </w:numPr>
        <w:rPr>
          <w:sz w:val="24"/>
          <w:szCs w:val="24"/>
          <w:u w:val="single"/>
        </w:rPr>
      </w:pPr>
      <w:r w:rsidRPr="007E3BEF">
        <w:rPr>
          <w:rFonts w:eastAsia="Times New Roman"/>
          <w:sz w:val="24"/>
          <w:szCs w:val="24"/>
          <w:u w:val="single"/>
        </w:rPr>
        <w:t>Основные технические характеристики эндомотора</w:t>
      </w:r>
    </w:p>
    <w:tbl>
      <w:tblPr>
        <w:tblW w:w="91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5187"/>
      </w:tblGrid>
      <w:tr w:rsidR="00952E1D" w:rsidRPr="00952E1D" w14:paraId="0464946A" w14:textId="77777777" w:rsidTr="00CD4065">
        <w:trPr>
          <w:trHeight w:val="303"/>
          <w:tblHeader/>
        </w:trPr>
        <w:tc>
          <w:tcPr>
            <w:tcW w:w="3934" w:type="dxa"/>
            <w:shd w:val="clear" w:color="auto" w:fill="auto"/>
          </w:tcPr>
          <w:p w14:paraId="19E0FAD4" w14:textId="77777777" w:rsidR="00952E1D" w:rsidRPr="00952E1D" w:rsidRDefault="00952E1D" w:rsidP="00952E1D">
            <w:pPr>
              <w:spacing w:after="0" w:line="360" w:lineRule="auto"/>
              <w:jc w:val="center"/>
              <w:rPr>
                <w:rFonts w:ascii="Times New Roman" w:eastAsiaTheme="minorEastAsia" w:hAnsi="Times New Roman" w:cs="Times New Roman"/>
                <w:b/>
                <w:sz w:val="24"/>
                <w:szCs w:val="24"/>
                <w:lang w:eastAsia="zh-CN"/>
              </w:rPr>
            </w:pPr>
            <w:r w:rsidRPr="00952E1D">
              <w:rPr>
                <w:rFonts w:ascii="Times New Roman" w:eastAsiaTheme="minorEastAsia" w:hAnsi="Times New Roman" w:cs="Times New Roman"/>
                <w:b/>
                <w:sz w:val="24"/>
                <w:szCs w:val="24"/>
                <w:lang w:eastAsia="zh-CN"/>
              </w:rPr>
              <w:t>Характеристики</w:t>
            </w:r>
          </w:p>
        </w:tc>
        <w:tc>
          <w:tcPr>
            <w:tcW w:w="5187" w:type="dxa"/>
            <w:shd w:val="clear" w:color="auto" w:fill="auto"/>
          </w:tcPr>
          <w:p w14:paraId="67034B17" w14:textId="77777777" w:rsidR="00952E1D" w:rsidRPr="00952E1D" w:rsidRDefault="00952E1D" w:rsidP="00952E1D">
            <w:pPr>
              <w:spacing w:after="0" w:line="360" w:lineRule="auto"/>
              <w:jc w:val="center"/>
              <w:rPr>
                <w:rFonts w:ascii="Times New Roman" w:eastAsiaTheme="minorEastAsia" w:hAnsi="Times New Roman" w:cs="Times New Roman"/>
                <w:b/>
                <w:sz w:val="24"/>
                <w:szCs w:val="24"/>
                <w:lang w:eastAsia="zh-CN"/>
              </w:rPr>
            </w:pPr>
            <w:r w:rsidRPr="00952E1D">
              <w:rPr>
                <w:rFonts w:ascii="Times New Roman" w:eastAsiaTheme="minorEastAsia" w:hAnsi="Times New Roman" w:cs="Times New Roman"/>
                <w:b/>
                <w:bCs/>
                <w:sz w:val="24"/>
                <w:szCs w:val="24"/>
                <w:lang w:eastAsia="zh-CN"/>
              </w:rPr>
              <w:t>Эндомотор Endo Radar</w:t>
            </w:r>
          </w:p>
        </w:tc>
      </w:tr>
      <w:tr w:rsidR="00952E1D" w:rsidRPr="00952E1D" w14:paraId="20C38C85" w14:textId="77777777" w:rsidTr="00CD4065">
        <w:trPr>
          <w:trHeight w:val="201"/>
        </w:trPr>
        <w:tc>
          <w:tcPr>
            <w:tcW w:w="3934" w:type="dxa"/>
            <w:shd w:val="clear" w:color="auto" w:fill="auto"/>
          </w:tcPr>
          <w:p w14:paraId="219E5EEE"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Масса брутто:</w:t>
            </w:r>
          </w:p>
        </w:tc>
        <w:tc>
          <w:tcPr>
            <w:tcW w:w="5187" w:type="dxa"/>
            <w:shd w:val="clear" w:color="auto" w:fill="auto"/>
          </w:tcPr>
          <w:p w14:paraId="53ACA1AF"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1300 г (±10 г)</w:t>
            </w:r>
          </w:p>
        </w:tc>
      </w:tr>
      <w:tr w:rsidR="00952E1D" w:rsidRPr="00952E1D" w14:paraId="20C33FB7" w14:textId="77777777" w:rsidTr="00CD4065">
        <w:trPr>
          <w:trHeight w:val="429"/>
        </w:trPr>
        <w:tc>
          <w:tcPr>
            <w:tcW w:w="3934" w:type="dxa"/>
            <w:shd w:val="clear" w:color="auto" w:fill="auto"/>
          </w:tcPr>
          <w:p w14:paraId="08F28AE9"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imes New Roman" w:hAnsi="Times New Roman" w:cs="Times New Roman"/>
                <w:sz w:val="24"/>
                <w:szCs w:val="24"/>
                <w:lang w:eastAsia="zh-CN"/>
              </w:rPr>
              <w:t>Габаритные размеры</w:t>
            </w:r>
            <w:r w:rsidRPr="00952E1D">
              <w:rPr>
                <w:rFonts w:ascii="Times New Roman" w:eastAsiaTheme="minorEastAsia" w:hAnsi="Times New Roman" w:cs="Times New Roman"/>
                <w:sz w:val="24"/>
                <w:szCs w:val="24"/>
                <w:lang w:eastAsia="zh-CN"/>
              </w:rPr>
              <w:t xml:space="preserve"> блока управления:</w:t>
            </w:r>
          </w:p>
          <w:p w14:paraId="5BC7AFC9"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p>
          <w:p w14:paraId="16AF9321"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p>
          <w:p w14:paraId="68AC1C0C"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Масса блока управления:</w:t>
            </w:r>
          </w:p>
        </w:tc>
        <w:tc>
          <w:tcPr>
            <w:tcW w:w="5187" w:type="dxa"/>
            <w:shd w:val="clear" w:color="auto" w:fill="auto"/>
          </w:tcPr>
          <w:p w14:paraId="2DBCE801"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 xml:space="preserve">140 мм (±1 мм) х 140,5 мм (±1 мм) х 98,8 мм (±2 мм) </w:t>
            </w:r>
          </w:p>
          <w:p w14:paraId="431D3A91"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0"/>
                <w:szCs w:val="20"/>
                <w:lang w:eastAsia="zh-CN"/>
              </w:rPr>
            </w:pPr>
            <w:r w:rsidRPr="00952E1D">
              <w:rPr>
                <w:rFonts w:ascii="Times New Roman" w:eastAsia="Times New Roman" w:hAnsi="Times New Roman" w:cs="Times New Roman"/>
                <w:sz w:val="20"/>
                <w:szCs w:val="20"/>
                <w:lang w:eastAsia="zh-CN"/>
              </w:rPr>
              <w:t xml:space="preserve">см. п. </w:t>
            </w:r>
            <w:r w:rsidRPr="00952E1D">
              <w:rPr>
                <w:rFonts w:ascii="Times New Roman" w:eastAsia="Times New Roman" w:hAnsi="Times New Roman" w:cs="Times New Roman"/>
                <w:sz w:val="20"/>
                <w:szCs w:val="20"/>
                <w:lang w:eastAsia="zh-CN"/>
              </w:rPr>
              <w:fldChar w:fldCharType="begin"/>
            </w:r>
            <w:r w:rsidRPr="00952E1D">
              <w:rPr>
                <w:rFonts w:ascii="Times New Roman" w:eastAsia="Times New Roman" w:hAnsi="Times New Roman" w:cs="Times New Roman"/>
                <w:sz w:val="20"/>
                <w:szCs w:val="20"/>
                <w:lang w:eastAsia="zh-CN"/>
              </w:rPr>
              <w:instrText xml:space="preserve"> REF _Ref499301559 \r \h  \* MERGEFORMAT </w:instrText>
            </w:r>
            <w:r w:rsidRPr="00952E1D">
              <w:rPr>
                <w:rFonts w:ascii="Times New Roman" w:eastAsia="Times New Roman" w:hAnsi="Times New Roman" w:cs="Times New Roman"/>
                <w:sz w:val="20"/>
                <w:szCs w:val="20"/>
                <w:lang w:eastAsia="zh-CN"/>
              </w:rPr>
            </w:r>
            <w:r w:rsidRPr="00952E1D">
              <w:rPr>
                <w:rFonts w:ascii="Times New Roman" w:eastAsia="Times New Roman" w:hAnsi="Times New Roman" w:cs="Times New Roman"/>
                <w:sz w:val="20"/>
                <w:szCs w:val="20"/>
                <w:lang w:eastAsia="zh-CN"/>
              </w:rPr>
              <w:fldChar w:fldCharType="separate"/>
            </w:r>
            <w:r w:rsidRPr="00952E1D">
              <w:rPr>
                <w:rFonts w:ascii="Times New Roman" w:eastAsia="Times New Roman" w:hAnsi="Times New Roman" w:cs="Times New Roman"/>
                <w:sz w:val="20"/>
                <w:szCs w:val="20"/>
                <w:lang w:eastAsia="zh-CN"/>
              </w:rPr>
              <w:t>15</w:t>
            </w:r>
            <w:r w:rsidRPr="00952E1D">
              <w:rPr>
                <w:rFonts w:ascii="Times New Roman" w:eastAsia="Times New Roman" w:hAnsi="Times New Roman" w:cs="Times New Roman"/>
                <w:sz w:val="20"/>
                <w:szCs w:val="20"/>
                <w:lang w:eastAsia="zh-CN"/>
              </w:rPr>
              <w:fldChar w:fldCharType="end"/>
            </w:r>
            <w:r w:rsidRPr="00952E1D">
              <w:rPr>
                <w:rFonts w:ascii="Times New Roman" w:eastAsia="Times New Roman" w:hAnsi="Times New Roman" w:cs="Times New Roman"/>
                <w:sz w:val="20"/>
                <w:szCs w:val="20"/>
                <w:lang w:eastAsia="zh-CN"/>
              </w:rPr>
              <w:t xml:space="preserve"> </w:t>
            </w:r>
            <w:r w:rsidRPr="00952E1D">
              <w:rPr>
                <w:rFonts w:ascii="Times New Roman" w:eastAsia="Times New Roman" w:hAnsi="Times New Roman" w:cs="Times New Roman"/>
                <w:sz w:val="20"/>
                <w:szCs w:val="20"/>
                <w:lang w:eastAsia="zh-CN"/>
              </w:rPr>
              <w:fldChar w:fldCharType="begin"/>
            </w:r>
            <w:r w:rsidRPr="00952E1D">
              <w:rPr>
                <w:rFonts w:ascii="Times New Roman" w:eastAsia="Times New Roman" w:hAnsi="Times New Roman" w:cs="Times New Roman"/>
                <w:sz w:val="20"/>
                <w:szCs w:val="20"/>
                <w:lang w:eastAsia="zh-CN"/>
              </w:rPr>
              <w:instrText xml:space="preserve"> REF _Ref499301559 \h  \* MERGEFORMAT </w:instrText>
            </w:r>
            <w:r w:rsidRPr="00952E1D">
              <w:rPr>
                <w:rFonts w:ascii="Times New Roman" w:eastAsia="Times New Roman" w:hAnsi="Times New Roman" w:cs="Times New Roman"/>
                <w:sz w:val="20"/>
                <w:szCs w:val="20"/>
                <w:lang w:eastAsia="zh-CN"/>
              </w:rPr>
            </w:r>
            <w:r w:rsidRPr="00952E1D">
              <w:rPr>
                <w:rFonts w:ascii="Times New Roman" w:eastAsia="Times New Roman" w:hAnsi="Times New Roman" w:cs="Times New Roman"/>
                <w:sz w:val="20"/>
                <w:szCs w:val="20"/>
                <w:lang w:eastAsia="zh-CN"/>
              </w:rPr>
              <w:fldChar w:fldCharType="separate"/>
            </w:r>
            <w:r w:rsidRPr="00952E1D">
              <w:rPr>
                <w:rFonts w:ascii="Times New Roman" w:eastAsiaTheme="minorEastAsia" w:hAnsi="Times New Roman" w:cs="Times New Roman"/>
                <w:sz w:val="20"/>
                <w:szCs w:val="20"/>
                <w:lang w:eastAsia="zh-CN"/>
              </w:rPr>
              <w:t>Чертежи</w:t>
            </w:r>
            <w:r w:rsidRPr="00952E1D">
              <w:rPr>
                <w:rFonts w:ascii="Times New Roman" w:eastAsia="Times New Roman" w:hAnsi="Times New Roman" w:cs="Times New Roman"/>
                <w:sz w:val="20"/>
                <w:szCs w:val="20"/>
                <w:lang w:eastAsia="zh-CN"/>
              </w:rPr>
              <w:fldChar w:fldCharType="end"/>
            </w:r>
            <w:r w:rsidRPr="00952E1D">
              <w:rPr>
                <w:rFonts w:ascii="Times New Roman" w:eastAsia="Times New Roman" w:hAnsi="Times New Roman" w:cs="Times New Roman"/>
                <w:sz w:val="20"/>
                <w:szCs w:val="20"/>
                <w:lang w:eastAsia="zh-CN"/>
              </w:rPr>
              <w:t xml:space="preserve"> (</w:t>
            </w:r>
            <w:r w:rsidRPr="00952E1D">
              <w:rPr>
                <w:rFonts w:ascii="Times New Roman" w:eastAsia="Times New Roman" w:hAnsi="Times New Roman" w:cs="Times New Roman"/>
                <w:sz w:val="20"/>
                <w:szCs w:val="20"/>
                <w:lang w:eastAsia="zh-CN"/>
              </w:rPr>
              <w:fldChar w:fldCharType="begin"/>
            </w:r>
            <w:r w:rsidRPr="00952E1D">
              <w:rPr>
                <w:rFonts w:ascii="Times New Roman" w:eastAsia="Times New Roman" w:hAnsi="Times New Roman" w:cs="Times New Roman"/>
                <w:sz w:val="20"/>
                <w:szCs w:val="20"/>
                <w:lang w:eastAsia="zh-CN"/>
              </w:rPr>
              <w:instrText xml:space="preserve"> REF _Ref500240671 \h  \* MERGEFORMAT </w:instrText>
            </w:r>
            <w:r w:rsidRPr="00952E1D">
              <w:rPr>
                <w:rFonts w:ascii="Times New Roman" w:eastAsia="Times New Roman" w:hAnsi="Times New Roman" w:cs="Times New Roman"/>
                <w:sz w:val="20"/>
                <w:szCs w:val="20"/>
                <w:lang w:eastAsia="zh-CN"/>
              </w:rPr>
            </w:r>
            <w:r w:rsidRPr="00952E1D">
              <w:rPr>
                <w:rFonts w:ascii="Times New Roman" w:eastAsia="Times New Roman" w:hAnsi="Times New Roman" w:cs="Times New Roman"/>
                <w:sz w:val="20"/>
                <w:szCs w:val="20"/>
                <w:lang w:eastAsia="zh-CN"/>
              </w:rPr>
              <w:fldChar w:fldCharType="separate"/>
            </w:r>
            <w:r w:rsidRPr="00952E1D">
              <w:rPr>
                <w:rFonts w:ascii="Times New Roman" w:eastAsia="Times New Roman" w:hAnsi="Times New Roman" w:cs="Times New Roman"/>
                <w:sz w:val="20"/>
                <w:szCs w:val="20"/>
                <w:lang w:eastAsia="zh-CN"/>
              </w:rPr>
              <w:t>Рисунок 3 Блок управления</w:t>
            </w:r>
            <w:r w:rsidRPr="00952E1D">
              <w:rPr>
                <w:rFonts w:ascii="Times New Roman" w:eastAsia="Times New Roman" w:hAnsi="Times New Roman" w:cs="Times New Roman"/>
                <w:sz w:val="20"/>
                <w:szCs w:val="20"/>
                <w:lang w:eastAsia="zh-CN"/>
              </w:rPr>
              <w:fldChar w:fldCharType="end"/>
            </w:r>
            <w:r w:rsidRPr="00952E1D">
              <w:rPr>
                <w:rFonts w:ascii="Times New Roman" w:eastAsia="Times New Roman" w:hAnsi="Times New Roman" w:cs="Times New Roman"/>
                <w:sz w:val="20"/>
                <w:szCs w:val="20"/>
                <w:lang w:eastAsia="zh-CN"/>
              </w:rPr>
              <w:t>)</w:t>
            </w:r>
          </w:p>
          <w:p w14:paraId="535C9C19"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p>
          <w:p w14:paraId="22DD599A"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592 г (±10 г)</w:t>
            </w:r>
          </w:p>
        </w:tc>
      </w:tr>
      <w:tr w:rsidR="00952E1D" w:rsidRPr="00952E1D" w14:paraId="769CB936" w14:textId="77777777" w:rsidTr="00CD4065">
        <w:trPr>
          <w:trHeight w:val="420"/>
        </w:trPr>
        <w:tc>
          <w:tcPr>
            <w:tcW w:w="3934" w:type="dxa"/>
            <w:shd w:val="clear" w:color="auto" w:fill="auto"/>
          </w:tcPr>
          <w:p w14:paraId="7D700FFE"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Параметры сети питания:</w:t>
            </w:r>
          </w:p>
        </w:tc>
        <w:tc>
          <w:tcPr>
            <w:tcW w:w="5187" w:type="dxa"/>
            <w:shd w:val="clear" w:color="auto" w:fill="auto"/>
          </w:tcPr>
          <w:p w14:paraId="4F226C2C"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100-240 В; 50/60 Гц;</w:t>
            </w:r>
          </w:p>
        </w:tc>
      </w:tr>
      <w:tr w:rsidR="00952E1D" w:rsidRPr="00952E1D" w14:paraId="70F229FA" w14:textId="77777777" w:rsidTr="00CD4065">
        <w:trPr>
          <w:trHeight w:val="823"/>
        </w:trPr>
        <w:tc>
          <w:tcPr>
            <w:tcW w:w="3934" w:type="dxa"/>
            <w:shd w:val="clear" w:color="auto" w:fill="auto"/>
          </w:tcPr>
          <w:p w14:paraId="757A35AA"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Параметры батареи блока управления:</w:t>
            </w:r>
          </w:p>
          <w:p w14:paraId="6C69AE12"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Емкость:</w:t>
            </w:r>
          </w:p>
          <w:p w14:paraId="2D47D75C"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 xml:space="preserve">Напряжение: </w:t>
            </w:r>
          </w:p>
        </w:tc>
        <w:tc>
          <w:tcPr>
            <w:tcW w:w="5187" w:type="dxa"/>
            <w:shd w:val="clear" w:color="auto" w:fill="auto"/>
          </w:tcPr>
          <w:p w14:paraId="381DB0C6"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6613794A"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1420F22A"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2600 мА·ч; </w:t>
            </w:r>
          </w:p>
          <w:p w14:paraId="4EF6E669"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imes New Roman" w:hAnsi="Times New Roman" w:cs="Times New Roman"/>
                <w:sz w:val="24"/>
                <w:szCs w:val="24"/>
                <w:lang w:eastAsia="zh-CN"/>
              </w:rPr>
              <w:t>11,1 В</w:t>
            </w:r>
          </w:p>
        </w:tc>
      </w:tr>
      <w:tr w:rsidR="00952E1D" w:rsidRPr="00952E1D" w14:paraId="369A74BD" w14:textId="77777777" w:rsidTr="00CD4065">
        <w:trPr>
          <w:trHeight w:val="807"/>
        </w:trPr>
        <w:tc>
          <w:tcPr>
            <w:tcW w:w="3934" w:type="dxa"/>
            <w:shd w:val="clear" w:color="auto" w:fill="auto"/>
          </w:tcPr>
          <w:p w14:paraId="154141E0"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lastRenderedPageBreak/>
              <w:t>На блок управления подаётся:</w:t>
            </w:r>
          </w:p>
          <w:p w14:paraId="0388F124"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напряжение</w:t>
            </w:r>
            <w:r w:rsidRPr="00952E1D">
              <w:rPr>
                <w:rFonts w:ascii="Times New Roman" w:eastAsia="Times New Roman" w:hAnsi="Times New Roman" w:cs="Times New Roman"/>
                <w:sz w:val="24"/>
                <w:szCs w:val="24"/>
                <w:lang w:eastAsia="zh-CN"/>
              </w:rPr>
              <w:tab/>
            </w:r>
          </w:p>
          <w:p w14:paraId="37979F7C"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imes New Roman" w:hAnsi="Times New Roman" w:cs="Times New Roman"/>
                <w:sz w:val="24"/>
                <w:szCs w:val="24"/>
                <w:lang w:eastAsia="zh-CN"/>
              </w:rPr>
              <w:t>постоянный ток, силой</w:t>
            </w:r>
          </w:p>
        </w:tc>
        <w:tc>
          <w:tcPr>
            <w:tcW w:w="5187" w:type="dxa"/>
            <w:shd w:val="clear" w:color="auto" w:fill="auto"/>
          </w:tcPr>
          <w:p w14:paraId="4ECE34BC"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57C9DE39"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15 В; </w:t>
            </w:r>
          </w:p>
          <w:p w14:paraId="765F06F2"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1,6 А</w:t>
            </w:r>
          </w:p>
        </w:tc>
      </w:tr>
      <w:tr w:rsidR="00952E1D" w:rsidRPr="00952E1D" w14:paraId="4EBC5DCD" w14:textId="77777777" w:rsidTr="00CD4065">
        <w:trPr>
          <w:trHeight w:val="1025"/>
        </w:trPr>
        <w:tc>
          <w:tcPr>
            <w:tcW w:w="3934" w:type="dxa"/>
            <w:shd w:val="clear" w:color="auto" w:fill="auto"/>
          </w:tcPr>
          <w:p w14:paraId="5E7D5631"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Параметры батареи микромоторного наконечника:</w:t>
            </w:r>
          </w:p>
          <w:p w14:paraId="09608659"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Емкость:</w:t>
            </w:r>
          </w:p>
          <w:p w14:paraId="570EB110"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 xml:space="preserve">Напряжение: </w:t>
            </w:r>
          </w:p>
        </w:tc>
        <w:tc>
          <w:tcPr>
            <w:tcW w:w="5187" w:type="dxa"/>
            <w:shd w:val="clear" w:color="auto" w:fill="auto"/>
          </w:tcPr>
          <w:p w14:paraId="69AB9D82"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77C6773D"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13D95866"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850 мА·ч; </w:t>
            </w:r>
          </w:p>
          <w:p w14:paraId="1420F0A3"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3,7 В</w:t>
            </w:r>
          </w:p>
        </w:tc>
      </w:tr>
      <w:tr w:rsidR="00952E1D" w:rsidRPr="00952E1D" w14:paraId="0DF2EA8B" w14:textId="77777777" w:rsidTr="00CD4065">
        <w:trPr>
          <w:trHeight w:val="235"/>
        </w:trPr>
        <w:tc>
          <w:tcPr>
            <w:tcW w:w="3934" w:type="dxa"/>
            <w:shd w:val="clear" w:color="auto" w:fill="auto"/>
          </w:tcPr>
          <w:p w14:paraId="2B677158"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Скорость вращения:</w:t>
            </w:r>
          </w:p>
        </w:tc>
        <w:tc>
          <w:tcPr>
            <w:tcW w:w="5187" w:type="dxa"/>
            <w:shd w:val="clear" w:color="auto" w:fill="auto"/>
          </w:tcPr>
          <w:p w14:paraId="3A73F7B7"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100 об/мин</w:t>
            </w:r>
            <w:r w:rsidRPr="00952E1D">
              <w:rPr>
                <w:rFonts w:ascii="MS Mincho" w:eastAsia="MS Mincho" w:hAnsi="MS Mincho" w:cs="MS Mincho" w:hint="eastAsia"/>
                <w:sz w:val="24"/>
                <w:szCs w:val="24"/>
                <w:lang w:eastAsia="zh-CN"/>
              </w:rPr>
              <w:t>～</w:t>
            </w:r>
            <w:r w:rsidRPr="00952E1D">
              <w:rPr>
                <w:rFonts w:ascii="Times New Roman" w:eastAsiaTheme="minorEastAsia" w:hAnsi="Times New Roman" w:cs="Times New Roman"/>
                <w:sz w:val="24"/>
                <w:szCs w:val="24"/>
                <w:lang w:eastAsia="zh-CN"/>
              </w:rPr>
              <w:t>650 об/мин</w:t>
            </w:r>
          </w:p>
        </w:tc>
      </w:tr>
      <w:tr w:rsidR="00952E1D" w:rsidRPr="00952E1D" w14:paraId="78EB148F" w14:textId="77777777" w:rsidTr="00CD4065">
        <w:trPr>
          <w:trHeight w:val="85"/>
        </w:trPr>
        <w:tc>
          <w:tcPr>
            <w:tcW w:w="3934" w:type="dxa"/>
            <w:shd w:val="clear" w:color="auto" w:fill="auto"/>
          </w:tcPr>
          <w:p w14:paraId="3B1C9FC7"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Крутящий момент:</w:t>
            </w:r>
          </w:p>
        </w:tc>
        <w:tc>
          <w:tcPr>
            <w:tcW w:w="5187" w:type="dxa"/>
            <w:shd w:val="clear" w:color="auto" w:fill="auto"/>
          </w:tcPr>
          <w:p w14:paraId="542A617E"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 xml:space="preserve">0,6 Н·см </w:t>
            </w:r>
            <w:r w:rsidRPr="00952E1D">
              <w:rPr>
                <w:rFonts w:ascii="MS Mincho" w:eastAsia="MS Mincho" w:hAnsi="MS Mincho" w:cs="MS Mincho" w:hint="eastAsia"/>
                <w:sz w:val="24"/>
                <w:szCs w:val="24"/>
                <w:lang w:eastAsia="zh-CN"/>
              </w:rPr>
              <w:t>～</w:t>
            </w:r>
            <w:r w:rsidRPr="00952E1D">
              <w:rPr>
                <w:rFonts w:ascii="Times New Roman" w:eastAsiaTheme="minorEastAsia" w:hAnsi="Times New Roman" w:cs="Times New Roman" w:hint="eastAsia"/>
                <w:sz w:val="24"/>
                <w:szCs w:val="24"/>
                <w:lang w:eastAsia="zh-CN"/>
              </w:rPr>
              <w:t xml:space="preserve"> 4 </w:t>
            </w:r>
            <w:r w:rsidRPr="00952E1D">
              <w:rPr>
                <w:rFonts w:ascii="Times New Roman" w:eastAsiaTheme="minorEastAsia" w:hAnsi="Times New Roman" w:cs="Times New Roman"/>
                <w:sz w:val="24"/>
                <w:szCs w:val="24"/>
                <w:lang w:eastAsia="zh-CN"/>
              </w:rPr>
              <w:t>Н·см</w:t>
            </w:r>
          </w:p>
        </w:tc>
      </w:tr>
      <w:tr w:rsidR="00952E1D" w:rsidRPr="00952E1D" w14:paraId="12F38859" w14:textId="77777777" w:rsidTr="00CD4065">
        <w:trPr>
          <w:trHeight w:val="218"/>
        </w:trPr>
        <w:tc>
          <w:tcPr>
            <w:tcW w:w="3934" w:type="dxa"/>
            <w:shd w:val="clear" w:color="auto" w:fill="auto"/>
            <w:vAlign w:val="center"/>
          </w:tcPr>
          <w:p w14:paraId="6D80A077" w14:textId="77777777" w:rsidR="00952E1D" w:rsidRPr="00952E1D" w:rsidRDefault="00952E1D" w:rsidP="00952E1D">
            <w:pPr>
              <w:widowControl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Тип защиты от поражения электрическим током</w:t>
            </w:r>
          </w:p>
        </w:tc>
        <w:tc>
          <w:tcPr>
            <w:tcW w:w="5187" w:type="dxa"/>
            <w:shd w:val="clear" w:color="auto" w:fill="auto"/>
            <w:vAlign w:val="center"/>
          </w:tcPr>
          <w:p w14:paraId="7A98F26F" w14:textId="77777777" w:rsidR="00952E1D" w:rsidRPr="00952E1D" w:rsidRDefault="00952E1D" w:rsidP="00952E1D">
            <w:pPr>
              <w:widowControl w:val="0"/>
              <w:tabs>
                <w:tab w:val="left" w:pos="211"/>
              </w:tabs>
              <w:suppressAutoHyphens/>
              <w:autoSpaceDN w:val="0"/>
              <w:spacing w:after="0" w:line="240" w:lineRule="auto"/>
              <w:textAlignment w:val="baseline"/>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w:t>
            </w:r>
            <w:r w:rsidRPr="00952E1D">
              <w:rPr>
                <w:rFonts w:ascii="Times New Roman" w:eastAsiaTheme="minorEastAsia" w:hAnsi="Times New Roman" w:cs="Times New Roman"/>
                <w:sz w:val="24"/>
                <w:szCs w:val="24"/>
                <w:lang w:eastAsia="zh-CN"/>
              </w:rPr>
              <w:tab/>
              <w:t>изделие класса I при питании от сети переменного тока;</w:t>
            </w:r>
          </w:p>
          <w:p w14:paraId="58997A3E" w14:textId="4B3E23B1" w:rsidR="00952E1D" w:rsidRPr="00952E1D" w:rsidRDefault="001266B4" w:rsidP="00952E1D">
            <w:pPr>
              <w:widowControl w:val="0"/>
              <w:suppressAutoHyphens/>
              <w:autoSpaceDN w:val="0"/>
              <w:spacing w:after="0" w:line="240" w:lineRule="auto"/>
              <w:textAlignment w:val="baseline"/>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w:t>
            </w:r>
            <w:r>
              <w:rPr>
                <w:rFonts w:ascii="Times New Roman" w:eastAsiaTheme="minorEastAsia" w:hAnsi="Times New Roman" w:cs="Times New Roman"/>
                <w:sz w:val="24"/>
                <w:szCs w:val="24"/>
                <w:lang w:eastAsia="zh-CN"/>
              </w:rPr>
              <w:tab/>
              <w:t xml:space="preserve">изделие с внутренним </w:t>
            </w:r>
            <w:r w:rsidR="00952E1D" w:rsidRPr="00952E1D">
              <w:rPr>
                <w:rFonts w:ascii="Times New Roman" w:eastAsiaTheme="minorEastAsia" w:hAnsi="Times New Roman" w:cs="Times New Roman"/>
                <w:sz w:val="24"/>
                <w:szCs w:val="24"/>
                <w:lang w:eastAsia="zh-CN"/>
              </w:rPr>
              <w:t>источником питания (батарея) в отсутствии соединения с питающей сетью.</w:t>
            </w:r>
          </w:p>
        </w:tc>
      </w:tr>
      <w:tr w:rsidR="00952E1D" w:rsidRPr="00952E1D" w14:paraId="6B996414" w14:textId="77777777" w:rsidTr="00CD4065">
        <w:trPr>
          <w:trHeight w:val="218"/>
        </w:trPr>
        <w:tc>
          <w:tcPr>
            <w:tcW w:w="3934" w:type="dxa"/>
            <w:shd w:val="clear" w:color="auto" w:fill="auto"/>
            <w:vAlign w:val="center"/>
          </w:tcPr>
          <w:p w14:paraId="23C2806C" w14:textId="77777777" w:rsidR="00952E1D" w:rsidRPr="00952E1D" w:rsidRDefault="00952E1D" w:rsidP="00952E1D">
            <w:pPr>
              <w:widowControl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Степень защиты от поражения электрическим током</w:t>
            </w:r>
          </w:p>
        </w:tc>
        <w:tc>
          <w:tcPr>
            <w:tcW w:w="5187" w:type="dxa"/>
            <w:shd w:val="clear" w:color="auto" w:fill="auto"/>
            <w:vAlign w:val="center"/>
          </w:tcPr>
          <w:p w14:paraId="77C56AA6" w14:textId="77777777" w:rsidR="00952E1D" w:rsidRPr="00952E1D" w:rsidRDefault="00952E1D" w:rsidP="00952E1D">
            <w:pPr>
              <w:widowControl w:val="0"/>
              <w:suppressAutoHyphens/>
              <w:autoSpaceDN w:val="0"/>
              <w:spacing w:after="0" w:line="240" w:lineRule="auto"/>
              <w:textAlignment w:val="baseline"/>
              <w:rPr>
                <w:rFonts w:ascii="Times New Roman" w:eastAsiaTheme="minorEastAsia" w:hAnsi="Times New Roman" w:cs="Times New Roman"/>
                <w:sz w:val="24"/>
                <w:szCs w:val="24"/>
                <w:lang w:val="en-US" w:eastAsia="zh-CN"/>
              </w:rPr>
            </w:pPr>
            <w:r w:rsidRPr="00952E1D">
              <w:rPr>
                <w:rFonts w:ascii="Times New Roman" w:eastAsiaTheme="minorEastAsia" w:hAnsi="Times New Roman" w:cs="Times New Roman"/>
                <w:sz w:val="24"/>
                <w:szCs w:val="24"/>
                <w:lang w:eastAsia="zh-CN"/>
              </w:rPr>
              <w:t>рабочая часть типа B</w:t>
            </w:r>
          </w:p>
        </w:tc>
      </w:tr>
      <w:tr w:rsidR="00952E1D" w:rsidRPr="00952E1D" w14:paraId="7D973412" w14:textId="77777777" w:rsidTr="00CD4065">
        <w:trPr>
          <w:trHeight w:val="218"/>
        </w:trPr>
        <w:tc>
          <w:tcPr>
            <w:tcW w:w="3934" w:type="dxa"/>
            <w:shd w:val="clear" w:color="auto" w:fill="auto"/>
          </w:tcPr>
          <w:p w14:paraId="76A1442E" w14:textId="77777777" w:rsidR="00952E1D" w:rsidRPr="00E94A14"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E94A14">
              <w:rPr>
                <w:rFonts w:ascii="Times New Roman" w:eastAsia="Times New Roman" w:hAnsi="Times New Roman" w:cs="Times New Roman"/>
                <w:sz w:val="24"/>
                <w:szCs w:val="24"/>
                <w:lang w:eastAsia="zh-CN"/>
              </w:rPr>
              <w:t>Габаритные</w:t>
            </w:r>
            <w:r w:rsidRPr="00E94A14">
              <w:rPr>
                <w:rFonts w:ascii="Times New Roman" w:eastAsiaTheme="minorEastAsia" w:hAnsi="Times New Roman" w:cs="Times New Roman"/>
                <w:sz w:val="24"/>
                <w:szCs w:val="24"/>
                <w:lang w:eastAsia="zh-CN"/>
              </w:rPr>
              <w:t xml:space="preserve"> размеры микромоторного наконечника:</w:t>
            </w:r>
          </w:p>
          <w:p w14:paraId="23C18EBA" w14:textId="77777777" w:rsidR="00952E1D" w:rsidRPr="00E94A14"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p>
          <w:p w14:paraId="538D2C58" w14:textId="77777777" w:rsidR="00952E1D" w:rsidRPr="00E94A14"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E94A14">
              <w:rPr>
                <w:rFonts w:ascii="Times New Roman" w:eastAsiaTheme="minorEastAsia" w:hAnsi="Times New Roman" w:cs="Times New Roman"/>
                <w:sz w:val="24"/>
                <w:szCs w:val="24"/>
                <w:lang w:eastAsia="zh-CN"/>
              </w:rPr>
              <w:t>Присоединительный размер</w:t>
            </w:r>
          </w:p>
          <w:p w14:paraId="69EAFD57" w14:textId="77777777" w:rsidR="00952E1D" w:rsidRPr="00E94A14"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p>
          <w:p w14:paraId="7705D67B" w14:textId="77777777" w:rsidR="00952E1D" w:rsidRPr="00E94A14"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E94A14">
              <w:rPr>
                <w:rFonts w:ascii="Times New Roman" w:eastAsiaTheme="minorEastAsia" w:hAnsi="Times New Roman" w:cs="Times New Roman"/>
                <w:sz w:val="24"/>
                <w:szCs w:val="24"/>
                <w:lang w:eastAsia="zh-CN"/>
              </w:rPr>
              <w:t>Масса микромоторного наконечника:</w:t>
            </w:r>
          </w:p>
        </w:tc>
        <w:tc>
          <w:tcPr>
            <w:tcW w:w="5187" w:type="dxa"/>
            <w:shd w:val="clear" w:color="auto" w:fill="auto"/>
          </w:tcPr>
          <w:p w14:paraId="360231C2"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150 мм х 25 мм (±1,0 мм) см. п. </w:t>
            </w:r>
            <w:r w:rsidRPr="00952E1D">
              <w:rPr>
                <w:rFonts w:ascii="Times New Roman" w:eastAsia="Times New Roman" w:hAnsi="Times New Roman" w:cs="Times New Roman"/>
                <w:sz w:val="24"/>
                <w:szCs w:val="24"/>
                <w:lang w:eastAsia="zh-CN"/>
              </w:rPr>
              <w:fldChar w:fldCharType="begin"/>
            </w:r>
            <w:r w:rsidRPr="00952E1D">
              <w:rPr>
                <w:rFonts w:ascii="Times New Roman" w:eastAsia="Times New Roman" w:hAnsi="Times New Roman" w:cs="Times New Roman"/>
                <w:sz w:val="24"/>
                <w:szCs w:val="24"/>
                <w:lang w:eastAsia="zh-CN"/>
              </w:rPr>
              <w:instrText xml:space="preserve"> REF _Ref499301559 \r \h  \* MERGEFORMAT </w:instrText>
            </w:r>
            <w:r w:rsidRPr="00952E1D">
              <w:rPr>
                <w:rFonts w:ascii="Times New Roman" w:eastAsia="Times New Roman" w:hAnsi="Times New Roman" w:cs="Times New Roman"/>
                <w:sz w:val="24"/>
                <w:szCs w:val="24"/>
                <w:lang w:eastAsia="zh-CN"/>
              </w:rPr>
            </w:r>
            <w:r w:rsidRPr="00952E1D">
              <w:rPr>
                <w:rFonts w:ascii="Times New Roman" w:eastAsia="Times New Roman" w:hAnsi="Times New Roman" w:cs="Times New Roman"/>
                <w:sz w:val="24"/>
                <w:szCs w:val="24"/>
                <w:lang w:eastAsia="zh-CN"/>
              </w:rPr>
              <w:fldChar w:fldCharType="separate"/>
            </w:r>
            <w:r w:rsidRPr="00952E1D">
              <w:rPr>
                <w:rFonts w:ascii="Times New Roman" w:eastAsia="Times New Roman" w:hAnsi="Times New Roman" w:cs="Times New Roman"/>
                <w:sz w:val="24"/>
                <w:szCs w:val="24"/>
                <w:lang w:eastAsia="zh-CN"/>
              </w:rPr>
              <w:t>15</w:t>
            </w:r>
            <w:r w:rsidRPr="00952E1D">
              <w:rPr>
                <w:rFonts w:ascii="Times New Roman" w:eastAsia="Times New Roman" w:hAnsi="Times New Roman" w:cs="Times New Roman"/>
                <w:sz w:val="24"/>
                <w:szCs w:val="24"/>
                <w:lang w:eastAsia="zh-CN"/>
              </w:rPr>
              <w:fldChar w:fldCharType="end"/>
            </w:r>
            <w:r w:rsidRPr="00952E1D">
              <w:rPr>
                <w:rFonts w:ascii="Times New Roman" w:eastAsia="Times New Roman" w:hAnsi="Times New Roman" w:cs="Times New Roman"/>
                <w:sz w:val="24"/>
                <w:szCs w:val="24"/>
                <w:lang w:eastAsia="zh-CN"/>
              </w:rPr>
              <w:t xml:space="preserve"> </w:t>
            </w:r>
            <w:r w:rsidRPr="00952E1D">
              <w:rPr>
                <w:rFonts w:ascii="Times New Roman" w:eastAsia="Times New Roman" w:hAnsi="Times New Roman" w:cs="Times New Roman"/>
                <w:sz w:val="24"/>
                <w:szCs w:val="24"/>
                <w:lang w:eastAsia="zh-CN"/>
              </w:rPr>
              <w:fldChar w:fldCharType="begin"/>
            </w:r>
            <w:r w:rsidRPr="00952E1D">
              <w:rPr>
                <w:rFonts w:ascii="Times New Roman" w:eastAsia="Times New Roman" w:hAnsi="Times New Roman" w:cs="Times New Roman"/>
                <w:sz w:val="24"/>
                <w:szCs w:val="24"/>
                <w:lang w:eastAsia="zh-CN"/>
              </w:rPr>
              <w:instrText xml:space="preserve"> REF _Ref499301559 \h  \* MERGEFORMAT </w:instrText>
            </w:r>
            <w:r w:rsidRPr="00952E1D">
              <w:rPr>
                <w:rFonts w:ascii="Times New Roman" w:eastAsia="Times New Roman" w:hAnsi="Times New Roman" w:cs="Times New Roman"/>
                <w:sz w:val="24"/>
                <w:szCs w:val="24"/>
                <w:lang w:eastAsia="zh-CN"/>
              </w:rPr>
            </w:r>
            <w:r w:rsidRPr="00952E1D">
              <w:rPr>
                <w:rFonts w:ascii="Times New Roman" w:eastAsia="Times New Roman" w:hAnsi="Times New Roman" w:cs="Times New Roman"/>
                <w:sz w:val="24"/>
                <w:szCs w:val="24"/>
                <w:lang w:eastAsia="zh-CN"/>
              </w:rPr>
              <w:fldChar w:fldCharType="separate"/>
            </w:r>
            <w:r w:rsidRPr="00952E1D">
              <w:rPr>
                <w:rFonts w:ascii="Times New Roman" w:eastAsiaTheme="minorEastAsia" w:hAnsi="Times New Roman" w:cs="Times New Roman"/>
                <w:sz w:val="24"/>
                <w:szCs w:val="24"/>
                <w:lang w:eastAsia="zh-CN"/>
              </w:rPr>
              <w:t>Чертежи</w:t>
            </w:r>
            <w:r w:rsidRPr="00952E1D">
              <w:rPr>
                <w:rFonts w:ascii="Times New Roman" w:eastAsia="Times New Roman" w:hAnsi="Times New Roman" w:cs="Times New Roman"/>
                <w:sz w:val="24"/>
                <w:szCs w:val="24"/>
                <w:lang w:eastAsia="zh-CN"/>
              </w:rPr>
              <w:fldChar w:fldCharType="end"/>
            </w:r>
            <w:r w:rsidRPr="00952E1D">
              <w:rPr>
                <w:rFonts w:ascii="Times New Roman" w:eastAsia="Times New Roman" w:hAnsi="Times New Roman" w:cs="Times New Roman"/>
                <w:sz w:val="24"/>
                <w:szCs w:val="24"/>
                <w:lang w:eastAsia="zh-CN"/>
              </w:rPr>
              <w:t xml:space="preserve"> (</w:t>
            </w:r>
            <w:r w:rsidRPr="00952E1D">
              <w:rPr>
                <w:rFonts w:ascii="Times New Roman" w:eastAsia="Times New Roman" w:hAnsi="Times New Roman" w:cs="Times New Roman"/>
                <w:sz w:val="24"/>
                <w:szCs w:val="24"/>
                <w:lang w:eastAsia="zh-CN"/>
              </w:rPr>
              <w:fldChar w:fldCharType="begin"/>
            </w:r>
            <w:r w:rsidRPr="00952E1D">
              <w:rPr>
                <w:rFonts w:ascii="Times New Roman" w:eastAsia="Times New Roman" w:hAnsi="Times New Roman" w:cs="Times New Roman"/>
                <w:sz w:val="24"/>
                <w:szCs w:val="24"/>
                <w:lang w:eastAsia="zh-CN"/>
              </w:rPr>
              <w:instrText xml:space="preserve"> REF _Ref501092798 \h  \* MERGEFORMAT </w:instrText>
            </w:r>
            <w:r w:rsidRPr="00952E1D">
              <w:rPr>
                <w:rFonts w:ascii="Times New Roman" w:eastAsia="Times New Roman" w:hAnsi="Times New Roman" w:cs="Times New Roman"/>
                <w:sz w:val="24"/>
                <w:szCs w:val="24"/>
                <w:lang w:eastAsia="zh-CN"/>
              </w:rPr>
            </w:r>
            <w:r w:rsidRPr="00952E1D">
              <w:rPr>
                <w:rFonts w:ascii="Times New Roman" w:eastAsia="Times New Roman" w:hAnsi="Times New Roman" w:cs="Times New Roman"/>
                <w:sz w:val="24"/>
                <w:szCs w:val="24"/>
                <w:lang w:eastAsia="zh-CN"/>
              </w:rPr>
              <w:fldChar w:fldCharType="separate"/>
            </w:r>
            <w:r w:rsidRPr="00952E1D">
              <w:rPr>
                <w:rFonts w:ascii="Times New Roman" w:eastAsiaTheme="minorEastAsia" w:hAnsi="Times New Roman" w:cs="Times New Roman"/>
                <w:sz w:val="24"/>
                <w:szCs w:val="24"/>
                <w:lang w:eastAsia="zh-CN"/>
              </w:rPr>
              <w:t xml:space="preserve">Рисунок </w:t>
            </w:r>
            <w:r w:rsidRPr="00952E1D">
              <w:rPr>
                <w:rFonts w:ascii="Times New Roman" w:eastAsiaTheme="minorEastAsia" w:hAnsi="Times New Roman" w:cs="Times New Roman"/>
                <w:noProof/>
                <w:sz w:val="24"/>
                <w:szCs w:val="24"/>
                <w:lang w:eastAsia="zh-CN"/>
              </w:rPr>
              <w:t>4</w:t>
            </w:r>
            <w:r w:rsidRPr="00952E1D">
              <w:rPr>
                <w:rFonts w:ascii="Times New Roman" w:eastAsiaTheme="minorEastAsia" w:hAnsi="Times New Roman" w:cs="Times New Roman"/>
                <w:sz w:val="24"/>
                <w:szCs w:val="24"/>
                <w:lang w:eastAsia="zh-CN"/>
              </w:rPr>
              <w:t xml:space="preserve"> Микромоторный наконечник</w:t>
            </w:r>
            <w:r w:rsidRPr="00952E1D">
              <w:rPr>
                <w:rFonts w:ascii="Times New Roman" w:eastAsia="Times New Roman" w:hAnsi="Times New Roman" w:cs="Times New Roman"/>
                <w:sz w:val="24"/>
                <w:szCs w:val="24"/>
                <w:lang w:eastAsia="zh-CN"/>
              </w:rPr>
              <w:fldChar w:fldCharType="end"/>
            </w:r>
            <w:r w:rsidRPr="00952E1D">
              <w:rPr>
                <w:rFonts w:ascii="Times New Roman" w:eastAsia="Times New Roman" w:hAnsi="Times New Roman" w:cs="Times New Roman"/>
                <w:sz w:val="24"/>
                <w:szCs w:val="24"/>
                <w:lang w:eastAsia="zh-CN"/>
              </w:rPr>
              <w:t>)</w:t>
            </w:r>
          </w:p>
          <w:p w14:paraId="0D3BA9BC"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44EB44FF"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16,8 ±0,05 мм</w:t>
            </w:r>
          </w:p>
          <w:p w14:paraId="10C2D137"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1CE0F802"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color w:val="FF0000"/>
                <w:sz w:val="24"/>
                <w:szCs w:val="24"/>
                <w:lang w:eastAsia="zh-CN"/>
              </w:rPr>
            </w:pPr>
            <w:r w:rsidRPr="00952E1D">
              <w:rPr>
                <w:rFonts w:ascii="Times New Roman" w:eastAsia="Times New Roman" w:hAnsi="Times New Roman" w:cs="Times New Roman"/>
                <w:sz w:val="24"/>
                <w:szCs w:val="24"/>
                <w:lang w:eastAsia="zh-CN"/>
              </w:rPr>
              <w:t>92 г (±2 г)</w:t>
            </w:r>
          </w:p>
        </w:tc>
      </w:tr>
      <w:tr w:rsidR="00952E1D" w:rsidRPr="00952E1D" w14:paraId="28C0DC71" w14:textId="77777777" w:rsidTr="00CD4065">
        <w:trPr>
          <w:trHeight w:val="719"/>
        </w:trPr>
        <w:tc>
          <w:tcPr>
            <w:tcW w:w="3934" w:type="dxa"/>
            <w:shd w:val="clear" w:color="auto" w:fill="auto"/>
          </w:tcPr>
          <w:p w14:paraId="2CB5A474" w14:textId="77777777" w:rsidR="00952E1D" w:rsidRPr="00E94A14"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E94A14">
              <w:rPr>
                <w:rFonts w:ascii="Times New Roman" w:eastAsia="Times New Roman" w:hAnsi="Times New Roman" w:cs="Times New Roman"/>
                <w:sz w:val="24"/>
                <w:szCs w:val="24"/>
                <w:lang w:eastAsia="zh-CN"/>
              </w:rPr>
              <w:t>Габаритные</w:t>
            </w:r>
            <w:r w:rsidRPr="00E94A14">
              <w:rPr>
                <w:rFonts w:ascii="Times New Roman" w:eastAsiaTheme="minorEastAsia" w:hAnsi="Times New Roman" w:cs="Times New Roman"/>
                <w:sz w:val="24"/>
                <w:szCs w:val="24"/>
                <w:lang w:eastAsia="zh-CN"/>
              </w:rPr>
              <w:t xml:space="preserve"> размеры углового наконечника:</w:t>
            </w:r>
          </w:p>
          <w:p w14:paraId="4F72D12E" w14:textId="77777777" w:rsidR="00952E1D" w:rsidRPr="00E94A14"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E94A14">
              <w:rPr>
                <w:rFonts w:ascii="Times New Roman" w:eastAsiaTheme="minorEastAsia" w:hAnsi="Times New Roman" w:cs="Times New Roman"/>
                <w:sz w:val="24"/>
                <w:szCs w:val="24"/>
                <w:lang w:eastAsia="zh-CN"/>
              </w:rPr>
              <w:t>длина:</w:t>
            </w:r>
          </w:p>
          <w:p w14:paraId="02CF9FCA" w14:textId="77777777" w:rsidR="00952E1D" w:rsidRPr="00E94A14"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E94A14">
              <w:rPr>
                <w:rFonts w:ascii="Times New Roman" w:eastAsiaTheme="minorEastAsia" w:hAnsi="Times New Roman" w:cs="Times New Roman"/>
                <w:sz w:val="24"/>
                <w:szCs w:val="24"/>
                <w:lang w:eastAsia="zh-CN"/>
              </w:rPr>
              <w:t>высота:</w:t>
            </w:r>
          </w:p>
          <w:p w14:paraId="7231C632" w14:textId="77777777" w:rsidR="00952E1D" w:rsidRPr="00E94A14"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E94A14">
              <w:rPr>
                <w:rFonts w:ascii="Times New Roman" w:eastAsiaTheme="minorEastAsia" w:hAnsi="Times New Roman" w:cs="Times New Roman"/>
                <w:sz w:val="24"/>
                <w:szCs w:val="24"/>
                <w:lang w:eastAsia="zh-CN"/>
              </w:rPr>
              <w:t>Внутренний диаметр</w:t>
            </w:r>
          </w:p>
          <w:p w14:paraId="7A8D66BF" w14:textId="77777777" w:rsidR="00952E1D" w:rsidRPr="00E94A14"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E94A14">
              <w:rPr>
                <w:rFonts w:ascii="Times New Roman" w:eastAsiaTheme="minorEastAsia" w:hAnsi="Times New Roman" w:cs="Times New Roman"/>
                <w:sz w:val="24"/>
                <w:szCs w:val="24"/>
                <w:lang w:eastAsia="zh-CN"/>
              </w:rPr>
              <w:t>Масса углового наконечника:</w:t>
            </w:r>
          </w:p>
        </w:tc>
        <w:tc>
          <w:tcPr>
            <w:tcW w:w="5187" w:type="dxa"/>
            <w:shd w:val="clear" w:color="auto" w:fill="auto"/>
          </w:tcPr>
          <w:p w14:paraId="1DABA49A"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см. п. </w:t>
            </w:r>
            <w:r w:rsidRPr="00952E1D">
              <w:rPr>
                <w:rFonts w:ascii="Times New Roman" w:eastAsia="Times New Roman" w:hAnsi="Times New Roman" w:cs="Times New Roman"/>
                <w:sz w:val="24"/>
                <w:szCs w:val="24"/>
                <w:lang w:eastAsia="zh-CN"/>
              </w:rPr>
              <w:fldChar w:fldCharType="begin"/>
            </w:r>
            <w:r w:rsidRPr="00952E1D">
              <w:rPr>
                <w:rFonts w:ascii="Times New Roman" w:eastAsia="Times New Roman" w:hAnsi="Times New Roman" w:cs="Times New Roman"/>
                <w:sz w:val="24"/>
                <w:szCs w:val="24"/>
                <w:lang w:eastAsia="zh-CN"/>
              </w:rPr>
              <w:instrText xml:space="preserve"> REF _Ref499301559 \r \h  \* MERGEFORMAT </w:instrText>
            </w:r>
            <w:r w:rsidRPr="00952E1D">
              <w:rPr>
                <w:rFonts w:ascii="Times New Roman" w:eastAsia="Times New Roman" w:hAnsi="Times New Roman" w:cs="Times New Roman"/>
                <w:sz w:val="24"/>
                <w:szCs w:val="24"/>
                <w:lang w:eastAsia="zh-CN"/>
              </w:rPr>
            </w:r>
            <w:r w:rsidRPr="00952E1D">
              <w:rPr>
                <w:rFonts w:ascii="Times New Roman" w:eastAsia="Times New Roman" w:hAnsi="Times New Roman" w:cs="Times New Roman"/>
                <w:sz w:val="24"/>
                <w:szCs w:val="24"/>
                <w:lang w:eastAsia="zh-CN"/>
              </w:rPr>
              <w:fldChar w:fldCharType="separate"/>
            </w:r>
            <w:r w:rsidRPr="00952E1D">
              <w:rPr>
                <w:rFonts w:ascii="Times New Roman" w:eastAsia="Times New Roman" w:hAnsi="Times New Roman" w:cs="Times New Roman"/>
                <w:sz w:val="24"/>
                <w:szCs w:val="24"/>
                <w:lang w:eastAsia="zh-CN"/>
              </w:rPr>
              <w:t>15</w:t>
            </w:r>
            <w:r w:rsidRPr="00952E1D">
              <w:rPr>
                <w:rFonts w:ascii="Times New Roman" w:eastAsia="Times New Roman" w:hAnsi="Times New Roman" w:cs="Times New Roman"/>
                <w:sz w:val="24"/>
                <w:szCs w:val="24"/>
                <w:lang w:eastAsia="zh-CN"/>
              </w:rPr>
              <w:fldChar w:fldCharType="end"/>
            </w:r>
            <w:r w:rsidRPr="00952E1D">
              <w:rPr>
                <w:rFonts w:ascii="Times New Roman" w:eastAsia="Times New Roman" w:hAnsi="Times New Roman" w:cs="Times New Roman"/>
                <w:sz w:val="24"/>
                <w:szCs w:val="24"/>
                <w:lang w:eastAsia="zh-CN"/>
              </w:rPr>
              <w:t xml:space="preserve"> </w:t>
            </w:r>
            <w:r w:rsidRPr="00952E1D">
              <w:rPr>
                <w:rFonts w:ascii="Times New Roman" w:eastAsia="Times New Roman" w:hAnsi="Times New Roman" w:cs="Times New Roman"/>
                <w:sz w:val="24"/>
                <w:szCs w:val="24"/>
                <w:lang w:eastAsia="zh-CN"/>
              </w:rPr>
              <w:fldChar w:fldCharType="begin"/>
            </w:r>
            <w:r w:rsidRPr="00952E1D">
              <w:rPr>
                <w:rFonts w:ascii="Times New Roman" w:eastAsia="Times New Roman" w:hAnsi="Times New Roman" w:cs="Times New Roman"/>
                <w:sz w:val="24"/>
                <w:szCs w:val="24"/>
                <w:lang w:eastAsia="zh-CN"/>
              </w:rPr>
              <w:instrText xml:space="preserve"> REF _Ref499301559 \h  \* MERGEFORMAT </w:instrText>
            </w:r>
            <w:r w:rsidRPr="00952E1D">
              <w:rPr>
                <w:rFonts w:ascii="Times New Roman" w:eastAsia="Times New Roman" w:hAnsi="Times New Roman" w:cs="Times New Roman"/>
                <w:sz w:val="24"/>
                <w:szCs w:val="24"/>
                <w:lang w:eastAsia="zh-CN"/>
              </w:rPr>
            </w:r>
            <w:r w:rsidRPr="00952E1D">
              <w:rPr>
                <w:rFonts w:ascii="Times New Roman" w:eastAsia="Times New Roman" w:hAnsi="Times New Roman" w:cs="Times New Roman"/>
                <w:sz w:val="24"/>
                <w:szCs w:val="24"/>
                <w:lang w:eastAsia="zh-CN"/>
              </w:rPr>
              <w:fldChar w:fldCharType="separate"/>
            </w:r>
            <w:r w:rsidRPr="00952E1D">
              <w:rPr>
                <w:rFonts w:ascii="Times New Roman" w:eastAsiaTheme="minorEastAsia" w:hAnsi="Times New Roman" w:cs="Times New Roman"/>
                <w:sz w:val="24"/>
                <w:szCs w:val="24"/>
                <w:lang w:eastAsia="zh-CN"/>
              </w:rPr>
              <w:t>Чертежи</w:t>
            </w:r>
            <w:r w:rsidRPr="00952E1D">
              <w:rPr>
                <w:rFonts w:ascii="Times New Roman" w:eastAsia="Times New Roman" w:hAnsi="Times New Roman" w:cs="Times New Roman"/>
                <w:sz w:val="24"/>
                <w:szCs w:val="24"/>
                <w:lang w:eastAsia="zh-CN"/>
              </w:rPr>
              <w:fldChar w:fldCharType="end"/>
            </w:r>
            <w:r w:rsidRPr="00952E1D">
              <w:rPr>
                <w:rFonts w:ascii="Times New Roman" w:eastAsia="Times New Roman" w:hAnsi="Times New Roman" w:cs="Times New Roman"/>
                <w:sz w:val="24"/>
                <w:szCs w:val="24"/>
                <w:lang w:eastAsia="zh-CN"/>
              </w:rPr>
              <w:t xml:space="preserve"> (</w:t>
            </w:r>
            <w:r w:rsidRPr="00952E1D">
              <w:rPr>
                <w:rFonts w:ascii="Times New Roman" w:eastAsia="Times New Roman" w:hAnsi="Times New Roman" w:cs="Times New Roman"/>
                <w:sz w:val="24"/>
                <w:szCs w:val="24"/>
                <w:lang w:eastAsia="zh-CN"/>
              </w:rPr>
              <w:fldChar w:fldCharType="begin"/>
            </w:r>
            <w:r w:rsidRPr="00952E1D">
              <w:rPr>
                <w:rFonts w:ascii="Times New Roman" w:eastAsia="Times New Roman" w:hAnsi="Times New Roman" w:cs="Times New Roman"/>
                <w:sz w:val="24"/>
                <w:szCs w:val="24"/>
                <w:lang w:eastAsia="zh-CN"/>
              </w:rPr>
              <w:instrText xml:space="preserve"> REF _Ref499722366 \h  \* MERGEFORMAT </w:instrText>
            </w:r>
            <w:r w:rsidRPr="00952E1D">
              <w:rPr>
                <w:rFonts w:ascii="Times New Roman" w:eastAsia="Times New Roman" w:hAnsi="Times New Roman" w:cs="Times New Roman"/>
                <w:sz w:val="24"/>
                <w:szCs w:val="24"/>
                <w:lang w:eastAsia="zh-CN"/>
              </w:rPr>
            </w:r>
            <w:r w:rsidRPr="00952E1D">
              <w:rPr>
                <w:rFonts w:ascii="Times New Roman" w:eastAsia="Times New Roman" w:hAnsi="Times New Roman" w:cs="Times New Roman"/>
                <w:sz w:val="24"/>
                <w:szCs w:val="24"/>
                <w:lang w:eastAsia="zh-CN"/>
              </w:rPr>
              <w:fldChar w:fldCharType="separate"/>
            </w:r>
            <w:r w:rsidRPr="00952E1D">
              <w:rPr>
                <w:rFonts w:ascii="Times New Roman" w:eastAsiaTheme="minorEastAsia" w:hAnsi="Times New Roman" w:cs="Times New Roman"/>
                <w:sz w:val="24"/>
                <w:szCs w:val="24"/>
                <w:lang w:eastAsia="zh-CN"/>
              </w:rPr>
              <w:t xml:space="preserve">Рисунок </w:t>
            </w:r>
            <w:r w:rsidRPr="00952E1D">
              <w:rPr>
                <w:rFonts w:ascii="Times New Roman" w:eastAsiaTheme="minorEastAsia" w:hAnsi="Times New Roman" w:cs="Times New Roman"/>
                <w:noProof/>
                <w:sz w:val="24"/>
                <w:szCs w:val="24"/>
                <w:lang w:eastAsia="zh-CN"/>
              </w:rPr>
              <w:t>5</w:t>
            </w:r>
            <w:r w:rsidRPr="00952E1D">
              <w:rPr>
                <w:rFonts w:ascii="Times New Roman" w:eastAsiaTheme="minorEastAsia" w:hAnsi="Times New Roman" w:cs="Times New Roman"/>
                <w:sz w:val="24"/>
                <w:szCs w:val="24"/>
                <w:lang w:eastAsia="zh-CN"/>
              </w:rPr>
              <w:t xml:space="preserve"> Угловой наконечник</w:t>
            </w:r>
            <w:r w:rsidRPr="00952E1D">
              <w:rPr>
                <w:rFonts w:ascii="Times New Roman" w:eastAsia="Times New Roman" w:hAnsi="Times New Roman" w:cs="Times New Roman"/>
                <w:sz w:val="24"/>
                <w:szCs w:val="24"/>
                <w:lang w:eastAsia="zh-CN"/>
              </w:rPr>
              <w:fldChar w:fldCharType="end"/>
            </w:r>
            <w:r w:rsidRPr="00952E1D">
              <w:rPr>
                <w:rFonts w:ascii="Times New Roman" w:eastAsia="Times New Roman" w:hAnsi="Times New Roman" w:cs="Times New Roman"/>
                <w:sz w:val="24"/>
                <w:szCs w:val="24"/>
                <w:lang w:eastAsia="zh-CN"/>
              </w:rPr>
              <w:t xml:space="preserve">) </w:t>
            </w:r>
          </w:p>
          <w:p w14:paraId="5CD65B1F"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66 мм ±1,0 мм</w:t>
            </w:r>
          </w:p>
          <w:p w14:paraId="2672906D"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16,8 мм ± 0,05 мм </w:t>
            </w:r>
          </w:p>
          <w:p w14:paraId="141B691C"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8,5 </w:t>
            </w:r>
            <w:r w:rsidRPr="00952E1D">
              <w:rPr>
                <w:rFonts w:ascii="Times New Roman" w:eastAsia="Times New Roman" w:hAnsi="Times New Roman" w:cs="Times New Roman"/>
                <w:sz w:val="24"/>
                <w:szCs w:val="24"/>
                <w:vertAlign w:val="superscript"/>
                <w:lang w:eastAsia="zh-CN"/>
              </w:rPr>
              <w:t>-0,03</w:t>
            </w:r>
            <w:r w:rsidRPr="00952E1D">
              <w:rPr>
                <w:rFonts w:ascii="Times New Roman" w:eastAsia="Times New Roman" w:hAnsi="Times New Roman" w:cs="Times New Roman"/>
                <w:sz w:val="24"/>
                <w:szCs w:val="24"/>
                <w:lang w:eastAsia="zh-CN"/>
              </w:rPr>
              <w:t xml:space="preserve"> мм</w:t>
            </w:r>
          </w:p>
          <w:p w14:paraId="7A9C23E5"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38 г (±2 г)</w:t>
            </w:r>
          </w:p>
          <w:p w14:paraId="531A0865"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color w:val="FF0000"/>
                <w:sz w:val="24"/>
                <w:szCs w:val="24"/>
                <w:lang w:eastAsia="zh-CN"/>
              </w:rPr>
            </w:pPr>
          </w:p>
        </w:tc>
      </w:tr>
      <w:tr w:rsidR="00952E1D" w:rsidRPr="00952E1D" w14:paraId="19ABF0DF" w14:textId="77777777" w:rsidTr="00CD4065">
        <w:trPr>
          <w:trHeight w:val="185"/>
        </w:trPr>
        <w:tc>
          <w:tcPr>
            <w:tcW w:w="3934" w:type="dxa"/>
            <w:shd w:val="clear" w:color="auto" w:fill="auto"/>
          </w:tcPr>
          <w:p w14:paraId="09D5950D" w14:textId="77777777" w:rsidR="00952E1D" w:rsidRPr="00E94A14"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E94A14">
              <w:rPr>
                <w:rFonts w:ascii="Times New Roman" w:eastAsia="Times New Roman" w:hAnsi="Times New Roman" w:cs="Times New Roman"/>
                <w:sz w:val="24"/>
                <w:szCs w:val="24"/>
                <w:lang w:val="en-US" w:eastAsia="zh-CN"/>
              </w:rPr>
              <w:t>USB-</w:t>
            </w:r>
            <w:r w:rsidRPr="00E94A14">
              <w:rPr>
                <w:rFonts w:ascii="Times New Roman" w:eastAsia="Times New Roman" w:hAnsi="Times New Roman" w:cs="Times New Roman"/>
                <w:sz w:val="24"/>
                <w:szCs w:val="24"/>
                <w:lang w:eastAsia="zh-CN"/>
              </w:rPr>
              <w:t>кабель:</w:t>
            </w:r>
          </w:p>
          <w:p w14:paraId="61C3B776" w14:textId="77777777" w:rsidR="00952E1D" w:rsidRPr="00E94A14"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E94A14">
              <w:rPr>
                <w:rFonts w:ascii="Times New Roman" w:eastAsia="Times New Roman" w:hAnsi="Times New Roman" w:cs="Times New Roman"/>
                <w:sz w:val="24"/>
                <w:szCs w:val="24"/>
                <w:lang w:eastAsia="zh-CN"/>
              </w:rPr>
              <w:t>длина</w:t>
            </w:r>
          </w:p>
          <w:p w14:paraId="2C621C5C" w14:textId="77777777" w:rsidR="00952E1D" w:rsidRPr="00E94A14"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E94A14">
              <w:rPr>
                <w:rFonts w:ascii="Times New Roman" w:eastAsia="Times New Roman" w:hAnsi="Times New Roman" w:cs="Times New Roman"/>
                <w:sz w:val="24"/>
                <w:szCs w:val="24"/>
                <w:lang w:eastAsia="zh-CN"/>
              </w:rPr>
              <w:t>масса</w:t>
            </w:r>
          </w:p>
        </w:tc>
        <w:tc>
          <w:tcPr>
            <w:tcW w:w="5187" w:type="dxa"/>
            <w:shd w:val="clear" w:color="auto" w:fill="auto"/>
          </w:tcPr>
          <w:p w14:paraId="4AE6BDE1"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110F2D05"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160 см </w:t>
            </w:r>
            <w:r w:rsidRPr="00952E1D">
              <w:rPr>
                <w:rFonts w:ascii="Times New Roman" w:eastAsiaTheme="minorEastAsia" w:hAnsi="Times New Roman" w:cs="Times New Roman"/>
                <w:sz w:val="24"/>
                <w:szCs w:val="24"/>
                <w:lang w:eastAsia="zh-CN"/>
              </w:rPr>
              <w:t>(±5 см);</w:t>
            </w:r>
          </w:p>
          <w:p w14:paraId="0E3EC8D9"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color w:val="FF0000"/>
                <w:sz w:val="24"/>
                <w:szCs w:val="24"/>
                <w:lang w:eastAsia="zh-CN"/>
              </w:rPr>
            </w:pPr>
            <w:r w:rsidRPr="00952E1D">
              <w:rPr>
                <w:rFonts w:ascii="Times New Roman" w:eastAsia="Times New Roman" w:hAnsi="Times New Roman" w:cs="Times New Roman"/>
                <w:sz w:val="24"/>
                <w:szCs w:val="24"/>
                <w:lang w:eastAsia="zh-CN"/>
              </w:rPr>
              <w:t>30 г (±2 г)</w:t>
            </w:r>
          </w:p>
        </w:tc>
      </w:tr>
      <w:tr w:rsidR="00952E1D" w:rsidRPr="00952E1D" w14:paraId="50F1177A" w14:textId="77777777" w:rsidTr="00CD4065">
        <w:trPr>
          <w:trHeight w:val="1025"/>
        </w:trPr>
        <w:tc>
          <w:tcPr>
            <w:tcW w:w="3934" w:type="dxa"/>
            <w:shd w:val="clear" w:color="auto" w:fill="auto"/>
          </w:tcPr>
          <w:p w14:paraId="74444BCA"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Габаритные</w:t>
            </w:r>
            <w:r w:rsidRPr="00952E1D">
              <w:rPr>
                <w:rFonts w:ascii="Times New Roman" w:eastAsiaTheme="minorEastAsia" w:hAnsi="Times New Roman" w:cs="Times New Roman"/>
                <w:sz w:val="24"/>
                <w:szCs w:val="24"/>
                <w:lang w:eastAsia="zh-CN"/>
              </w:rPr>
              <w:t xml:space="preserve"> размеры</w:t>
            </w:r>
            <w:r w:rsidRPr="00952E1D">
              <w:rPr>
                <w:rFonts w:ascii="Times New Roman" w:eastAsia="Times New Roman" w:hAnsi="Times New Roman" w:cs="Times New Roman"/>
                <w:sz w:val="24"/>
                <w:szCs w:val="24"/>
                <w:lang w:eastAsia="zh-CN"/>
              </w:rPr>
              <w:t xml:space="preserve"> лубрикатора:</w:t>
            </w:r>
          </w:p>
          <w:p w14:paraId="7B1C67BC"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длина:</w:t>
            </w:r>
          </w:p>
          <w:p w14:paraId="0BC4921C"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малый диаметр:</w:t>
            </w:r>
          </w:p>
          <w:p w14:paraId="0F25E490"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большой диаметр:</w:t>
            </w:r>
          </w:p>
          <w:p w14:paraId="3BBE181E"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масса:</w:t>
            </w:r>
          </w:p>
        </w:tc>
        <w:tc>
          <w:tcPr>
            <w:tcW w:w="5187" w:type="dxa"/>
            <w:shd w:val="clear" w:color="auto" w:fill="auto"/>
          </w:tcPr>
          <w:p w14:paraId="06B00C65"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color w:val="FF0000"/>
                <w:sz w:val="24"/>
                <w:szCs w:val="24"/>
                <w:lang w:eastAsia="zh-CN"/>
              </w:rPr>
            </w:pPr>
          </w:p>
          <w:p w14:paraId="2AD83BD6"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25 мм (±0,5 мм);</w:t>
            </w:r>
          </w:p>
          <w:p w14:paraId="447C3C9C"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6,0 мм (±0,2 мм);</w:t>
            </w:r>
          </w:p>
          <w:p w14:paraId="6D2E0B87"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9,0 мм (±0,2 мм);</w:t>
            </w:r>
          </w:p>
          <w:p w14:paraId="1A7D3899"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color w:val="FF0000"/>
                <w:sz w:val="24"/>
                <w:szCs w:val="24"/>
                <w:lang w:eastAsia="zh-CN"/>
              </w:rPr>
            </w:pPr>
            <w:r w:rsidRPr="00952E1D">
              <w:rPr>
                <w:rFonts w:ascii="Times New Roman" w:eastAsia="Times New Roman" w:hAnsi="Times New Roman" w:cs="Times New Roman"/>
                <w:sz w:val="24"/>
                <w:szCs w:val="24"/>
                <w:lang w:eastAsia="zh-CN"/>
              </w:rPr>
              <w:t>2 г (±0,1 г)</w:t>
            </w:r>
          </w:p>
        </w:tc>
      </w:tr>
      <w:tr w:rsidR="00952E1D" w:rsidRPr="00952E1D" w14:paraId="324780C7" w14:textId="77777777" w:rsidTr="00CD4065">
        <w:trPr>
          <w:trHeight w:val="136"/>
        </w:trPr>
        <w:tc>
          <w:tcPr>
            <w:tcW w:w="3934" w:type="dxa"/>
            <w:shd w:val="clear" w:color="auto" w:fill="auto"/>
          </w:tcPr>
          <w:p w14:paraId="4C1E919D"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Габаритные</w:t>
            </w:r>
            <w:r w:rsidRPr="00952E1D">
              <w:rPr>
                <w:rFonts w:ascii="Times New Roman" w:eastAsiaTheme="minorEastAsia" w:hAnsi="Times New Roman" w:cs="Times New Roman"/>
                <w:sz w:val="24"/>
                <w:szCs w:val="24"/>
                <w:lang w:eastAsia="zh-CN"/>
              </w:rPr>
              <w:t xml:space="preserve"> размеры</w:t>
            </w:r>
            <w:r w:rsidRPr="00952E1D">
              <w:rPr>
                <w:rFonts w:ascii="Times New Roman" w:eastAsia="Times New Roman" w:hAnsi="Times New Roman" w:cs="Times New Roman"/>
                <w:sz w:val="24"/>
                <w:szCs w:val="24"/>
                <w:lang w:eastAsia="zh-CN"/>
              </w:rPr>
              <w:t xml:space="preserve"> измерительного провода:</w:t>
            </w:r>
          </w:p>
          <w:p w14:paraId="4BC51C43"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длина:</w:t>
            </w:r>
          </w:p>
          <w:p w14:paraId="63DA0337"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внешний диаметр:</w:t>
            </w:r>
          </w:p>
        </w:tc>
        <w:tc>
          <w:tcPr>
            <w:tcW w:w="5187" w:type="dxa"/>
            <w:shd w:val="clear" w:color="auto" w:fill="auto"/>
          </w:tcPr>
          <w:p w14:paraId="3DBA3CC2"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2CB9A7E8"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696B496B"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165 см </w:t>
            </w:r>
            <w:r w:rsidRPr="00952E1D">
              <w:rPr>
                <w:rFonts w:ascii="Times New Roman" w:eastAsiaTheme="minorEastAsia" w:hAnsi="Times New Roman" w:cs="Times New Roman"/>
                <w:sz w:val="24"/>
                <w:szCs w:val="24"/>
                <w:lang w:eastAsia="zh-CN"/>
              </w:rPr>
              <w:t>(±5 мм);</w:t>
            </w:r>
          </w:p>
          <w:p w14:paraId="53EC7B6A"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color w:val="FF0000"/>
                <w:sz w:val="24"/>
                <w:szCs w:val="24"/>
                <w:lang w:eastAsia="zh-CN"/>
              </w:rPr>
            </w:pPr>
            <w:r w:rsidRPr="00952E1D">
              <w:rPr>
                <w:rFonts w:ascii="Times New Roman" w:eastAsiaTheme="minorEastAsia" w:hAnsi="Times New Roman" w:cs="Times New Roman"/>
                <w:sz w:val="24"/>
                <w:szCs w:val="24"/>
                <w:lang w:eastAsia="zh-CN"/>
              </w:rPr>
              <w:t xml:space="preserve">6,85 мм </w:t>
            </w:r>
            <w:r w:rsidRPr="00952E1D">
              <w:rPr>
                <w:rFonts w:ascii="Times New Roman" w:eastAsia="Times New Roman" w:hAnsi="Times New Roman" w:cs="Times New Roman"/>
                <w:sz w:val="24"/>
                <w:szCs w:val="24"/>
                <w:lang w:eastAsia="zh-CN"/>
              </w:rPr>
              <w:t>(±0,2 мм);</w:t>
            </w:r>
          </w:p>
        </w:tc>
      </w:tr>
      <w:tr w:rsidR="00952E1D" w:rsidRPr="00952E1D" w14:paraId="484788A5" w14:textId="77777777" w:rsidTr="00CD4065">
        <w:trPr>
          <w:trHeight w:val="845"/>
        </w:trPr>
        <w:tc>
          <w:tcPr>
            <w:tcW w:w="3934" w:type="dxa"/>
            <w:shd w:val="clear" w:color="auto" w:fill="auto"/>
          </w:tcPr>
          <w:p w14:paraId="7C242203"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Габаритные</w:t>
            </w:r>
            <w:r w:rsidRPr="00952E1D">
              <w:rPr>
                <w:rFonts w:ascii="Times New Roman" w:eastAsiaTheme="minorEastAsia" w:hAnsi="Times New Roman" w:cs="Times New Roman"/>
                <w:sz w:val="24"/>
                <w:szCs w:val="24"/>
                <w:lang w:eastAsia="zh-CN"/>
              </w:rPr>
              <w:t xml:space="preserve"> размеры</w:t>
            </w:r>
            <w:r w:rsidRPr="00952E1D">
              <w:rPr>
                <w:rFonts w:ascii="Times New Roman" w:eastAsia="Times New Roman" w:hAnsi="Times New Roman" w:cs="Times New Roman"/>
                <w:sz w:val="24"/>
                <w:szCs w:val="24"/>
                <w:lang w:eastAsia="zh-CN"/>
              </w:rPr>
              <w:t xml:space="preserve"> держателя файла:</w:t>
            </w:r>
          </w:p>
          <w:p w14:paraId="1139D77C"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длина:</w:t>
            </w:r>
          </w:p>
          <w:p w14:paraId="730C7667"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внутренний диаметр (разъём для подключения к измерительному проводу):</w:t>
            </w:r>
          </w:p>
          <w:p w14:paraId="40273CC3"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масса:</w:t>
            </w:r>
          </w:p>
        </w:tc>
        <w:tc>
          <w:tcPr>
            <w:tcW w:w="5187" w:type="dxa"/>
            <w:shd w:val="clear" w:color="auto" w:fill="auto"/>
          </w:tcPr>
          <w:p w14:paraId="3C52DBAF"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51C2900E"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301D4DDE"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25,5 см (±0,5 см);</w:t>
            </w:r>
          </w:p>
          <w:p w14:paraId="6F40FCE3"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2B3275FF"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49E56FE8"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7 мм (±0,2 мм);</w:t>
            </w:r>
          </w:p>
          <w:p w14:paraId="020300EF"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2 г (±0,1 г)</w:t>
            </w:r>
          </w:p>
        </w:tc>
      </w:tr>
      <w:tr w:rsidR="00952E1D" w:rsidRPr="00952E1D" w14:paraId="2F6AC76E" w14:textId="77777777" w:rsidTr="00CD4065">
        <w:trPr>
          <w:trHeight w:val="1025"/>
        </w:trPr>
        <w:tc>
          <w:tcPr>
            <w:tcW w:w="3934" w:type="dxa"/>
            <w:shd w:val="clear" w:color="auto" w:fill="auto"/>
          </w:tcPr>
          <w:p w14:paraId="7B520825"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lastRenderedPageBreak/>
              <w:t>Габаритные</w:t>
            </w:r>
            <w:r w:rsidRPr="00952E1D">
              <w:rPr>
                <w:rFonts w:ascii="Times New Roman" w:eastAsiaTheme="minorEastAsia" w:hAnsi="Times New Roman" w:cs="Times New Roman"/>
                <w:sz w:val="24"/>
                <w:szCs w:val="24"/>
                <w:lang w:eastAsia="zh-CN"/>
              </w:rPr>
              <w:t xml:space="preserve"> размеры</w:t>
            </w:r>
            <w:r w:rsidRPr="00952E1D">
              <w:rPr>
                <w:rFonts w:ascii="Times New Roman" w:eastAsia="Times New Roman" w:hAnsi="Times New Roman" w:cs="Times New Roman"/>
                <w:sz w:val="24"/>
                <w:szCs w:val="24"/>
                <w:lang w:eastAsia="zh-CN"/>
              </w:rPr>
              <w:t xml:space="preserve"> загубника:</w:t>
            </w:r>
          </w:p>
          <w:p w14:paraId="150F5AFF"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длина:</w:t>
            </w:r>
          </w:p>
          <w:p w14:paraId="09229D51"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ширина:</w:t>
            </w:r>
          </w:p>
          <w:p w14:paraId="0FF9D424"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диаметр:</w:t>
            </w:r>
          </w:p>
          <w:p w14:paraId="7E4C26E4"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масса:</w:t>
            </w:r>
          </w:p>
        </w:tc>
        <w:tc>
          <w:tcPr>
            <w:tcW w:w="5187" w:type="dxa"/>
            <w:shd w:val="clear" w:color="auto" w:fill="auto"/>
          </w:tcPr>
          <w:p w14:paraId="4A7CF369"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3692E347"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66 мм (±0,5 мм);</w:t>
            </w:r>
          </w:p>
          <w:p w14:paraId="3C25F65B"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24 мм (±1,0 мм);</w:t>
            </w:r>
          </w:p>
          <w:p w14:paraId="1768D98D"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2,0 мм (±0,1 мм);</w:t>
            </w:r>
          </w:p>
          <w:p w14:paraId="2C6EBD8E"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2,5 г (±0,1 г)</w:t>
            </w:r>
          </w:p>
        </w:tc>
      </w:tr>
      <w:tr w:rsidR="00952E1D" w:rsidRPr="00952E1D" w14:paraId="0D4817B5" w14:textId="77777777" w:rsidTr="00CD4065">
        <w:trPr>
          <w:trHeight w:val="1025"/>
        </w:trPr>
        <w:tc>
          <w:tcPr>
            <w:tcW w:w="3934" w:type="dxa"/>
            <w:shd w:val="clear" w:color="auto" w:fill="auto"/>
          </w:tcPr>
          <w:p w14:paraId="2E718E72"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Габаритные</w:t>
            </w:r>
            <w:r w:rsidRPr="00952E1D">
              <w:rPr>
                <w:rFonts w:ascii="Times New Roman" w:eastAsiaTheme="minorEastAsia" w:hAnsi="Times New Roman" w:cs="Times New Roman"/>
                <w:sz w:val="24"/>
                <w:szCs w:val="24"/>
                <w:lang w:eastAsia="zh-CN"/>
              </w:rPr>
              <w:t xml:space="preserve"> размеры</w:t>
            </w:r>
            <w:r w:rsidRPr="00952E1D">
              <w:rPr>
                <w:rFonts w:ascii="Times New Roman" w:eastAsia="Times New Roman" w:hAnsi="Times New Roman" w:cs="Times New Roman"/>
                <w:sz w:val="24"/>
                <w:szCs w:val="24"/>
                <w:lang w:eastAsia="zh-CN"/>
              </w:rPr>
              <w:t xml:space="preserve"> контактного зонда:</w:t>
            </w:r>
          </w:p>
          <w:p w14:paraId="557269D4"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длина:</w:t>
            </w:r>
          </w:p>
          <w:p w14:paraId="2152CF9F"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ширина вилки:</w:t>
            </w:r>
          </w:p>
          <w:p w14:paraId="00F3C5EE"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диаметр корпуса:</w:t>
            </w:r>
          </w:p>
          <w:p w14:paraId="22FCF3A9"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масса:</w:t>
            </w:r>
          </w:p>
        </w:tc>
        <w:tc>
          <w:tcPr>
            <w:tcW w:w="5187" w:type="dxa"/>
            <w:shd w:val="clear" w:color="auto" w:fill="auto"/>
          </w:tcPr>
          <w:p w14:paraId="5D1C56B6"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233771ED"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211A5F2D"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82 мм (±0,5 мм);</w:t>
            </w:r>
          </w:p>
          <w:p w14:paraId="0BC1FF2B"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2,5 мм (±0,1 мм);</w:t>
            </w:r>
          </w:p>
          <w:p w14:paraId="2C66C27B"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2,0 мм (±0,1 мм);</w:t>
            </w:r>
          </w:p>
          <w:p w14:paraId="7D3FA273"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2,2 г (±0,1 г)</w:t>
            </w:r>
          </w:p>
        </w:tc>
      </w:tr>
      <w:tr w:rsidR="00952E1D" w:rsidRPr="00952E1D" w14:paraId="036E27E2" w14:textId="77777777" w:rsidTr="00CD4065">
        <w:trPr>
          <w:trHeight w:val="807"/>
        </w:trPr>
        <w:tc>
          <w:tcPr>
            <w:tcW w:w="3934" w:type="dxa"/>
            <w:shd w:val="clear" w:color="auto" w:fill="auto"/>
          </w:tcPr>
          <w:p w14:paraId="21C22D08"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Габаритные</w:t>
            </w:r>
            <w:r w:rsidRPr="00952E1D">
              <w:rPr>
                <w:rFonts w:ascii="Times New Roman" w:eastAsiaTheme="minorEastAsia" w:hAnsi="Times New Roman" w:cs="Times New Roman"/>
                <w:sz w:val="24"/>
                <w:szCs w:val="24"/>
                <w:lang w:eastAsia="zh-CN"/>
              </w:rPr>
              <w:t xml:space="preserve"> размеры</w:t>
            </w:r>
            <w:r w:rsidRPr="00952E1D">
              <w:rPr>
                <w:rFonts w:ascii="Times New Roman" w:eastAsia="Times New Roman" w:hAnsi="Times New Roman" w:cs="Times New Roman"/>
                <w:sz w:val="24"/>
                <w:szCs w:val="24"/>
                <w:lang w:eastAsia="zh-CN"/>
              </w:rPr>
              <w:t xml:space="preserve"> вилки адаптера питания:</w:t>
            </w:r>
          </w:p>
          <w:p w14:paraId="3146612D"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ширина:</w:t>
            </w:r>
          </w:p>
          <w:p w14:paraId="740AC9F2"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длина:</w:t>
            </w:r>
          </w:p>
          <w:p w14:paraId="5CF23782"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высота:</w:t>
            </w:r>
          </w:p>
        </w:tc>
        <w:tc>
          <w:tcPr>
            <w:tcW w:w="5187" w:type="dxa"/>
            <w:shd w:val="clear" w:color="auto" w:fill="auto"/>
          </w:tcPr>
          <w:p w14:paraId="534853F6"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18C9E720"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14B4798A"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35 мм (±0,5 мм);</w:t>
            </w:r>
          </w:p>
          <w:p w14:paraId="6AA75E79"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50 мм (±0,5 мм);</w:t>
            </w:r>
          </w:p>
          <w:p w14:paraId="31E042C4"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30 мм (±0,5 мм);</w:t>
            </w:r>
          </w:p>
        </w:tc>
      </w:tr>
      <w:tr w:rsidR="00952E1D" w:rsidRPr="00952E1D" w14:paraId="06A6CB4A" w14:textId="77777777" w:rsidTr="00CD4065">
        <w:trPr>
          <w:trHeight w:val="840"/>
        </w:trPr>
        <w:tc>
          <w:tcPr>
            <w:tcW w:w="3934" w:type="dxa"/>
            <w:shd w:val="clear" w:color="auto" w:fill="auto"/>
          </w:tcPr>
          <w:p w14:paraId="33FCB1F0"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Входные параметры для адаптера питания: </w:t>
            </w:r>
          </w:p>
          <w:p w14:paraId="00431DCE"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Напряжение: </w:t>
            </w:r>
          </w:p>
          <w:p w14:paraId="29DB249B"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Частота: </w:t>
            </w:r>
          </w:p>
          <w:p w14:paraId="57180DB3"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Сила тока:</w:t>
            </w:r>
          </w:p>
        </w:tc>
        <w:tc>
          <w:tcPr>
            <w:tcW w:w="5187" w:type="dxa"/>
            <w:shd w:val="clear" w:color="auto" w:fill="auto"/>
          </w:tcPr>
          <w:p w14:paraId="50D26784"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32DA047A"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70EA87C5"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100-240 В;</w:t>
            </w:r>
          </w:p>
          <w:p w14:paraId="70678D65"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50/60 Гц;</w:t>
            </w:r>
          </w:p>
          <w:p w14:paraId="4FA84D35"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800 мА</w:t>
            </w:r>
          </w:p>
        </w:tc>
      </w:tr>
      <w:tr w:rsidR="00952E1D" w:rsidRPr="00952E1D" w14:paraId="661B580A" w14:textId="77777777" w:rsidTr="00CD4065">
        <w:trPr>
          <w:trHeight w:val="823"/>
        </w:trPr>
        <w:tc>
          <w:tcPr>
            <w:tcW w:w="3934" w:type="dxa"/>
            <w:shd w:val="clear" w:color="auto" w:fill="auto"/>
          </w:tcPr>
          <w:p w14:paraId="47D191FA"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Выходные параметры адаптера питания:</w:t>
            </w:r>
          </w:p>
          <w:p w14:paraId="4DD9F139"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Напряжение:</w:t>
            </w:r>
          </w:p>
          <w:p w14:paraId="3D07E389"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Сила тока:</w:t>
            </w:r>
          </w:p>
        </w:tc>
        <w:tc>
          <w:tcPr>
            <w:tcW w:w="5187" w:type="dxa"/>
            <w:shd w:val="clear" w:color="auto" w:fill="auto"/>
          </w:tcPr>
          <w:p w14:paraId="72B0D1B6"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046A363F"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79AFBD90"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15 В;</w:t>
            </w:r>
          </w:p>
          <w:p w14:paraId="660843BB"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1,6 А</w:t>
            </w:r>
          </w:p>
        </w:tc>
      </w:tr>
      <w:tr w:rsidR="00952E1D" w:rsidRPr="00952E1D" w14:paraId="75D78628" w14:textId="77777777" w:rsidTr="00CD4065">
        <w:trPr>
          <w:trHeight w:val="605"/>
        </w:trPr>
        <w:tc>
          <w:tcPr>
            <w:tcW w:w="3934" w:type="dxa"/>
            <w:shd w:val="clear" w:color="auto" w:fill="auto"/>
          </w:tcPr>
          <w:p w14:paraId="420D622E"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Габаритные размеры адаптера питания: </w:t>
            </w:r>
          </w:p>
          <w:p w14:paraId="167C63CB"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Масса адаптера питания с вилкой:</w:t>
            </w:r>
          </w:p>
        </w:tc>
        <w:tc>
          <w:tcPr>
            <w:tcW w:w="5187" w:type="dxa"/>
            <w:shd w:val="clear" w:color="auto" w:fill="auto"/>
          </w:tcPr>
          <w:p w14:paraId="3D0D177F"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3A4B382E"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85 мм х 50 мм х 30 мм (±2 мм);</w:t>
            </w:r>
          </w:p>
          <w:p w14:paraId="72B71CC4"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не более 100 г</w:t>
            </w:r>
          </w:p>
        </w:tc>
      </w:tr>
      <w:tr w:rsidR="00952E1D" w:rsidRPr="00952E1D" w14:paraId="530D9ABB" w14:textId="77777777" w:rsidTr="00CD4065">
        <w:trPr>
          <w:trHeight w:val="823"/>
        </w:trPr>
        <w:tc>
          <w:tcPr>
            <w:tcW w:w="3934" w:type="dxa"/>
            <w:shd w:val="clear" w:color="auto" w:fill="auto"/>
          </w:tcPr>
          <w:p w14:paraId="6842AF94"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Габаритные размеры тестера:</w:t>
            </w:r>
          </w:p>
          <w:p w14:paraId="6156B521"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длина:</w:t>
            </w:r>
          </w:p>
          <w:p w14:paraId="566F9033"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ширина:</w:t>
            </w:r>
          </w:p>
          <w:p w14:paraId="10FBCCDF"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толщина:</w:t>
            </w:r>
          </w:p>
          <w:p w14:paraId="26EF4069"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Масса</w:t>
            </w:r>
          </w:p>
        </w:tc>
        <w:tc>
          <w:tcPr>
            <w:tcW w:w="5187" w:type="dxa"/>
            <w:shd w:val="clear" w:color="auto" w:fill="auto"/>
          </w:tcPr>
          <w:p w14:paraId="4386B4DE"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21D56F62"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25 мм (±1 мм);</w:t>
            </w:r>
          </w:p>
          <w:p w14:paraId="141EC810"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12 мм (±0,5 мм);</w:t>
            </w:r>
          </w:p>
          <w:p w14:paraId="7BEDCFE5"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7 мм (±0,2 мм)</w:t>
            </w:r>
          </w:p>
          <w:p w14:paraId="6D4D8C55"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3 г (±0,2 г)</w:t>
            </w:r>
          </w:p>
        </w:tc>
      </w:tr>
      <w:tr w:rsidR="00952E1D" w:rsidRPr="00952E1D" w14:paraId="3E5665C4" w14:textId="77777777" w:rsidTr="00CD4065">
        <w:trPr>
          <w:trHeight w:val="807"/>
        </w:trPr>
        <w:tc>
          <w:tcPr>
            <w:tcW w:w="3934" w:type="dxa"/>
            <w:shd w:val="clear" w:color="auto" w:fill="auto"/>
          </w:tcPr>
          <w:p w14:paraId="4BF5C988"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Габаритные размеры силиконового чехла:</w:t>
            </w:r>
          </w:p>
          <w:p w14:paraId="2F4138D4"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диаметр:</w:t>
            </w:r>
          </w:p>
          <w:p w14:paraId="742DEF5C"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длина:</w:t>
            </w:r>
          </w:p>
          <w:p w14:paraId="21448E2A"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bidi="ru-RU"/>
              </w:rPr>
              <w:t>Масса:</w:t>
            </w:r>
          </w:p>
        </w:tc>
        <w:tc>
          <w:tcPr>
            <w:tcW w:w="5187" w:type="dxa"/>
            <w:shd w:val="clear" w:color="auto" w:fill="auto"/>
          </w:tcPr>
          <w:p w14:paraId="5E0EB0E8"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74A59157"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0EC5A760"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18,1 мм (±1,0 мм);</w:t>
            </w:r>
          </w:p>
          <w:p w14:paraId="4FB2CF96"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51,7 мм (±1,0 мм);</w:t>
            </w:r>
          </w:p>
          <w:p w14:paraId="19D292CC"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2 г (±0,1 г)</w:t>
            </w:r>
          </w:p>
        </w:tc>
      </w:tr>
      <w:tr w:rsidR="00952E1D" w:rsidRPr="00952E1D" w14:paraId="3815E140" w14:textId="77777777" w:rsidTr="00CD4065">
        <w:trPr>
          <w:trHeight w:val="1025"/>
        </w:trPr>
        <w:tc>
          <w:tcPr>
            <w:tcW w:w="3934" w:type="dxa"/>
            <w:shd w:val="clear" w:color="auto" w:fill="auto"/>
          </w:tcPr>
          <w:p w14:paraId="138AD8E3"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Габаритные размеры удерживающего приспособления:</w:t>
            </w:r>
          </w:p>
          <w:p w14:paraId="50AF3748"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длина:</w:t>
            </w:r>
          </w:p>
          <w:p w14:paraId="6CE8B58C"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ширина:</w:t>
            </w:r>
          </w:p>
          <w:p w14:paraId="3689A762"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высота:</w:t>
            </w:r>
          </w:p>
          <w:p w14:paraId="59E72740"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Масса</w:t>
            </w:r>
          </w:p>
        </w:tc>
        <w:tc>
          <w:tcPr>
            <w:tcW w:w="5187" w:type="dxa"/>
            <w:shd w:val="clear" w:color="auto" w:fill="auto"/>
          </w:tcPr>
          <w:p w14:paraId="13D9BB7D"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22FA59D8"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7955661E"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54 мм (±0,5 мм);</w:t>
            </w:r>
          </w:p>
          <w:p w14:paraId="5C3B8502"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11 мм (±0,5 мм);</w:t>
            </w:r>
          </w:p>
          <w:p w14:paraId="726A7E28"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13 мм (±0,5 мм);</w:t>
            </w:r>
          </w:p>
          <w:p w14:paraId="7A76BBF7"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3 г (±0,2 г)</w:t>
            </w:r>
          </w:p>
        </w:tc>
      </w:tr>
    </w:tbl>
    <w:p w14:paraId="330A5E31" w14:textId="77777777" w:rsidR="002F0090" w:rsidRPr="007E3BEF" w:rsidRDefault="002F0090" w:rsidP="002F0090">
      <w:pPr>
        <w:rPr>
          <w:rFonts w:ascii="Times New Roman" w:hAnsi="Times New Roman" w:cs="Times New Roman"/>
          <w:sz w:val="24"/>
          <w:szCs w:val="24"/>
        </w:rPr>
      </w:pPr>
    </w:p>
    <w:p w14:paraId="29EC0AD8" w14:textId="77777777" w:rsidR="001266B4" w:rsidRPr="001266B4" w:rsidRDefault="001266B4" w:rsidP="001266B4">
      <w:pPr>
        <w:pStyle w:val="a4"/>
        <w:rPr>
          <w:sz w:val="24"/>
          <w:szCs w:val="24"/>
        </w:rPr>
      </w:pPr>
    </w:p>
    <w:p w14:paraId="5F68CAF2" w14:textId="77777777" w:rsidR="001266B4" w:rsidRPr="001266B4" w:rsidRDefault="001266B4" w:rsidP="001266B4">
      <w:pPr>
        <w:pStyle w:val="a4"/>
        <w:rPr>
          <w:sz w:val="24"/>
          <w:szCs w:val="24"/>
        </w:rPr>
      </w:pPr>
    </w:p>
    <w:p w14:paraId="523E94E2" w14:textId="77777777" w:rsidR="001266B4" w:rsidRPr="001266B4" w:rsidRDefault="001266B4" w:rsidP="001266B4">
      <w:pPr>
        <w:pStyle w:val="a4"/>
        <w:rPr>
          <w:sz w:val="24"/>
          <w:szCs w:val="24"/>
        </w:rPr>
      </w:pPr>
    </w:p>
    <w:p w14:paraId="45E27C51" w14:textId="77777777" w:rsidR="001266B4" w:rsidRPr="001266B4" w:rsidRDefault="001266B4" w:rsidP="001266B4">
      <w:pPr>
        <w:pStyle w:val="a4"/>
        <w:rPr>
          <w:sz w:val="24"/>
          <w:szCs w:val="24"/>
        </w:rPr>
      </w:pPr>
    </w:p>
    <w:p w14:paraId="2FCC4E5A" w14:textId="77777777" w:rsidR="00A23B11" w:rsidRPr="007E3BEF" w:rsidRDefault="00A23B11" w:rsidP="00A23B11">
      <w:pPr>
        <w:pStyle w:val="a4"/>
        <w:numPr>
          <w:ilvl w:val="1"/>
          <w:numId w:val="2"/>
        </w:numPr>
        <w:rPr>
          <w:sz w:val="24"/>
          <w:szCs w:val="24"/>
        </w:rPr>
      </w:pPr>
      <w:r w:rsidRPr="007E3BEF">
        <w:rPr>
          <w:rFonts w:eastAsia="Times New Roman"/>
          <w:sz w:val="24"/>
          <w:szCs w:val="24"/>
          <w:u w:val="single"/>
        </w:rPr>
        <w:lastRenderedPageBreak/>
        <w:t xml:space="preserve"> </w:t>
      </w:r>
      <w:bookmarkStart w:id="0" w:name="_Ref499806054"/>
      <w:r w:rsidRPr="007E3BEF">
        <w:rPr>
          <w:rFonts w:eastAsia="Times New Roman"/>
          <w:sz w:val="24"/>
          <w:szCs w:val="24"/>
          <w:u w:val="single"/>
        </w:rPr>
        <w:t>Материалы, контактирующие с организмом человека</w:t>
      </w:r>
      <w:bookmarkEnd w:id="0"/>
    </w:p>
    <w:p w14:paraId="4BE69049" w14:textId="77777777" w:rsidR="00A23B11" w:rsidRPr="007E3BEF" w:rsidRDefault="00A23B11" w:rsidP="00A23B11">
      <w:pPr>
        <w:pStyle w:val="a4"/>
        <w:rPr>
          <w:sz w:val="24"/>
          <w:szCs w:val="24"/>
        </w:rPr>
      </w:pPr>
    </w:p>
    <w:tbl>
      <w:tblPr>
        <w:tblW w:w="920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1950"/>
        <w:gridCol w:w="3120"/>
        <w:gridCol w:w="3680"/>
      </w:tblGrid>
      <w:tr w:rsidR="00B54A20" w:rsidRPr="007E3BEF" w14:paraId="7823C41B" w14:textId="77777777" w:rsidTr="00B54A20">
        <w:trPr>
          <w:trHeight w:val="158"/>
        </w:trPr>
        <w:tc>
          <w:tcPr>
            <w:tcW w:w="458" w:type="dxa"/>
            <w:shd w:val="clear" w:color="auto" w:fill="auto"/>
          </w:tcPr>
          <w:p w14:paraId="673A2632" w14:textId="77777777" w:rsidR="00B54A20" w:rsidRPr="007E3BEF" w:rsidRDefault="00B54A20" w:rsidP="00B54A20">
            <w:pPr>
              <w:spacing w:after="0" w:line="240" w:lineRule="auto"/>
              <w:jc w:val="center"/>
              <w:rPr>
                <w:rFonts w:ascii="Times New Roman" w:eastAsia="Times New Roman" w:hAnsi="Times New Roman" w:cs="Times New Roman"/>
                <w:b/>
                <w:sz w:val="24"/>
                <w:szCs w:val="24"/>
                <w:lang w:eastAsia="zh-CN"/>
              </w:rPr>
            </w:pPr>
            <w:r w:rsidRPr="007E3BEF">
              <w:rPr>
                <w:rFonts w:ascii="Times New Roman" w:eastAsia="Times New Roman" w:hAnsi="Times New Roman" w:cs="Times New Roman"/>
                <w:b/>
                <w:sz w:val="24"/>
                <w:szCs w:val="24"/>
                <w:lang w:eastAsia="zh-CN"/>
              </w:rPr>
              <w:t>№</w:t>
            </w:r>
          </w:p>
        </w:tc>
        <w:tc>
          <w:tcPr>
            <w:tcW w:w="1950" w:type="dxa"/>
            <w:shd w:val="clear" w:color="auto" w:fill="auto"/>
          </w:tcPr>
          <w:p w14:paraId="3CD838A9" w14:textId="77777777" w:rsidR="00B54A20" w:rsidRPr="007E3BEF" w:rsidRDefault="00B54A20" w:rsidP="00B54A20">
            <w:pPr>
              <w:spacing w:after="0" w:line="240" w:lineRule="auto"/>
              <w:rPr>
                <w:rFonts w:ascii="Times New Roman" w:eastAsia="Times New Roman" w:hAnsi="Times New Roman" w:cs="Times New Roman"/>
                <w:b/>
                <w:sz w:val="24"/>
                <w:szCs w:val="24"/>
                <w:lang w:val="en-US" w:eastAsia="zh-CN"/>
              </w:rPr>
            </w:pPr>
            <w:r w:rsidRPr="007E3BEF">
              <w:rPr>
                <w:rFonts w:ascii="Times New Roman" w:eastAsia="Times New Roman" w:hAnsi="Times New Roman" w:cs="Times New Roman"/>
                <w:b/>
                <w:sz w:val="24"/>
                <w:szCs w:val="24"/>
                <w:lang w:val="en-US" w:eastAsia="zh-CN"/>
              </w:rPr>
              <w:t>Деталь изделия</w:t>
            </w:r>
          </w:p>
        </w:tc>
        <w:tc>
          <w:tcPr>
            <w:tcW w:w="3120" w:type="dxa"/>
            <w:shd w:val="clear" w:color="auto" w:fill="auto"/>
          </w:tcPr>
          <w:p w14:paraId="4E0285D5" w14:textId="77777777" w:rsidR="00B54A20" w:rsidRPr="007E3BEF" w:rsidRDefault="00B54A20" w:rsidP="00B54A20">
            <w:pPr>
              <w:spacing w:after="0" w:line="240" w:lineRule="auto"/>
              <w:rPr>
                <w:rFonts w:ascii="Times New Roman" w:eastAsia="Times New Roman" w:hAnsi="Times New Roman" w:cs="Times New Roman"/>
                <w:b/>
                <w:sz w:val="24"/>
                <w:szCs w:val="24"/>
                <w:lang w:eastAsia="zh-CN"/>
              </w:rPr>
            </w:pPr>
            <w:r w:rsidRPr="007E3BEF">
              <w:rPr>
                <w:rFonts w:ascii="Times New Roman" w:eastAsia="Times New Roman" w:hAnsi="Times New Roman" w:cs="Times New Roman"/>
                <w:b/>
                <w:sz w:val="24"/>
                <w:szCs w:val="24"/>
                <w:lang w:eastAsia="zh-CN"/>
              </w:rPr>
              <w:t>Материал, марка</w:t>
            </w:r>
          </w:p>
        </w:tc>
        <w:tc>
          <w:tcPr>
            <w:tcW w:w="3680" w:type="dxa"/>
          </w:tcPr>
          <w:p w14:paraId="51D51F6F" w14:textId="77777777" w:rsidR="00B54A20" w:rsidRPr="007E3BEF" w:rsidRDefault="00B54A20" w:rsidP="00B54A20">
            <w:pPr>
              <w:spacing w:after="0" w:line="240" w:lineRule="auto"/>
              <w:rPr>
                <w:rFonts w:ascii="Times New Roman" w:eastAsia="Times New Roman" w:hAnsi="Times New Roman" w:cs="Times New Roman"/>
                <w:b/>
                <w:sz w:val="24"/>
                <w:szCs w:val="24"/>
                <w:lang w:eastAsia="zh-CN"/>
              </w:rPr>
            </w:pPr>
            <w:r w:rsidRPr="007E3BEF">
              <w:rPr>
                <w:rFonts w:ascii="Times New Roman" w:eastAsia="Times New Roman" w:hAnsi="Times New Roman" w:cs="Times New Roman"/>
                <w:b/>
                <w:sz w:val="24"/>
                <w:szCs w:val="24"/>
                <w:lang w:eastAsia="zh-CN"/>
              </w:rPr>
              <w:t>Вид контакта с организмом</w:t>
            </w:r>
          </w:p>
        </w:tc>
      </w:tr>
      <w:tr w:rsidR="00A82F60" w:rsidRPr="00E94A14" w14:paraId="19C5C688" w14:textId="77777777" w:rsidTr="00B54A20">
        <w:trPr>
          <w:trHeight w:val="158"/>
        </w:trPr>
        <w:tc>
          <w:tcPr>
            <w:tcW w:w="458" w:type="dxa"/>
            <w:shd w:val="clear" w:color="auto" w:fill="auto"/>
          </w:tcPr>
          <w:p w14:paraId="0F273766" w14:textId="77777777" w:rsidR="00A82F60" w:rsidRPr="007E3BEF" w:rsidRDefault="00A82F60" w:rsidP="00A82F60">
            <w:pPr>
              <w:spacing w:after="0" w:line="240" w:lineRule="auto"/>
              <w:jc w:val="center"/>
              <w:rPr>
                <w:rFonts w:ascii="Times New Roman" w:eastAsia="Times New Roman" w:hAnsi="Times New Roman" w:cs="Times New Roman"/>
                <w:sz w:val="24"/>
                <w:szCs w:val="24"/>
                <w:lang w:val="en-US" w:eastAsia="zh-CN"/>
              </w:rPr>
            </w:pPr>
            <w:r w:rsidRPr="007E3BEF">
              <w:rPr>
                <w:rFonts w:ascii="Times New Roman" w:eastAsia="Times New Roman" w:hAnsi="Times New Roman" w:cs="Times New Roman"/>
                <w:sz w:val="24"/>
                <w:szCs w:val="24"/>
                <w:lang w:val="en-US" w:eastAsia="zh-CN"/>
              </w:rPr>
              <w:t>1</w:t>
            </w:r>
          </w:p>
        </w:tc>
        <w:tc>
          <w:tcPr>
            <w:tcW w:w="1950" w:type="dxa"/>
            <w:shd w:val="clear" w:color="auto" w:fill="auto"/>
          </w:tcPr>
          <w:p w14:paraId="6E84F3A2"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Блок управления</w:t>
            </w:r>
          </w:p>
        </w:tc>
        <w:tc>
          <w:tcPr>
            <w:tcW w:w="3120" w:type="dxa"/>
            <w:shd w:val="clear" w:color="auto" w:fill="auto"/>
          </w:tcPr>
          <w:p w14:paraId="7D8374CD"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 xml:space="preserve">Пластик, марка </w:t>
            </w:r>
            <w:r w:rsidRPr="007E3BEF">
              <w:rPr>
                <w:rFonts w:ascii="Times New Roman" w:eastAsia="Times New Roman" w:hAnsi="Times New Roman" w:cs="Times New Roman"/>
                <w:sz w:val="24"/>
                <w:szCs w:val="24"/>
                <w:lang w:val="en-US" w:eastAsia="zh-CN"/>
              </w:rPr>
              <w:t>ABS</w:t>
            </w:r>
            <w:r w:rsidRPr="007E3BEF">
              <w:rPr>
                <w:rFonts w:ascii="Times New Roman" w:eastAsia="Times New Roman" w:hAnsi="Times New Roman" w:cs="Times New Roman"/>
                <w:sz w:val="24"/>
                <w:szCs w:val="24"/>
                <w:lang w:eastAsia="zh-CN"/>
              </w:rPr>
              <w:t>986</w:t>
            </w:r>
          </w:p>
        </w:tc>
        <w:tc>
          <w:tcPr>
            <w:tcW w:w="3680" w:type="dxa"/>
          </w:tcPr>
          <w:p w14:paraId="3724CC7E" w14:textId="0F8EEB03" w:rsidR="00A82F60" w:rsidRPr="00E94A14" w:rsidRDefault="00A82F60" w:rsidP="00A82F60">
            <w:pPr>
              <w:spacing w:after="0" w:line="240" w:lineRule="auto"/>
              <w:rPr>
                <w:rFonts w:ascii="Times New Roman" w:eastAsia="Times New Roman" w:hAnsi="Times New Roman" w:cs="Times New Roman"/>
                <w:sz w:val="24"/>
                <w:szCs w:val="24"/>
                <w:lang w:eastAsia="zh-CN"/>
              </w:rPr>
            </w:pPr>
            <w:r w:rsidRPr="00E94A14">
              <w:rPr>
                <w:rFonts w:ascii="Times New Roman" w:hAnsi="Times New Roman" w:cs="Times New Roman"/>
                <w:sz w:val="24"/>
                <w:szCs w:val="24"/>
              </w:rPr>
              <w:t>поверхностный кратковременный контакт с кожей</w:t>
            </w:r>
          </w:p>
        </w:tc>
      </w:tr>
      <w:tr w:rsidR="00A82F60" w:rsidRPr="00E94A14" w14:paraId="716A835C" w14:textId="77777777" w:rsidTr="00B54A20">
        <w:trPr>
          <w:trHeight w:val="318"/>
        </w:trPr>
        <w:tc>
          <w:tcPr>
            <w:tcW w:w="458" w:type="dxa"/>
            <w:shd w:val="clear" w:color="auto" w:fill="auto"/>
          </w:tcPr>
          <w:p w14:paraId="535E1131" w14:textId="77777777" w:rsidR="00A82F60" w:rsidRPr="007E3BEF" w:rsidRDefault="00A82F60" w:rsidP="00A82F60">
            <w:pPr>
              <w:spacing w:after="0" w:line="240" w:lineRule="auto"/>
              <w:jc w:val="center"/>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2</w:t>
            </w:r>
          </w:p>
        </w:tc>
        <w:tc>
          <w:tcPr>
            <w:tcW w:w="1950" w:type="dxa"/>
            <w:shd w:val="clear" w:color="auto" w:fill="auto"/>
          </w:tcPr>
          <w:p w14:paraId="5AC67112"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Микромоторный наконечник</w:t>
            </w:r>
          </w:p>
        </w:tc>
        <w:tc>
          <w:tcPr>
            <w:tcW w:w="3120" w:type="dxa"/>
            <w:shd w:val="clear" w:color="auto" w:fill="auto"/>
          </w:tcPr>
          <w:p w14:paraId="09ECAB70"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 xml:space="preserve">Пластик, марка </w:t>
            </w:r>
            <w:r w:rsidRPr="007E3BEF">
              <w:rPr>
                <w:rFonts w:ascii="Times New Roman" w:eastAsia="Times New Roman" w:hAnsi="Times New Roman" w:cs="Times New Roman"/>
                <w:sz w:val="24"/>
                <w:szCs w:val="24"/>
                <w:lang w:val="en-US" w:eastAsia="zh-CN"/>
              </w:rPr>
              <w:t>ABS</w:t>
            </w:r>
            <w:r w:rsidRPr="007E3BEF">
              <w:rPr>
                <w:rFonts w:ascii="Times New Roman" w:eastAsia="Times New Roman" w:hAnsi="Times New Roman" w:cs="Times New Roman"/>
                <w:sz w:val="24"/>
                <w:szCs w:val="24"/>
                <w:lang w:eastAsia="zh-CN"/>
              </w:rPr>
              <w:t xml:space="preserve">986, </w:t>
            </w:r>
          </w:p>
          <w:p w14:paraId="5779B0BE"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 xml:space="preserve">Поликарбонат </w:t>
            </w:r>
            <w:r w:rsidRPr="007E3BEF">
              <w:rPr>
                <w:rFonts w:ascii="Times New Roman" w:eastAsia="Times New Roman" w:hAnsi="Times New Roman" w:cs="Times New Roman"/>
                <w:sz w:val="24"/>
                <w:szCs w:val="24"/>
                <w:lang w:val="en-US" w:eastAsia="zh-CN"/>
              </w:rPr>
              <w:t>PC</w:t>
            </w:r>
            <w:r w:rsidRPr="007E3BEF">
              <w:rPr>
                <w:rFonts w:ascii="Times New Roman" w:eastAsia="Times New Roman" w:hAnsi="Times New Roman" w:cs="Times New Roman"/>
                <w:sz w:val="24"/>
                <w:szCs w:val="24"/>
                <w:lang w:eastAsia="zh-CN"/>
              </w:rPr>
              <w:t>-108</w:t>
            </w:r>
          </w:p>
        </w:tc>
        <w:tc>
          <w:tcPr>
            <w:tcW w:w="3680" w:type="dxa"/>
          </w:tcPr>
          <w:p w14:paraId="727E46AE" w14:textId="7578F85C" w:rsidR="00A82F60" w:rsidRPr="00E94A14" w:rsidRDefault="00A82F60" w:rsidP="00A82F60">
            <w:pPr>
              <w:spacing w:after="0" w:line="240" w:lineRule="auto"/>
              <w:rPr>
                <w:rFonts w:ascii="Times New Roman" w:eastAsia="Times New Roman" w:hAnsi="Times New Roman" w:cs="Times New Roman"/>
                <w:sz w:val="24"/>
                <w:szCs w:val="24"/>
                <w:lang w:eastAsia="zh-CN"/>
              </w:rPr>
            </w:pPr>
            <w:r w:rsidRPr="00E94A14">
              <w:rPr>
                <w:rFonts w:ascii="Times New Roman" w:hAnsi="Times New Roman" w:cs="Times New Roman"/>
                <w:sz w:val="24"/>
                <w:szCs w:val="24"/>
              </w:rPr>
              <w:t>поверхностный кратковременный контакт с кожей</w:t>
            </w:r>
          </w:p>
        </w:tc>
      </w:tr>
      <w:tr w:rsidR="00A82F60" w:rsidRPr="00E94A14" w14:paraId="585B8F47" w14:textId="77777777" w:rsidTr="00B54A20">
        <w:trPr>
          <w:trHeight w:val="151"/>
        </w:trPr>
        <w:tc>
          <w:tcPr>
            <w:tcW w:w="458" w:type="dxa"/>
            <w:shd w:val="clear" w:color="auto" w:fill="auto"/>
          </w:tcPr>
          <w:p w14:paraId="1E3E4DE5" w14:textId="77777777" w:rsidR="00A82F60" w:rsidRPr="007E3BEF" w:rsidRDefault="00A82F60" w:rsidP="00A82F60">
            <w:pPr>
              <w:spacing w:after="0" w:line="240" w:lineRule="auto"/>
              <w:jc w:val="center"/>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3</w:t>
            </w:r>
          </w:p>
        </w:tc>
        <w:tc>
          <w:tcPr>
            <w:tcW w:w="1950" w:type="dxa"/>
            <w:shd w:val="clear" w:color="auto" w:fill="auto"/>
          </w:tcPr>
          <w:p w14:paraId="573F0C34"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 xml:space="preserve">Угловой наконечник </w:t>
            </w:r>
          </w:p>
        </w:tc>
        <w:tc>
          <w:tcPr>
            <w:tcW w:w="3120" w:type="dxa"/>
            <w:shd w:val="clear" w:color="auto" w:fill="auto"/>
          </w:tcPr>
          <w:p w14:paraId="28C401B5"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Латунь (марка Р62)</w:t>
            </w:r>
          </w:p>
        </w:tc>
        <w:tc>
          <w:tcPr>
            <w:tcW w:w="3680" w:type="dxa"/>
          </w:tcPr>
          <w:p w14:paraId="028235EE" w14:textId="7C8FB97F" w:rsidR="00A82F60" w:rsidRPr="00E94A14" w:rsidRDefault="00A82F60" w:rsidP="00A82F60">
            <w:pPr>
              <w:spacing w:after="0" w:line="240" w:lineRule="auto"/>
              <w:rPr>
                <w:rFonts w:ascii="Times New Roman" w:eastAsia="Times New Roman" w:hAnsi="Times New Roman" w:cs="Times New Roman"/>
                <w:sz w:val="24"/>
                <w:szCs w:val="24"/>
                <w:lang w:eastAsia="zh-CN"/>
              </w:rPr>
            </w:pPr>
            <w:r w:rsidRPr="00E94A14">
              <w:rPr>
                <w:rFonts w:ascii="Times New Roman" w:hAnsi="Times New Roman" w:cs="Times New Roman"/>
                <w:sz w:val="24"/>
                <w:szCs w:val="24"/>
              </w:rPr>
              <w:t xml:space="preserve">кратковременный контакт </w:t>
            </w:r>
            <w:r w:rsidRPr="00E94A14">
              <w:rPr>
                <w:rFonts w:ascii="Times New Roman" w:eastAsia="Times New Roman" w:hAnsi="Times New Roman" w:cs="Times New Roman"/>
                <w:bCs/>
                <w:sz w:val="24"/>
                <w:szCs w:val="24"/>
              </w:rPr>
              <w:t>со слизистой оболочкой рта</w:t>
            </w:r>
          </w:p>
        </w:tc>
      </w:tr>
      <w:tr w:rsidR="00A82F60" w:rsidRPr="00E94A14" w14:paraId="430DE7FF" w14:textId="77777777" w:rsidTr="00B54A20">
        <w:trPr>
          <w:trHeight w:val="95"/>
        </w:trPr>
        <w:tc>
          <w:tcPr>
            <w:tcW w:w="458" w:type="dxa"/>
            <w:shd w:val="clear" w:color="auto" w:fill="auto"/>
          </w:tcPr>
          <w:p w14:paraId="4B9469E4" w14:textId="77777777" w:rsidR="00A82F60" w:rsidRPr="007E3BEF" w:rsidRDefault="00A82F60" w:rsidP="00A82F60">
            <w:pPr>
              <w:spacing w:after="0" w:line="240" w:lineRule="auto"/>
              <w:jc w:val="center"/>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4</w:t>
            </w:r>
          </w:p>
        </w:tc>
        <w:tc>
          <w:tcPr>
            <w:tcW w:w="1950" w:type="dxa"/>
            <w:shd w:val="clear" w:color="auto" w:fill="auto"/>
          </w:tcPr>
          <w:p w14:paraId="17AF2B2B"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Лубрикатор</w:t>
            </w:r>
          </w:p>
        </w:tc>
        <w:tc>
          <w:tcPr>
            <w:tcW w:w="3120" w:type="dxa"/>
            <w:shd w:val="clear" w:color="auto" w:fill="auto"/>
          </w:tcPr>
          <w:p w14:paraId="3617D435" w14:textId="77777777" w:rsidR="00A82F60" w:rsidRPr="007E3BEF" w:rsidRDefault="00A82F60" w:rsidP="00A82F60">
            <w:pPr>
              <w:spacing w:after="0" w:line="240" w:lineRule="auto"/>
              <w:rPr>
                <w:rFonts w:ascii="Times New Roman" w:eastAsia="Times New Roman" w:hAnsi="Times New Roman" w:cs="Times New Roman"/>
                <w:sz w:val="24"/>
                <w:szCs w:val="24"/>
                <w:lang w:val="en-US" w:eastAsia="zh-CN"/>
              </w:rPr>
            </w:pPr>
            <w:r w:rsidRPr="007E3BEF">
              <w:rPr>
                <w:rFonts w:ascii="Times New Roman" w:eastAsia="Times New Roman" w:hAnsi="Times New Roman" w:cs="Times New Roman"/>
                <w:bCs/>
                <w:sz w:val="24"/>
                <w:szCs w:val="24"/>
                <w:lang w:eastAsia="zh-CN"/>
              </w:rPr>
              <w:t>Нержавеющая сталь (марка SUS316)</w:t>
            </w:r>
          </w:p>
        </w:tc>
        <w:tc>
          <w:tcPr>
            <w:tcW w:w="3680" w:type="dxa"/>
          </w:tcPr>
          <w:p w14:paraId="4B34C8F3" w14:textId="23D34187" w:rsidR="00A82F60" w:rsidRPr="00E94A14" w:rsidRDefault="00A82F60" w:rsidP="00A82F60">
            <w:pPr>
              <w:spacing w:after="0" w:line="240" w:lineRule="auto"/>
              <w:rPr>
                <w:rFonts w:ascii="Times New Roman" w:eastAsia="Times New Roman" w:hAnsi="Times New Roman" w:cs="Times New Roman"/>
                <w:bCs/>
                <w:sz w:val="24"/>
                <w:szCs w:val="24"/>
                <w:lang w:eastAsia="zh-CN"/>
              </w:rPr>
            </w:pPr>
            <w:r w:rsidRPr="00E94A14">
              <w:rPr>
                <w:rFonts w:ascii="Times New Roman" w:hAnsi="Times New Roman" w:cs="Times New Roman"/>
                <w:sz w:val="24"/>
                <w:szCs w:val="24"/>
              </w:rPr>
              <w:t>поверхностный кратковременный контакт с кожей</w:t>
            </w:r>
          </w:p>
        </w:tc>
      </w:tr>
      <w:tr w:rsidR="00A82F60" w:rsidRPr="00E94A14" w14:paraId="371134ED" w14:textId="77777777" w:rsidTr="00B54A20">
        <w:trPr>
          <w:trHeight w:val="62"/>
        </w:trPr>
        <w:tc>
          <w:tcPr>
            <w:tcW w:w="458" w:type="dxa"/>
            <w:shd w:val="clear" w:color="auto" w:fill="auto"/>
          </w:tcPr>
          <w:p w14:paraId="0789F3B0" w14:textId="77777777" w:rsidR="00A82F60" w:rsidRPr="007E3BEF" w:rsidRDefault="00A82F60" w:rsidP="00A82F60">
            <w:pPr>
              <w:spacing w:after="0" w:line="240" w:lineRule="auto"/>
              <w:jc w:val="center"/>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5</w:t>
            </w:r>
          </w:p>
        </w:tc>
        <w:tc>
          <w:tcPr>
            <w:tcW w:w="1950" w:type="dxa"/>
            <w:shd w:val="clear" w:color="auto" w:fill="auto"/>
          </w:tcPr>
          <w:p w14:paraId="52565671"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Держатель файла</w:t>
            </w:r>
          </w:p>
        </w:tc>
        <w:tc>
          <w:tcPr>
            <w:tcW w:w="3120" w:type="dxa"/>
            <w:shd w:val="clear" w:color="auto" w:fill="auto"/>
          </w:tcPr>
          <w:p w14:paraId="553F0D08" w14:textId="77777777" w:rsidR="00A82F60" w:rsidRPr="007E3BEF" w:rsidRDefault="00A82F60" w:rsidP="00A82F60">
            <w:pPr>
              <w:spacing w:after="0" w:line="240" w:lineRule="auto"/>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ПВХ</w:t>
            </w:r>
            <w:r w:rsidRPr="007E3BEF">
              <w:rPr>
                <w:rFonts w:ascii="Times New Roman" w:eastAsia="Times New Roman" w:hAnsi="Times New Roman" w:cs="Times New Roman"/>
                <w:bCs/>
                <w:sz w:val="24"/>
                <w:szCs w:val="24"/>
                <w:lang w:eastAsia="zh-CN" w:bidi="ru-RU"/>
              </w:rPr>
              <w:t>, марка С-7059-М</w:t>
            </w:r>
            <w:r w:rsidRPr="007E3BEF">
              <w:rPr>
                <w:rFonts w:ascii="Times New Roman" w:eastAsia="Times New Roman" w:hAnsi="Times New Roman" w:cs="Times New Roman"/>
                <w:bCs/>
                <w:sz w:val="24"/>
                <w:szCs w:val="24"/>
                <w:lang w:eastAsia="zh-CN"/>
              </w:rPr>
              <w:t xml:space="preserve">, медь, марка- </w:t>
            </w:r>
            <w:r w:rsidRPr="007E3BEF">
              <w:rPr>
                <w:rFonts w:ascii="Times New Roman" w:eastAsia="Times New Roman" w:hAnsi="Times New Roman" w:cs="Times New Roman"/>
                <w:bCs/>
                <w:sz w:val="24"/>
                <w:szCs w:val="24"/>
                <w:lang w:val="en-US" w:eastAsia="zh-CN"/>
              </w:rPr>
              <w:t>M</w:t>
            </w:r>
            <w:r w:rsidRPr="007E3BEF">
              <w:rPr>
                <w:rFonts w:ascii="Times New Roman" w:eastAsia="Times New Roman" w:hAnsi="Times New Roman" w:cs="Times New Roman"/>
                <w:bCs/>
                <w:sz w:val="24"/>
                <w:szCs w:val="24"/>
                <w:lang w:eastAsia="zh-CN"/>
              </w:rPr>
              <w:t>1</w:t>
            </w:r>
          </w:p>
        </w:tc>
        <w:tc>
          <w:tcPr>
            <w:tcW w:w="3680" w:type="dxa"/>
          </w:tcPr>
          <w:p w14:paraId="6EE3DFE5" w14:textId="7345BC75" w:rsidR="00A82F60" w:rsidRPr="00E94A14" w:rsidRDefault="00A82F60" w:rsidP="00A82F60">
            <w:pPr>
              <w:spacing w:after="0" w:line="240" w:lineRule="auto"/>
              <w:rPr>
                <w:rFonts w:ascii="Times New Roman" w:eastAsia="Times New Roman" w:hAnsi="Times New Roman" w:cs="Times New Roman"/>
                <w:bCs/>
                <w:sz w:val="24"/>
                <w:szCs w:val="24"/>
                <w:lang w:eastAsia="zh-CN"/>
              </w:rPr>
            </w:pPr>
            <w:r w:rsidRPr="00E94A14">
              <w:rPr>
                <w:rFonts w:ascii="Times New Roman" w:hAnsi="Times New Roman" w:cs="Times New Roman"/>
                <w:sz w:val="24"/>
                <w:szCs w:val="24"/>
              </w:rPr>
              <w:t xml:space="preserve">кратковременный контакт </w:t>
            </w:r>
            <w:r w:rsidRPr="00E94A14">
              <w:rPr>
                <w:rFonts w:ascii="Times New Roman" w:eastAsia="Times New Roman" w:hAnsi="Times New Roman" w:cs="Times New Roman"/>
                <w:bCs/>
                <w:sz w:val="24"/>
                <w:szCs w:val="24"/>
              </w:rPr>
              <w:t>со слизистой оболочкой рта</w:t>
            </w:r>
          </w:p>
        </w:tc>
      </w:tr>
      <w:tr w:rsidR="00A82F60" w:rsidRPr="00E94A14" w14:paraId="52E2552C" w14:textId="77777777" w:rsidTr="00B54A20">
        <w:trPr>
          <w:trHeight w:val="62"/>
        </w:trPr>
        <w:tc>
          <w:tcPr>
            <w:tcW w:w="458" w:type="dxa"/>
            <w:shd w:val="clear" w:color="auto" w:fill="auto"/>
          </w:tcPr>
          <w:p w14:paraId="2A282EC2" w14:textId="77777777" w:rsidR="00A82F60" w:rsidRPr="007E3BEF" w:rsidRDefault="00A82F60" w:rsidP="00A82F60">
            <w:pPr>
              <w:spacing w:after="0" w:line="240" w:lineRule="auto"/>
              <w:jc w:val="center"/>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6</w:t>
            </w:r>
          </w:p>
        </w:tc>
        <w:tc>
          <w:tcPr>
            <w:tcW w:w="1950" w:type="dxa"/>
            <w:shd w:val="clear" w:color="auto" w:fill="auto"/>
          </w:tcPr>
          <w:p w14:paraId="629686F7"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Загубник</w:t>
            </w:r>
          </w:p>
        </w:tc>
        <w:tc>
          <w:tcPr>
            <w:tcW w:w="3120" w:type="dxa"/>
            <w:shd w:val="clear" w:color="auto" w:fill="auto"/>
          </w:tcPr>
          <w:p w14:paraId="43C49E4D" w14:textId="77777777" w:rsidR="00A82F60" w:rsidRPr="007E3BEF" w:rsidRDefault="00A82F60" w:rsidP="00A82F60">
            <w:pPr>
              <w:spacing w:after="0" w:line="240" w:lineRule="auto"/>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Нержавеющая сталь (марка SUS316)</w:t>
            </w:r>
          </w:p>
        </w:tc>
        <w:tc>
          <w:tcPr>
            <w:tcW w:w="3680" w:type="dxa"/>
          </w:tcPr>
          <w:p w14:paraId="68F9D161" w14:textId="3B026348" w:rsidR="00A82F60" w:rsidRPr="00E94A14" w:rsidRDefault="00A82F60" w:rsidP="00A82F60">
            <w:pPr>
              <w:spacing w:after="0" w:line="240" w:lineRule="auto"/>
              <w:rPr>
                <w:rFonts w:ascii="Times New Roman" w:eastAsia="Times New Roman" w:hAnsi="Times New Roman" w:cs="Times New Roman"/>
                <w:bCs/>
                <w:sz w:val="24"/>
                <w:szCs w:val="24"/>
                <w:lang w:eastAsia="zh-CN"/>
              </w:rPr>
            </w:pPr>
            <w:r w:rsidRPr="00E94A14">
              <w:rPr>
                <w:rFonts w:ascii="Times New Roman" w:hAnsi="Times New Roman" w:cs="Times New Roman"/>
                <w:sz w:val="24"/>
                <w:szCs w:val="24"/>
              </w:rPr>
              <w:t xml:space="preserve">кратковременный контакт </w:t>
            </w:r>
            <w:r w:rsidRPr="00E94A14">
              <w:rPr>
                <w:rFonts w:ascii="Times New Roman" w:eastAsia="Times New Roman" w:hAnsi="Times New Roman" w:cs="Times New Roman"/>
                <w:bCs/>
                <w:sz w:val="24"/>
                <w:szCs w:val="24"/>
              </w:rPr>
              <w:t>со слизистой оболочкой рта</w:t>
            </w:r>
          </w:p>
        </w:tc>
      </w:tr>
      <w:tr w:rsidR="00A82F60" w:rsidRPr="00E94A14" w14:paraId="08708D29" w14:textId="77777777" w:rsidTr="00B54A20">
        <w:trPr>
          <w:trHeight w:val="62"/>
        </w:trPr>
        <w:tc>
          <w:tcPr>
            <w:tcW w:w="458" w:type="dxa"/>
            <w:shd w:val="clear" w:color="auto" w:fill="auto"/>
          </w:tcPr>
          <w:p w14:paraId="4FEA5825" w14:textId="77777777" w:rsidR="00A82F60" w:rsidRPr="007E3BEF" w:rsidRDefault="00A82F60" w:rsidP="00A82F60">
            <w:pPr>
              <w:spacing w:after="0" w:line="240" w:lineRule="auto"/>
              <w:jc w:val="center"/>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7</w:t>
            </w:r>
          </w:p>
        </w:tc>
        <w:tc>
          <w:tcPr>
            <w:tcW w:w="1950" w:type="dxa"/>
            <w:shd w:val="clear" w:color="auto" w:fill="auto"/>
          </w:tcPr>
          <w:p w14:paraId="6C445124"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Контактный зонд</w:t>
            </w:r>
          </w:p>
        </w:tc>
        <w:tc>
          <w:tcPr>
            <w:tcW w:w="3120" w:type="dxa"/>
            <w:shd w:val="clear" w:color="auto" w:fill="auto"/>
          </w:tcPr>
          <w:p w14:paraId="13E9B9C8" w14:textId="77777777" w:rsidR="00A82F60" w:rsidRPr="007E3BEF" w:rsidRDefault="00A82F60" w:rsidP="00A82F60">
            <w:pPr>
              <w:spacing w:after="0" w:line="240" w:lineRule="auto"/>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Нержавеющая сталь (марка SUS316)</w:t>
            </w:r>
          </w:p>
        </w:tc>
        <w:tc>
          <w:tcPr>
            <w:tcW w:w="3680" w:type="dxa"/>
          </w:tcPr>
          <w:p w14:paraId="0888F01F" w14:textId="6B144D3F" w:rsidR="00A82F60" w:rsidRPr="00E94A14" w:rsidRDefault="00A82F60" w:rsidP="00A82F60">
            <w:pPr>
              <w:spacing w:after="0" w:line="240" w:lineRule="auto"/>
              <w:rPr>
                <w:rFonts w:ascii="Times New Roman" w:eastAsia="Times New Roman" w:hAnsi="Times New Roman" w:cs="Times New Roman"/>
                <w:bCs/>
                <w:sz w:val="24"/>
                <w:szCs w:val="24"/>
                <w:lang w:eastAsia="zh-CN"/>
              </w:rPr>
            </w:pPr>
            <w:r w:rsidRPr="00E94A14">
              <w:rPr>
                <w:rFonts w:ascii="Times New Roman" w:hAnsi="Times New Roman" w:cs="Times New Roman"/>
                <w:sz w:val="24"/>
                <w:szCs w:val="24"/>
              </w:rPr>
              <w:t xml:space="preserve">кратковременный контакт </w:t>
            </w:r>
            <w:r w:rsidRPr="00E94A14">
              <w:rPr>
                <w:rFonts w:ascii="Times New Roman" w:eastAsia="Times New Roman" w:hAnsi="Times New Roman" w:cs="Times New Roman"/>
                <w:bCs/>
                <w:sz w:val="24"/>
                <w:szCs w:val="24"/>
              </w:rPr>
              <w:t>со слизистой оболочкой рта</w:t>
            </w:r>
          </w:p>
        </w:tc>
      </w:tr>
      <w:tr w:rsidR="00A82F60" w:rsidRPr="00E94A14" w14:paraId="6EFCC374" w14:textId="77777777" w:rsidTr="00B54A20">
        <w:trPr>
          <w:trHeight w:val="62"/>
        </w:trPr>
        <w:tc>
          <w:tcPr>
            <w:tcW w:w="458" w:type="dxa"/>
            <w:shd w:val="clear" w:color="auto" w:fill="auto"/>
          </w:tcPr>
          <w:p w14:paraId="60E424B3" w14:textId="77777777" w:rsidR="00A82F60" w:rsidRPr="007E3BEF" w:rsidRDefault="00A82F60" w:rsidP="00A82F60">
            <w:pPr>
              <w:spacing w:after="0" w:line="240" w:lineRule="auto"/>
              <w:jc w:val="center"/>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8</w:t>
            </w:r>
          </w:p>
        </w:tc>
        <w:tc>
          <w:tcPr>
            <w:tcW w:w="1950" w:type="dxa"/>
            <w:shd w:val="clear" w:color="auto" w:fill="auto"/>
          </w:tcPr>
          <w:p w14:paraId="2B60D9D2"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Силиконовый чехол</w:t>
            </w:r>
          </w:p>
        </w:tc>
        <w:tc>
          <w:tcPr>
            <w:tcW w:w="3120" w:type="dxa"/>
            <w:shd w:val="clear" w:color="auto" w:fill="auto"/>
          </w:tcPr>
          <w:p w14:paraId="3D910B41" w14:textId="77777777" w:rsidR="00A82F60" w:rsidRPr="007E3BEF" w:rsidRDefault="00A82F60" w:rsidP="00A82F60">
            <w:pPr>
              <w:spacing w:after="0" w:line="240" w:lineRule="auto"/>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Силиконовая резина</w:t>
            </w:r>
            <w:r w:rsidRPr="007E3BEF">
              <w:rPr>
                <w:rFonts w:ascii="Times New Roman" w:eastAsia="Times New Roman" w:hAnsi="Times New Roman" w:cs="Times New Roman"/>
                <w:sz w:val="24"/>
                <w:szCs w:val="24"/>
                <w:lang w:val="en" w:eastAsia="zh-CN"/>
              </w:rPr>
              <w:t xml:space="preserve"> </w:t>
            </w:r>
            <w:r w:rsidRPr="007E3BEF">
              <w:rPr>
                <w:rFonts w:ascii="Times New Roman" w:eastAsia="Times New Roman" w:hAnsi="Times New Roman" w:cs="Times New Roman"/>
                <w:bCs/>
                <w:sz w:val="24"/>
                <w:szCs w:val="24"/>
                <w:lang w:val="en" w:eastAsia="zh-CN"/>
              </w:rPr>
              <w:t>GFD9910</w:t>
            </w:r>
          </w:p>
        </w:tc>
        <w:tc>
          <w:tcPr>
            <w:tcW w:w="3680" w:type="dxa"/>
          </w:tcPr>
          <w:p w14:paraId="00699EC6" w14:textId="44D31F36" w:rsidR="00A82F60" w:rsidRPr="00E94A14" w:rsidRDefault="00A82F60" w:rsidP="00A82F60">
            <w:pPr>
              <w:spacing w:after="0" w:line="240" w:lineRule="auto"/>
              <w:rPr>
                <w:rFonts w:ascii="Times New Roman" w:eastAsia="Times New Roman" w:hAnsi="Times New Roman" w:cs="Times New Roman"/>
                <w:bCs/>
                <w:sz w:val="24"/>
                <w:szCs w:val="24"/>
                <w:lang w:eastAsia="zh-CN"/>
              </w:rPr>
            </w:pPr>
            <w:r w:rsidRPr="00E94A14">
              <w:rPr>
                <w:rFonts w:ascii="Times New Roman" w:hAnsi="Times New Roman" w:cs="Times New Roman"/>
                <w:sz w:val="24"/>
                <w:szCs w:val="24"/>
              </w:rPr>
              <w:t>поверхностный кратковременный контакт с кожей</w:t>
            </w:r>
          </w:p>
        </w:tc>
      </w:tr>
      <w:tr w:rsidR="00A82F60" w:rsidRPr="00E94A14" w14:paraId="4DC1226F" w14:textId="77777777" w:rsidTr="00B54A20">
        <w:trPr>
          <w:trHeight w:val="62"/>
        </w:trPr>
        <w:tc>
          <w:tcPr>
            <w:tcW w:w="458" w:type="dxa"/>
            <w:shd w:val="clear" w:color="auto" w:fill="auto"/>
          </w:tcPr>
          <w:p w14:paraId="71E33BD0" w14:textId="77777777" w:rsidR="00A82F60" w:rsidRPr="007E3BEF" w:rsidRDefault="00A82F60" w:rsidP="00A82F60">
            <w:pPr>
              <w:spacing w:after="0" w:line="240" w:lineRule="auto"/>
              <w:jc w:val="center"/>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9</w:t>
            </w:r>
          </w:p>
        </w:tc>
        <w:tc>
          <w:tcPr>
            <w:tcW w:w="1950" w:type="dxa"/>
            <w:shd w:val="clear" w:color="auto" w:fill="auto"/>
          </w:tcPr>
          <w:p w14:paraId="357AA0C3" w14:textId="77777777" w:rsidR="00A82F60" w:rsidRPr="007E3BEF" w:rsidRDefault="00A82F60" w:rsidP="00A82F60">
            <w:pPr>
              <w:rPr>
                <w:rFonts w:ascii="Times New Roman" w:eastAsiaTheme="minorEastAsia" w:hAnsi="Times New Roman" w:cs="Times New Roman"/>
                <w:sz w:val="24"/>
                <w:szCs w:val="24"/>
                <w:lang w:eastAsia="zh-CN"/>
              </w:rPr>
            </w:pPr>
            <w:r w:rsidRPr="007E3BEF">
              <w:rPr>
                <w:rFonts w:ascii="Times New Roman" w:eastAsiaTheme="minorEastAsia" w:hAnsi="Times New Roman" w:cs="Times New Roman"/>
                <w:sz w:val="24"/>
                <w:szCs w:val="24"/>
                <w:lang w:eastAsia="zh-CN"/>
              </w:rPr>
              <w:t>Удерживающее приспособление</w:t>
            </w:r>
          </w:p>
        </w:tc>
        <w:tc>
          <w:tcPr>
            <w:tcW w:w="3120" w:type="dxa"/>
            <w:shd w:val="clear" w:color="auto" w:fill="auto"/>
          </w:tcPr>
          <w:p w14:paraId="3C76189B" w14:textId="77777777" w:rsidR="00A82F60" w:rsidRPr="007E3BEF" w:rsidRDefault="00A82F60" w:rsidP="00A82F60">
            <w:pPr>
              <w:spacing w:after="0"/>
              <w:rPr>
                <w:rFonts w:ascii="Times New Roman" w:eastAsiaTheme="minorEastAsia" w:hAnsi="Times New Roman" w:cs="Times New Roman"/>
                <w:sz w:val="24"/>
                <w:szCs w:val="24"/>
                <w:lang w:eastAsia="zh-CN"/>
              </w:rPr>
            </w:pPr>
            <w:r w:rsidRPr="007E3BEF">
              <w:rPr>
                <w:rFonts w:ascii="Times New Roman" w:eastAsiaTheme="minorEastAsia" w:hAnsi="Times New Roman" w:cs="Times New Roman"/>
                <w:b/>
                <w:sz w:val="24"/>
                <w:szCs w:val="24"/>
                <w:lang w:eastAsia="zh-CN"/>
              </w:rPr>
              <w:t>корпус:</w:t>
            </w:r>
            <w:r w:rsidRPr="007E3BEF">
              <w:rPr>
                <w:rFonts w:ascii="Times New Roman" w:eastAsiaTheme="minorEastAsia" w:hAnsi="Times New Roman" w:cs="Times New Roman"/>
                <w:sz w:val="24"/>
                <w:szCs w:val="24"/>
                <w:lang w:eastAsia="zh-CN"/>
              </w:rPr>
              <w:t xml:space="preserve"> пластик, ASA WR-9100;</w:t>
            </w:r>
          </w:p>
          <w:p w14:paraId="199ABBE4" w14:textId="77777777" w:rsidR="00A82F60" w:rsidRPr="007E3BEF" w:rsidRDefault="00A82F60" w:rsidP="00A82F60">
            <w:pPr>
              <w:spacing w:after="0"/>
              <w:rPr>
                <w:rFonts w:ascii="Times New Roman" w:eastAsiaTheme="minorEastAsia" w:hAnsi="Times New Roman" w:cs="Times New Roman"/>
                <w:sz w:val="24"/>
                <w:szCs w:val="24"/>
                <w:lang w:eastAsia="zh-CN"/>
              </w:rPr>
            </w:pPr>
            <w:r w:rsidRPr="007E3BEF">
              <w:rPr>
                <w:rFonts w:ascii="Times New Roman" w:eastAsiaTheme="minorEastAsia" w:hAnsi="Times New Roman" w:cs="Times New Roman"/>
                <w:b/>
                <w:sz w:val="24"/>
                <w:szCs w:val="24"/>
                <w:lang w:eastAsia="zh-CN"/>
              </w:rPr>
              <w:t>удерживающие губки:</w:t>
            </w:r>
            <w:r w:rsidRPr="007E3BEF">
              <w:rPr>
                <w:rFonts w:ascii="Times New Roman" w:eastAsiaTheme="minorEastAsia" w:hAnsi="Times New Roman" w:cs="Times New Roman"/>
                <w:sz w:val="24"/>
                <w:szCs w:val="24"/>
                <w:lang w:eastAsia="zh-CN"/>
              </w:rPr>
              <w:t xml:space="preserve"> Нержавеющая сталь (марка SUS316)</w:t>
            </w:r>
          </w:p>
        </w:tc>
        <w:tc>
          <w:tcPr>
            <w:tcW w:w="3680" w:type="dxa"/>
          </w:tcPr>
          <w:p w14:paraId="6026DB8A" w14:textId="1490F06A" w:rsidR="00A82F60" w:rsidRPr="00E94A14" w:rsidRDefault="00A82F60" w:rsidP="00A82F60">
            <w:pPr>
              <w:rPr>
                <w:rFonts w:ascii="Times New Roman" w:eastAsiaTheme="minorEastAsia" w:hAnsi="Times New Roman" w:cs="Times New Roman"/>
                <w:sz w:val="24"/>
                <w:szCs w:val="24"/>
                <w:lang w:eastAsia="zh-CN"/>
              </w:rPr>
            </w:pPr>
            <w:r w:rsidRPr="00E94A14">
              <w:rPr>
                <w:rFonts w:ascii="Times New Roman" w:hAnsi="Times New Roman" w:cs="Times New Roman"/>
                <w:sz w:val="24"/>
                <w:szCs w:val="24"/>
              </w:rPr>
              <w:t xml:space="preserve">кратковременный контакт </w:t>
            </w:r>
            <w:r w:rsidRPr="00E94A14">
              <w:rPr>
                <w:rFonts w:ascii="Times New Roman" w:eastAsia="Times New Roman" w:hAnsi="Times New Roman" w:cs="Times New Roman"/>
                <w:bCs/>
                <w:sz w:val="24"/>
                <w:szCs w:val="24"/>
              </w:rPr>
              <w:t>со слизистой оболочкой рта</w:t>
            </w:r>
          </w:p>
        </w:tc>
      </w:tr>
    </w:tbl>
    <w:p w14:paraId="0552EC59" w14:textId="77777777" w:rsidR="00A23B11" w:rsidRDefault="00A23B11" w:rsidP="00A23B11">
      <w:pPr>
        <w:spacing w:after="0"/>
        <w:rPr>
          <w:rFonts w:ascii="Times New Roman" w:hAnsi="Times New Roman" w:cs="Times New Roman"/>
          <w:sz w:val="24"/>
          <w:szCs w:val="24"/>
        </w:rPr>
      </w:pPr>
    </w:p>
    <w:p w14:paraId="0AEC3944" w14:textId="77777777" w:rsidR="00A82F60" w:rsidRPr="007E3BEF" w:rsidRDefault="00A82F60" w:rsidP="00A23B11">
      <w:pPr>
        <w:spacing w:after="0"/>
        <w:rPr>
          <w:rFonts w:ascii="Times New Roman" w:hAnsi="Times New Roman" w:cs="Times New Roman"/>
          <w:sz w:val="24"/>
          <w:szCs w:val="24"/>
        </w:rPr>
      </w:pPr>
    </w:p>
    <w:p w14:paraId="5941B4A6" w14:textId="77777777" w:rsidR="00A23B11" w:rsidRPr="007E3BEF" w:rsidRDefault="00A23B11" w:rsidP="00A23B11">
      <w:pPr>
        <w:pStyle w:val="a4"/>
        <w:numPr>
          <w:ilvl w:val="1"/>
          <w:numId w:val="2"/>
        </w:numPr>
        <w:rPr>
          <w:rFonts w:eastAsia="Times New Roman"/>
          <w:sz w:val="24"/>
          <w:szCs w:val="24"/>
          <w:u w:val="single"/>
        </w:rPr>
      </w:pPr>
      <w:r w:rsidRPr="007E3BEF">
        <w:rPr>
          <w:rFonts w:eastAsia="Times New Roman"/>
          <w:sz w:val="24"/>
          <w:szCs w:val="24"/>
          <w:u w:val="single"/>
        </w:rPr>
        <w:t>Условия эксплуатации</w:t>
      </w:r>
    </w:p>
    <w:p w14:paraId="48BC257D" w14:textId="77777777" w:rsidR="00A23B11" w:rsidRPr="007E3BEF" w:rsidRDefault="00A23B11" w:rsidP="00A23B11">
      <w:pPr>
        <w:pStyle w:val="a4"/>
        <w:spacing w:line="245" w:lineRule="exact"/>
        <w:ind w:right="78"/>
        <w:rPr>
          <w:rFonts w:eastAsia="Times New Roman"/>
          <w:sz w:val="24"/>
          <w:szCs w:val="24"/>
        </w:rPr>
      </w:pPr>
      <w:r w:rsidRPr="007E3BEF">
        <w:rPr>
          <w:rFonts w:eastAsia="Times New Roman"/>
          <w:sz w:val="24"/>
          <w:szCs w:val="24"/>
        </w:rPr>
        <w:t>Температура окружающей среды: +5</w:t>
      </w:r>
      <w:r w:rsidRPr="007E3BEF">
        <w:rPr>
          <w:rFonts w:ascii="Cambria Math" w:eastAsia="Times New Roman" w:hAnsi="Cambria Math" w:cs="Cambria Math"/>
          <w:sz w:val="24"/>
          <w:szCs w:val="24"/>
        </w:rPr>
        <w:t>℃</w:t>
      </w:r>
      <w:r w:rsidRPr="007E3BEF">
        <w:rPr>
          <w:rFonts w:ascii="MS Mincho" w:eastAsia="MS Mincho" w:hAnsi="MS Mincho" w:cs="MS Mincho" w:hint="eastAsia"/>
          <w:sz w:val="24"/>
          <w:szCs w:val="24"/>
        </w:rPr>
        <w:t>～</w:t>
      </w:r>
      <w:r w:rsidRPr="007E3BEF">
        <w:rPr>
          <w:rFonts w:eastAsia="Times New Roman"/>
          <w:sz w:val="24"/>
          <w:szCs w:val="24"/>
        </w:rPr>
        <w:t>+40</w:t>
      </w:r>
      <w:r w:rsidRPr="007E3BEF">
        <w:rPr>
          <w:rFonts w:ascii="Cambria Math" w:eastAsia="Times New Roman" w:hAnsi="Cambria Math" w:cs="Cambria Math"/>
          <w:sz w:val="24"/>
          <w:szCs w:val="24"/>
        </w:rPr>
        <w:t>℃</w:t>
      </w:r>
    </w:p>
    <w:p w14:paraId="74F6F670" w14:textId="77777777" w:rsidR="00A23B11" w:rsidRPr="007E3BEF" w:rsidRDefault="00A23B11" w:rsidP="00A23B11">
      <w:pPr>
        <w:pStyle w:val="a4"/>
        <w:spacing w:line="245" w:lineRule="exact"/>
        <w:ind w:right="78"/>
        <w:rPr>
          <w:rFonts w:eastAsia="Times New Roman"/>
          <w:sz w:val="24"/>
          <w:szCs w:val="24"/>
        </w:rPr>
      </w:pPr>
      <w:r w:rsidRPr="007E3BEF">
        <w:rPr>
          <w:rFonts w:eastAsia="Times New Roman"/>
          <w:sz w:val="24"/>
          <w:szCs w:val="24"/>
        </w:rPr>
        <w:t xml:space="preserve">Относительная влажность: 30%~75% </w:t>
      </w:r>
    </w:p>
    <w:p w14:paraId="41591236" w14:textId="77777777" w:rsidR="00A23B11" w:rsidRPr="007E3BEF" w:rsidRDefault="00A23B11" w:rsidP="00A23B11">
      <w:pPr>
        <w:pStyle w:val="a4"/>
        <w:spacing w:line="245" w:lineRule="exact"/>
        <w:ind w:right="78"/>
        <w:rPr>
          <w:rFonts w:eastAsia="Times New Roman"/>
          <w:sz w:val="24"/>
          <w:szCs w:val="24"/>
        </w:rPr>
      </w:pPr>
      <w:r w:rsidRPr="007E3BEF">
        <w:rPr>
          <w:rFonts w:eastAsia="Times New Roman"/>
          <w:sz w:val="24"/>
          <w:szCs w:val="24"/>
        </w:rPr>
        <w:t>Атмосферное давление: 70 кПа</w:t>
      </w:r>
      <w:r w:rsidRPr="007E3BEF">
        <w:rPr>
          <w:rFonts w:ascii="MS Mincho" w:eastAsia="MS Mincho" w:hAnsi="MS Mincho" w:cs="MS Mincho" w:hint="eastAsia"/>
          <w:sz w:val="24"/>
          <w:szCs w:val="24"/>
        </w:rPr>
        <w:t>～</w:t>
      </w:r>
      <w:r w:rsidRPr="007E3BEF">
        <w:rPr>
          <w:rFonts w:eastAsia="Times New Roman"/>
          <w:sz w:val="24"/>
          <w:szCs w:val="24"/>
        </w:rPr>
        <w:t>106 кПа</w:t>
      </w:r>
    </w:p>
    <w:p w14:paraId="0ABF1FF1" w14:textId="77777777" w:rsidR="000368FE" w:rsidRPr="007E3BEF" w:rsidRDefault="000368FE" w:rsidP="000368FE">
      <w:pPr>
        <w:jc w:val="both"/>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Микромоторный наконечник, угловой наконечник, удерживающее приспособление, загубник, держатель файла, контактный зонд устойчивы к воздействию температуры от +32 до +42 °С и воздействиям биологических жидкостей и выделений тканей организма, с которыми они контактируют в процессе эксплуатации.</w:t>
      </w:r>
    </w:p>
    <w:p w14:paraId="61390FFB" w14:textId="77777777" w:rsidR="000368FE" w:rsidRPr="007E3BEF" w:rsidRDefault="000368FE" w:rsidP="00A23B11">
      <w:pPr>
        <w:pStyle w:val="a4"/>
        <w:rPr>
          <w:sz w:val="24"/>
          <w:szCs w:val="24"/>
        </w:rPr>
      </w:pPr>
    </w:p>
    <w:p w14:paraId="6526E932" w14:textId="77777777" w:rsidR="00A23B11" w:rsidRPr="007E3BEF" w:rsidRDefault="00A23B11" w:rsidP="00A23B11">
      <w:pPr>
        <w:pStyle w:val="a4"/>
        <w:numPr>
          <w:ilvl w:val="1"/>
          <w:numId w:val="2"/>
        </w:numPr>
        <w:rPr>
          <w:sz w:val="24"/>
          <w:szCs w:val="24"/>
        </w:rPr>
      </w:pPr>
      <w:bookmarkStart w:id="1" w:name="_Ref500144707"/>
      <w:r w:rsidRPr="007E3BEF">
        <w:rPr>
          <w:rFonts w:eastAsia="Times New Roman"/>
          <w:sz w:val="24"/>
          <w:szCs w:val="24"/>
          <w:u w:val="single"/>
        </w:rPr>
        <w:t>Меры предосторожности</w:t>
      </w:r>
      <w:r w:rsidRPr="007E3BEF">
        <w:rPr>
          <w:noProof/>
          <w:sz w:val="24"/>
          <w:szCs w:val="24"/>
          <w:lang w:eastAsia="ru-RU"/>
        </w:rPr>
        <w:drawing>
          <wp:inline distT="0" distB="0" distL="0" distR="0" wp14:anchorId="55493423" wp14:editId="7461FAAE">
            <wp:extent cx="203200" cy="17399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3200" cy="173990"/>
                    </a:xfrm>
                    <a:prstGeom prst="rect">
                      <a:avLst/>
                    </a:prstGeom>
                    <a:noFill/>
                  </pic:spPr>
                </pic:pic>
              </a:graphicData>
            </a:graphic>
          </wp:inline>
        </w:drawing>
      </w:r>
      <w:bookmarkEnd w:id="1"/>
    </w:p>
    <w:p w14:paraId="20CD1B47" w14:textId="77777777" w:rsidR="00A23B11" w:rsidRPr="007E3BEF" w:rsidRDefault="00A23B11" w:rsidP="00A23B11">
      <w:pPr>
        <w:spacing w:after="0" w:line="20" w:lineRule="exact"/>
        <w:rPr>
          <w:rFonts w:ascii="Times New Roman" w:hAnsi="Times New Roman" w:cs="Times New Roman"/>
          <w:sz w:val="24"/>
          <w:szCs w:val="24"/>
        </w:rPr>
      </w:pPr>
    </w:p>
    <w:p w14:paraId="779C2CC9" w14:textId="77777777" w:rsidR="00A23B11" w:rsidRPr="007E3BEF" w:rsidRDefault="00A23B11" w:rsidP="00A23B11">
      <w:pPr>
        <w:spacing w:after="0" w:line="8" w:lineRule="exact"/>
        <w:rPr>
          <w:rFonts w:ascii="Times New Roman" w:hAnsi="Times New Roman" w:cs="Times New Roman"/>
          <w:sz w:val="24"/>
          <w:szCs w:val="24"/>
        </w:rPr>
      </w:pPr>
    </w:p>
    <w:p w14:paraId="3D6F0B7D"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Это устройство должно использоваться только в помещениях специализированных клиник только квалифицированными врачами, имеющими соответствующее образование в области стоматологии.</w:t>
      </w:r>
    </w:p>
    <w:p w14:paraId="6818869C"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Используйте батарею с указанными параметрами. Применение других батарей запрещено.</w:t>
      </w:r>
    </w:p>
    <w:p w14:paraId="0FF10476"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Не подвергайте устройство прямому или косвенному воздействию источников тепла.</w:t>
      </w:r>
    </w:p>
    <w:p w14:paraId="2C44EB06"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Эксплуатируйте и храните устройство в безопасной среде. Данное устройство не подходит для использования в помещении с наличием анестетических смесей, </w:t>
      </w:r>
      <w:r w:rsidRPr="007E3BEF">
        <w:rPr>
          <w:rFonts w:eastAsia="Times New Roman"/>
          <w:sz w:val="24"/>
          <w:szCs w:val="24"/>
        </w:rPr>
        <w:lastRenderedPageBreak/>
        <w:t>легковоспламеняющихся при контакте с воздухом, с кислородом или окисью азота.</w:t>
      </w:r>
    </w:p>
    <w:p w14:paraId="6AF91BF2" w14:textId="77777777" w:rsidR="003474EF" w:rsidRPr="007E3BEF" w:rsidRDefault="003474EF" w:rsidP="003474EF">
      <w:pPr>
        <w:pStyle w:val="a4"/>
        <w:numPr>
          <w:ilvl w:val="2"/>
          <w:numId w:val="2"/>
        </w:numPr>
        <w:tabs>
          <w:tab w:val="left" w:pos="453"/>
        </w:tabs>
        <w:spacing w:line="250" w:lineRule="auto"/>
        <w:jc w:val="both"/>
        <w:rPr>
          <w:rFonts w:eastAsia="Times New Roman"/>
          <w:sz w:val="24"/>
          <w:szCs w:val="24"/>
        </w:rPr>
      </w:pPr>
      <w:r w:rsidRPr="007E3BEF">
        <w:rPr>
          <w:sz w:val="24"/>
          <w:szCs w:val="24"/>
        </w:rPr>
        <w:t>Оборудование требует бережного отношения и содержания вдали от эпицентра. Содержите оборудование вдали от ядовитых, горючих, едких или взрывоопасных изделий».</w:t>
      </w:r>
    </w:p>
    <w:p w14:paraId="71B1F9CA" w14:textId="77777777" w:rsidR="003474EF" w:rsidRPr="007E3BEF" w:rsidRDefault="003474EF" w:rsidP="003474EF">
      <w:pPr>
        <w:pStyle w:val="a4"/>
        <w:numPr>
          <w:ilvl w:val="2"/>
          <w:numId w:val="2"/>
        </w:numPr>
        <w:tabs>
          <w:tab w:val="left" w:pos="453"/>
        </w:tabs>
        <w:spacing w:line="250" w:lineRule="auto"/>
        <w:jc w:val="both"/>
        <w:rPr>
          <w:rFonts w:eastAsia="Times New Roman"/>
          <w:sz w:val="24"/>
          <w:szCs w:val="24"/>
        </w:rPr>
      </w:pPr>
      <w:r w:rsidRPr="007E3BEF">
        <w:rPr>
          <w:sz w:val="24"/>
          <w:szCs w:val="20"/>
        </w:rPr>
        <w:t>Используйте только адаптер питания, поставляемый производителем медицинского изделия.</w:t>
      </w:r>
    </w:p>
    <w:p w14:paraId="53C8A35B"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Устройство требует специальных мер предосторожности в том, что касается электромагнитной совместимости (ЭМС), и должно устанавливаться и вводиться в эксплуатацию в строгом соответствии с информацией об электромагнитной совместимости, предоставленной в данном руководстве. В частности, не следует использовать это устройство рядом с люминесцентными лампами, радиопередатчиками и пультами дистанционного управления.</w:t>
      </w:r>
    </w:p>
    <w:p w14:paraId="532FC654" w14:textId="3F57DB8D"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Длительное время использования устройства может привести к перегреву наконечника с мотором. Запрещено использовать наконечник с мотором непрерывно более 10 минут. В случае значительного нагрева микромоторного наконечника (температура поверхности наконечника с мотором и углового наконечника может достичь 56</w:t>
      </w:r>
      <w:r w:rsidRPr="007E3BEF">
        <w:rPr>
          <w:rFonts w:ascii="Cambria Math" w:eastAsia="Times New Roman" w:hAnsi="Cambria Math" w:cs="Cambria Math"/>
          <w:sz w:val="24"/>
          <w:szCs w:val="24"/>
        </w:rPr>
        <w:t>℃</w:t>
      </w:r>
      <w:r w:rsidRPr="007E3BEF">
        <w:rPr>
          <w:rFonts w:eastAsia="Times New Roman"/>
          <w:sz w:val="24"/>
          <w:szCs w:val="24"/>
        </w:rPr>
        <w:t>.) отключите эндомотор и дождитесь его охлаждения, а</w:t>
      </w:r>
      <w:r w:rsidR="001266B4">
        <w:rPr>
          <w:rFonts w:eastAsia="Times New Roman"/>
          <w:sz w:val="24"/>
          <w:szCs w:val="24"/>
        </w:rPr>
        <w:t xml:space="preserve"> затем возобновите работу. Если </w:t>
      </w:r>
      <w:r w:rsidRPr="007E3BEF">
        <w:rPr>
          <w:rFonts w:eastAsia="Times New Roman"/>
          <w:sz w:val="24"/>
          <w:szCs w:val="24"/>
        </w:rPr>
        <w:t>перегрев микромоторного наконечника не удалось устранить, свяжитесь с дистрибьютором.</w:t>
      </w:r>
    </w:p>
    <w:p w14:paraId="6AD87069"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USB-порт блока управления должен подключаться только к USB-порту микромоторного наконечника посредством USB-кабеля. Никогда не используйте его для других целей.</w:t>
      </w:r>
    </w:p>
    <w:p w14:paraId="0C5D5B91" w14:textId="77777777" w:rsidR="00A23B11" w:rsidRPr="007E3BEF" w:rsidRDefault="00A23B11" w:rsidP="00A23B11">
      <w:pPr>
        <w:tabs>
          <w:tab w:val="left" w:pos="453"/>
        </w:tabs>
        <w:spacing w:after="0" w:line="250" w:lineRule="auto"/>
        <w:ind w:left="360"/>
        <w:jc w:val="both"/>
        <w:rPr>
          <w:rFonts w:ascii="Times New Roman" w:eastAsia="Times New Roman" w:hAnsi="Times New Roman" w:cs="Times New Roman"/>
          <w:sz w:val="24"/>
          <w:szCs w:val="24"/>
        </w:rPr>
      </w:pPr>
      <w:r w:rsidRPr="007E3BEF">
        <w:rPr>
          <w:rFonts w:ascii="Times New Roman" w:hAnsi="Times New Roman" w:cs="Times New Roman"/>
          <w:noProof/>
          <w:sz w:val="24"/>
          <w:szCs w:val="24"/>
          <w:lang w:eastAsia="ru-RU"/>
        </w:rPr>
        <w:t>Меры предосторожности</w:t>
      </w:r>
      <w:r w:rsidRPr="007E3BEF">
        <w:rPr>
          <w:rFonts w:ascii="Times New Roman" w:eastAsia="Times New Roman" w:hAnsi="Times New Roman" w:cs="Times New Roman"/>
          <w:sz w:val="24"/>
          <w:szCs w:val="24"/>
        </w:rPr>
        <w:t xml:space="preserve"> для углового наконечника: </w:t>
      </w:r>
      <w:r w:rsidRPr="007E3BEF">
        <w:rPr>
          <w:rFonts w:ascii="Times New Roman" w:hAnsi="Times New Roman" w:cs="Times New Roman"/>
          <w:noProof/>
          <w:sz w:val="24"/>
          <w:szCs w:val="24"/>
          <w:lang w:eastAsia="ru-RU"/>
        </w:rPr>
        <w:drawing>
          <wp:inline distT="0" distB="0" distL="0" distR="0" wp14:anchorId="6DDAC87D" wp14:editId="7D4A572C">
            <wp:extent cx="150045" cy="128476"/>
            <wp:effectExtent l="0" t="0" r="2540" b="5080"/>
            <wp:docPr id="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2622" cy="130683"/>
                    </a:xfrm>
                    <a:prstGeom prst="rect">
                      <a:avLst/>
                    </a:prstGeom>
                    <a:noFill/>
                  </pic:spPr>
                </pic:pic>
              </a:graphicData>
            </a:graphic>
          </wp:inline>
        </w:drawing>
      </w:r>
      <w:r w:rsidRPr="007E3BEF">
        <w:rPr>
          <w:rFonts w:ascii="Times New Roman" w:eastAsia="Times New Roman" w:hAnsi="Times New Roman" w:cs="Times New Roman"/>
          <w:sz w:val="24"/>
          <w:szCs w:val="24"/>
        </w:rPr>
        <w:t xml:space="preserve"> </w:t>
      </w:r>
    </w:p>
    <w:p w14:paraId="748E810B" w14:textId="77777777" w:rsidR="00A23B11" w:rsidRPr="007E3BEF" w:rsidRDefault="003C478A"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 </w:t>
      </w:r>
      <w:r w:rsidR="00A23B11" w:rsidRPr="007E3BEF">
        <w:rPr>
          <w:rFonts w:eastAsia="Times New Roman"/>
          <w:sz w:val="24"/>
          <w:szCs w:val="24"/>
        </w:rPr>
        <w:t>Используйте только оригинальный угловой наконечник WOODPECKER. Не используйте никакие другие угловые наконечники или другие компоненты, отличные от оригинальных.</w:t>
      </w:r>
    </w:p>
    <w:p w14:paraId="19F98C1E" w14:textId="77777777" w:rsidR="00A23B11" w:rsidRPr="007E3BEF" w:rsidRDefault="003C478A"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 </w:t>
      </w:r>
      <w:r w:rsidR="00A23B11" w:rsidRPr="007E3BEF">
        <w:rPr>
          <w:rFonts w:eastAsia="Times New Roman"/>
          <w:sz w:val="24"/>
          <w:szCs w:val="24"/>
        </w:rPr>
        <w:t>Запрещено нажимать кнопку "угловой наконечник" при включенном эндомоторе. Это приведет к отсоединению прибора или к перегреву кнопки.</w:t>
      </w:r>
    </w:p>
    <w:p w14:paraId="15811DF6"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 Никогда не снимайте угловой наконечник с микромоторного наконечника во время работы.</w:t>
      </w:r>
    </w:p>
    <w:p w14:paraId="15672FA6"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 Используйте только неповрежденные инструменты для корневых каналов. Ознакомьтесь с информацией, представленной заводом-изготовителем перед применением инструментов для корневых каналов.</w:t>
      </w:r>
    </w:p>
    <w:p w14:paraId="329BBF82"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 Установку углового наконечника в микромоторный наконечник осуществляйте только тогда, когда угловой наконечник находится в неподвижном положении.</w:t>
      </w:r>
    </w:p>
    <w:p w14:paraId="1C0EADA7"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 Запрещено держаться за подвижные части эндомотора, когда он работает или вращается.</w:t>
      </w:r>
    </w:p>
    <w:p w14:paraId="7A28A7D2"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 Перед проведением лечения, проверьте угловой наконечник на наличие повреждений или незакрепленных частей.</w:t>
      </w:r>
    </w:p>
    <w:p w14:paraId="04BB206C" w14:textId="77777777" w:rsidR="00A23B11" w:rsidRPr="007E3BEF" w:rsidRDefault="00A23B11" w:rsidP="00A23B11">
      <w:pPr>
        <w:pStyle w:val="a4"/>
        <w:tabs>
          <w:tab w:val="left" w:pos="453"/>
        </w:tabs>
        <w:spacing w:line="250" w:lineRule="auto"/>
        <w:ind w:left="994"/>
        <w:jc w:val="both"/>
        <w:rPr>
          <w:rFonts w:eastAsia="Times New Roman"/>
          <w:sz w:val="24"/>
          <w:szCs w:val="24"/>
        </w:rPr>
      </w:pPr>
    </w:p>
    <w:p w14:paraId="19D78FE6" w14:textId="77777777" w:rsidR="00A23B11" w:rsidRPr="007E3BEF" w:rsidRDefault="00A23B11" w:rsidP="00A23B11">
      <w:pPr>
        <w:tabs>
          <w:tab w:val="left" w:pos="453"/>
        </w:tabs>
        <w:spacing w:after="0" w:line="250" w:lineRule="auto"/>
        <w:ind w:firstLine="426"/>
        <w:jc w:val="both"/>
        <w:rPr>
          <w:rFonts w:ascii="Times New Roman" w:eastAsia="Times New Roman" w:hAnsi="Times New Roman" w:cs="Times New Roman"/>
          <w:sz w:val="24"/>
          <w:szCs w:val="24"/>
        </w:rPr>
      </w:pPr>
      <w:r w:rsidRPr="007E3BEF">
        <w:rPr>
          <w:rFonts w:ascii="Times New Roman" w:eastAsia="Times New Roman" w:hAnsi="Times New Roman" w:cs="Times New Roman"/>
          <w:sz w:val="24"/>
          <w:szCs w:val="24"/>
        </w:rPr>
        <w:t xml:space="preserve">Меры предосторожности для инструментов для корневых каналов: </w:t>
      </w:r>
      <w:r w:rsidRPr="007E3BEF">
        <w:rPr>
          <w:rFonts w:ascii="Times New Roman" w:hAnsi="Times New Roman" w:cs="Times New Roman"/>
          <w:noProof/>
          <w:sz w:val="24"/>
          <w:szCs w:val="24"/>
          <w:lang w:eastAsia="ru-RU"/>
        </w:rPr>
        <w:drawing>
          <wp:inline distT="0" distB="0" distL="0" distR="0" wp14:anchorId="27FF2540" wp14:editId="0244E23E">
            <wp:extent cx="178375" cy="152734"/>
            <wp:effectExtent l="0" t="0" r="0" b="0"/>
            <wp:docPr id="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1483" cy="155395"/>
                    </a:xfrm>
                    <a:prstGeom prst="rect">
                      <a:avLst/>
                    </a:prstGeom>
                    <a:noFill/>
                  </pic:spPr>
                </pic:pic>
              </a:graphicData>
            </a:graphic>
          </wp:inline>
        </w:drawing>
      </w:r>
    </w:p>
    <w:p w14:paraId="7DB83B06"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 Перед использованием убедитесь, что инструмент надежно закреплен.</w:t>
      </w:r>
    </w:p>
    <w:p w14:paraId="1FBD5888"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 Никогда не используйте непрерывно работающий вращающийся инструмент в переменно-возвратном режиме.</w:t>
      </w:r>
    </w:p>
    <w:p w14:paraId="3DFA1CEB"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 Никогда не используйте инструменты, предназначенные для переменно-возвратного режима работы во вращающемся режиме.</w:t>
      </w:r>
    </w:p>
    <w:p w14:paraId="3F343019"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 Используйте параметры крутящего момента и скорости, рекомендованные производителем устройства.</w:t>
      </w:r>
    </w:p>
    <w:p w14:paraId="306190BB" w14:textId="77777777" w:rsidR="00C71FB2" w:rsidRPr="00A23B11" w:rsidRDefault="00C71FB2" w:rsidP="002F0090">
      <w:pPr>
        <w:rPr>
          <w:rFonts w:ascii="Times New Roman" w:hAnsi="Times New Roman" w:cs="Times New Roman"/>
          <w:sz w:val="24"/>
          <w:szCs w:val="24"/>
        </w:rPr>
      </w:pPr>
    </w:p>
    <w:p w14:paraId="10788B5F" w14:textId="77777777" w:rsidR="00A23B11" w:rsidRPr="00D55C30" w:rsidRDefault="00A23B11" w:rsidP="00A23B11">
      <w:pPr>
        <w:pStyle w:val="a4"/>
        <w:numPr>
          <w:ilvl w:val="0"/>
          <w:numId w:val="2"/>
        </w:numPr>
        <w:rPr>
          <w:b/>
          <w:sz w:val="24"/>
          <w:szCs w:val="24"/>
          <w:highlight w:val="lightGray"/>
        </w:rPr>
      </w:pPr>
      <w:r w:rsidRPr="00D55C30">
        <w:rPr>
          <w:b/>
          <w:sz w:val="24"/>
          <w:szCs w:val="24"/>
          <w:highlight w:val="lightGray"/>
        </w:rPr>
        <w:lastRenderedPageBreak/>
        <w:t>Описание принципов работы медицинского изделия</w:t>
      </w:r>
      <w:r w:rsidR="00D55C30" w:rsidRPr="00D55C30">
        <w:rPr>
          <w:noProof/>
          <w:highlight w:val="lightGray"/>
          <w:lang w:eastAsia="ru-RU"/>
        </w:rPr>
        <w:t xml:space="preserve"> </w:t>
      </w:r>
    </w:p>
    <w:p w14:paraId="7B87877C" w14:textId="77777777" w:rsidR="00A23B11" w:rsidRPr="00A23B11" w:rsidRDefault="00A23B11" w:rsidP="00A23B11">
      <w:pPr>
        <w:pStyle w:val="a4"/>
        <w:rPr>
          <w:b/>
          <w:sz w:val="24"/>
          <w:szCs w:val="24"/>
        </w:rPr>
      </w:pPr>
    </w:p>
    <w:p w14:paraId="1965A74C" w14:textId="77777777" w:rsidR="00A23B11" w:rsidRPr="007E3BEF" w:rsidRDefault="00A23B11" w:rsidP="00A23B11">
      <w:pPr>
        <w:keepNext/>
        <w:jc w:val="center"/>
      </w:pPr>
      <w:r w:rsidRPr="007E3BEF">
        <w:rPr>
          <w:rFonts w:eastAsia="Times New Roman"/>
          <w:noProof/>
          <w:sz w:val="20"/>
          <w:szCs w:val="20"/>
          <w:lang w:eastAsia="ru-RU"/>
        </w:rPr>
        <mc:AlternateContent>
          <mc:Choice Requires="wps">
            <w:drawing>
              <wp:anchor distT="0" distB="0" distL="114300" distR="114300" simplePos="0" relativeHeight="251682816" behindDoc="0" locked="0" layoutInCell="1" allowOverlap="1" wp14:anchorId="27A81DC5" wp14:editId="778ADFB7">
                <wp:simplePos x="0" y="0"/>
                <wp:positionH relativeFrom="column">
                  <wp:posOffset>3568065</wp:posOffset>
                </wp:positionH>
                <wp:positionV relativeFrom="paragraph">
                  <wp:posOffset>1517015</wp:posOffset>
                </wp:positionV>
                <wp:extent cx="1562100" cy="1403985"/>
                <wp:effectExtent l="0" t="0" r="0" b="2540"/>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3985"/>
                        </a:xfrm>
                        <a:prstGeom prst="rect">
                          <a:avLst/>
                        </a:prstGeom>
                        <a:solidFill>
                          <a:srgbClr val="FFFFFF"/>
                        </a:solidFill>
                        <a:ln w="9525">
                          <a:noFill/>
                          <a:miter lim="800000"/>
                          <a:headEnd/>
                          <a:tailEnd/>
                        </a:ln>
                      </wps:spPr>
                      <wps:txbx>
                        <w:txbxContent>
                          <w:p w14:paraId="1C49DF49" w14:textId="77777777" w:rsidR="001266B4" w:rsidRPr="00A23B11" w:rsidRDefault="001266B4" w:rsidP="00A23B11">
                            <w:pPr>
                              <w:rPr>
                                <w:rFonts w:ascii="Times New Roman" w:hAnsi="Times New Roman" w:cs="Times New Roman"/>
                                <w:sz w:val="20"/>
                                <w:szCs w:val="16"/>
                              </w:rPr>
                            </w:pPr>
                            <w:r w:rsidRPr="00A23B11">
                              <w:rPr>
                                <w:rFonts w:ascii="Times New Roman" w:hAnsi="Times New Roman" w:cs="Times New Roman"/>
                                <w:sz w:val="20"/>
                                <w:szCs w:val="16"/>
                              </w:rPr>
                              <w:t>Метка переключателя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A81DC5" id="_x0000_s1028" type="#_x0000_t202" style="position:absolute;left:0;text-align:left;margin-left:280.95pt;margin-top:119.45pt;width:123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" stroked="f">
                <v:textbox style="mso-fit-shape-to-text:t">
                  <w:txbxContent>
                    <w:p w14:paraId="1C49DF49" w14:textId="77777777" w:rsidR="001266B4" w:rsidRPr="00A23B11" w:rsidRDefault="001266B4" w:rsidP="00A23B11">
                      <w:pPr>
                        <w:rPr>
                          <w:rFonts w:ascii="Times New Roman" w:hAnsi="Times New Roman" w:cs="Times New Roman"/>
                          <w:sz w:val="20"/>
                          <w:szCs w:val="16"/>
                        </w:rPr>
                      </w:pPr>
                      <w:r w:rsidRPr="00A23B11">
                        <w:rPr>
                          <w:rFonts w:ascii="Times New Roman" w:hAnsi="Times New Roman" w:cs="Times New Roman"/>
                          <w:sz w:val="20"/>
                          <w:szCs w:val="16"/>
                        </w:rPr>
                        <w:t>Метка переключателя</w:t>
                      </w:r>
                    </w:p>
                  </w:txbxContent>
                </v:textbox>
              </v:shape>
            </w:pict>
          </mc:Fallback>
        </mc:AlternateContent>
      </w:r>
      <w:r w:rsidRPr="007E3BEF">
        <w:rPr>
          <w:noProof/>
          <w:sz w:val="20"/>
          <w:szCs w:val="20"/>
          <w:lang w:eastAsia="ru-RU"/>
        </w:rPr>
        <w:drawing>
          <wp:inline distT="0" distB="0" distL="0" distR="0" wp14:anchorId="25B55576" wp14:editId="389C4B96">
            <wp:extent cx="3819525" cy="205186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819525" cy="2051866"/>
                    </a:xfrm>
                    <a:prstGeom prst="rect">
                      <a:avLst/>
                    </a:prstGeom>
                    <a:noFill/>
                  </pic:spPr>
                </pic:pic>
              </a:graphicData>
            </a:graphic>
          </wp:inline>
        </w:drawing>
      </w:r>
    </w:p>
    <w:p w14:paraId="6BCFBCD6" w14:textId="77777777" w:rsidR="002F0090" w:rsidRPr="007E3BEF" w:rsidRDefault="00A23B11" w:rsidP="00A23B11">
      <w:pPr>
        <w:pStyle w:val="a5"/>
        <w:spacing w:after="0"/>
        <w:jc w:val="center"/>
        <w:rPr>
          <w:rFonts w:ascii="Times New Roman" w:hAnsi="Times New Roman" w:cs="Times New Roman"/>
          <w:sz w:val="24"/>
          <w:szCs w:val="24"/>
        </w:rPr>
      </w:pPr>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3</w:t>
      </w:r>
      <w:r w:rsidRPr="007E3BEF">
        <w:rPr>
          <w:rFonts w:ascii="Times New Roman" w:hAnsi="Times New Roman" w:cs="Times New Roman"/>
          <w:sz w:val="24"/>
          <w:szCs w:val="24"/>
        </w:rPr>
        <w:fldChar w:fldCharType="end"/>
      </w:r>
    </w:p>
    <w:p w14:paraId="1B8C60B8" w14:textId="77777777" w:rsidR="00A23B11" w:rsidRPr="007E3BEF" w:rsidRDefault="00A23B11" w:rsidP="00A23B11">
      <w:pPr>
        <w:pStyle w:val="a4"/>
        <w:numPr>
          <w:ilvl w:val="1"/>
          <w:numId w:val="2"/>
        </w:numPr>
        <w:jc w:val="both"/>
        <w:rPr>
          <w:sz w:val="24"/>
          <w:szCs w:val="24"/>
        </w:rPr>
      </w:pPr>
      <w:r w:rsidRPr="007E3BEF">
        <w:rPr>
          <w:rFonts w:eastAsia="Times New Roman"/>
          <w:sz w:val="24"/>
          <w:szCs w:val="24"/>
        </w:rPr>
        <w:t xml:space="preserve">Перед первым использованием удалите метку переключателя с корпуса блока управления (см </w:t>
      </w:r>
      <w:r w:rsidRPr="007E3BEF">
        <w:rPr>
          <w:rFonts w:eastAsia="Times New Roman"/>
          <w:sz w:val="24"/>
          <w:szCs w:val="24"/>
        </w:rPr>
        <w:fldChar w:fldCharType="begin"/>
      </w:r>
      <w:r w:rsidRPr="007E3BEF">
        <w:rPr>
          <w:rFonts w:eastAsia="Times New Roman"/>
          <w:sz w:val="24"/>
          <w:szCs w:val="24"/>
        </w:rPr>
        <w:instrText xml:space="preserve"> REF _Ref498438521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3</w:t>
      </w:r>
      <w:r w:rsidRPr="007E3BEF">
        <w:rPr>
          <w:rFonts w:eastAsia="Times New Roman"/>
          <w:sz w:val="24"/>
          <w:szCs w:val="24"/>
        </w:rPr>
        <w:fldChar w:fldCharType="end"/>
      </w:r>
      <w:r w:rsidRPr="007E3BEF">
        <w:rPr>
          <w:rFonts w:eastAsia="Times New Roman"/>
          <w:sz w:val="24"/>
          <w:szCs w:val="24"/>
        </w:rPr>
        <w:t>).</w:t>
      </w:r>
    </w:p>
    <w:p w14:paraId="736739CC" w14:textId="77777777" w:rsidR="00A23B11" w:rsidRPr="007E3BEF" w:rsidRDefault="00A23B11" w:rsidP="00A23B11">
      <w:pPr>
        <w:pStyle w:val="a4"/>
        <w:numPr>
          <w:ilvl w:val="1"/>
          <w:numId w:val="2"/>
        </w:numPr>
        <w:jc w:val="both"/>
        <w:rPr>
          <w:sz w:val="24"/>
          <w:szCs w:val="24"/>
        </w:rPr>
      </w:pPr>
      <w:r w:rsidRPr="007E3BEF">
        <w:rPr>
          <w:rFonts w:eastAsia="Times New Roman"/>
          <w:sz w:val="24"/>
          <w:szCs w:val="24"/>
        </w:rPr>
        <w:t>Через слот «Перезагрузки (Restart)» можно выполнить прямое отключение сети электроснабжения блока управления в случае неполадок в его работе. Для этого можно использовать иголку, которую необходимо вставить в слот «Перезагрузка (</w:t>
      </w:r>
      <w:r w:rsidRPr="007E3BEF">
        <w:rPr>
          <w:rFonts w:eastAsia="Times New Roman"/>
          <w:sz w:val="24"/>
          <w:szCs w:val="24"/>
          <w:lang w:val="en-US"/>
        </w:rPr>
        <w:t>Restart</w:t>
      </w:r>
      <w:r w:rsidRPr="007E3BEF">
        <w:rPr>
          <w:rFonts w:eastAsia="Times New Roman"/>
          <w:sz w:val="24"/>
          <w:szCs w:val="24"/>
        </w:rPr>
        <w:t>)» для вывода блока управления из отключенного состояния, затем снова запустить работу блока управления.</w:t>
      </w:r>
    </w:p>
    <w:p w14:paraId="5A2147D6" w14:textId="77777777" w:rsidR="00A23B11" w:rsidRPr="007E3BEF" w:rsidRDefault="00A23B11" w:rsidP="00A23B11">
      <w:pPr>
        <w:pStyle w:val="a4"/>
        <w:jc w:val="both"/>
        <w:rPr>
          <w:sz w:val="24"/>
          <w:szCs w:val="24"/>
        </w:rPr>
      </w:pPr>
    </w:p>
    <w:p w14:paraId="49CDB8FB" w14:textId="77777777" w:rsidR="00A23B11" w:rsidRPr="007E3BEF" w:rsidRDefault="00A23B11" w:rsidP="00A23B11">
      <w:pPr>
        <w:pStyle w:val="a4"/>
        <w:numPr>
          <w:ilvl w:val="1"/>
          <w:numId w:val="2"/>
        </w:numPr>
        <w:rPr>
          <w:sz w:val="24"/>
          <w:szCs w:val="24"/>
        </w:rPr>
      </w:pPr>
      <w:r w:rsidRPr="007E3BEF">
        <w:rPr>
          <w:rFonts w:eastAsia="Times New Roman"/>
          <w:sz w:val="24"/>
          <w:szCs w:val="24"/>
          <w:u w:val="single"/>
        </w:rPr>
        <w:t>Установка и снятие углового наконечника</w:t>
      </w:r>
    </w:p>
    <w:p w14:paraId="743E3FA9" w14:textId="77777777" w:rsidR="00A23B11" w:rsidRPr="007E3BEF" w:rsidRDefault="00A23B11" w:rsidP="00A23B11">
      <w:pPr>
        <w:pStyle w:val="a4"/>
        <w:numPr>
          <w:ilvl w:val="2"/>
          <w:numId w:val="2"/>
        </w:numPr>
        <w:rPr>
          <w:rFonts w:eastAsia="Times New Roman"/>
          <w:sz w:val="24"/>
          <w:szCs w:val="24"/>
          <w:u w:val="single"/>
        </w:rPr>
      </w:pPr>
      <w:r w:rsidRPr="007E3BEF">
        <w:rPr>
          <w:rFonts w:eastAsia="Times New Roman"/>
          <w:sz w:val="24"/>
          <w:szCs w:val="24"/>
          <w:u w:val="single"/>
        </w:rPr>
        <w:t>Установка</w:t>
      </w:r>
    </w:p>
    <w:p w14:paraId="131D255E" w14:textId="77777777" w:rsidR="00A23B11" w:rsidRPr="007E3BEF" w:rsidRDefault="00A23B11" w:rsidP="00A23B11">
      <w:pPr>
        <w:pStyle w:val="a4"/>
        <w:ind w:left="1080"/>
        <w:jc w:val="both"/>
        <w:rPr>
          <w:rFonts w:eastAsia="Times New Roman"/>
          <w:sz w:val="24"/>
          <w:szCs w:val="24"/>
        </w:rPr>
      </w:pPr>
      <w:r w:rsidRPr="007E3BEF">
        <w:rPr>
          <w:rFonts w:eastAsia="Times New Roman"/>
          <w:sz w:val="24"/>
          <w:szCs w:val="24"/>
        </w:rPr>
        <w:t xml:space="preserve">Разместите выступающую соединительную часть углового наконечника напротив отверстия микромоторного наконечника (см. </w:t>
      </w:r>
      <w:r w:rsidRPr="007E3BEF">
        <w:rPr>
          <w:rFonts w:eastAsia="Times New Roman"/>
          <w:sz w:val="24"/>
          <w:szCs w:val="24"/>
        </w:rPr>
        <w:fldChar w:fldCharType="begin"/>
      </w:r>
      <w:r w:rsidRPr="007E3BEF">
        <w:rPr>
          <w:rFonts w:eastAsia="Times New Roman"/>
          <w:sz w:val="24"/>
          <w:szCs w:val="24"/>
        </w:rPr>
        <w:instrText xml:space="preserve"> REF _Ref498438483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4</w:t>
      </w:r>
      <w:r w:rsidRPr="007E3BEF">
        <w:rPr>
          <w:rFonts w:eastAsia="Times New Roman"/>
          <w:sz w:val="24"/>
          <w:szCs w:val="24"/>
        </w:rPr>
        <w:fldChar w:fldCharType="end"/>
      </w:r>
      <w:r w:rsidRPr="007E3BEF">
        <w:rPr>
          <w:rFonts w:eastAsia="Times New Roman"/>
          <w:sz w:val="24"/>
          <w:szCs w:val="24"/>
        </w:rPr>
        <w:t>), вставьте угловой наконечник в пазы без усилий до характерного щелчка.</w:t>
      </w:r>
    </w:p>
    <w:p w14:paraId="602F3B12" w14:textId="77777777" w:rsidR="00A23B11" w:rsidRPr="007E3BEF" w:rsidRDefault="00A23B11" w:rsidP="00A23B11">
      <w:pPr>
        <w:pStyle w:val="a4"/>
        <w:ind w:left="1080"/>
        <w:jc w:val="both"/>
        <w:rPr>
          <w:rFonts w:eastAsia="Times New Roman"/>
          <w:sz w:val="24"/>
          <w:szCs w:val="24"/>
        </w:rPr>
      </w:pPr>
      <w:r w:rsidRPr="007E3BEF">
        <w:rPr>
          <w:rFonts w:eastAsia="Times New Roman"/>
          <w:sz w:val="24"/>
          <w:szCs w:val="24"/>
        </w:rPr>
        <w:t>Угловой наконечник в зависимости от расположения пазов можно разместить в 6 различных положениях.</w:t>
      </w:r>
    </w:p>
    <w:p w14:paraId="0EFA1D06" w14:textId="77777777" w:rsidR="00A23B11" w:rsidRPr="007E3BEF" w:rsidRDefault="00A23B11" w:rsidP="00A23B11">
      <w:pPr>
        <w:pStyle w:val="a4"/>
        <w:ind w:left="1080"/>
        <w:jc w:val="both"/>
        <w:rPr>
          <w:rFonts w:eastAsia="Times New Roman"/>
          <w:sz w:val="20"/>
          <w:szCs w:val="20"/>
        </w:rPr>
      </w:pPr>
    </w:p>
    <w:p w14:paraId="2C382FD8" w14:textId="77777777" w:rsidR="00A23B11" w:rsidRPr="007E3BEF" w:rsidRDefault="00A23B11" w:rsidP="00A23B11">
      <w:pPr>
        <w:pStyle w:val="a4"/>
        <w:keepNext/>
        <w:ind w:left="1080"/>
        <w:jc w:val="center"/>
      </w:pPr>
      <w:r w:rsidRPr="007E3BEF">
        <w:rPr>
          <w:noProof/>
          <w:sz w:val="24"/>
          <w:szCs w:val="24"/>
          <w:lang w:eastAsia="ru-RU"/>
        </w:rPr>
        <w:drawing>
          <wp:inline distT="0" distB="0" distL="0" distR="0" wp14:anchorId="5F0C8A6A" wp14:editId="7F26E4F0">
            <wp:extent cx="544174" cy="3330232"/>
            <wp:effectExtent l="0" t="254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r="88895"/>
                    <a:stretch/>
                  </pic:blipFill>
                  <pic:spPr bwMode="auto">
                    <a:xfrm rot="5400000">
                      <a:off x="0" y="0"/>
                      <a:ext cx="553861" cy="3389514"/>
                    </a:xfrm>
                    <a:prstGeom prst="rect">
                      <a:avLst/>
                    </a:prstGeom>
                    <a:noFill/>
                    <a:ln>
                      <a:noFill/>
                    </a:ln>
                    <a:extLst>
                      <a:ext uri="{53640926-AAD7-44D8-BBD7-CCE9431645EC}">
                        <a14:shadowObscured xmlns:a14="http://schemas.microsoft.com/office/drawing/2010/main"/>
                      </a:ext>
                    </a:extLst>
                  </pic:spPr>
                </pic:pic>
              </a:graphicData>
            </a:graphic>
          </wp:inline>
        </w:drawing>
      </w:r>
    </w:p>
    <w:p w14:paraId="029041F2" w14:textId="77777777" w:rsidR="00A23B11" w:rsidRPr="007E3BEF" w:rsidRDefault="00A23B11" w:rsidP="00A23B11">
      <w:pPr>
        <w:pStyle w:val="a5"/>
        <w:jc w:val="center"/>
        <w:rPr>
          <w:rFonts w:ascii="Times New Roman" w:eastAsia="Times New Roman" w:hAnsi="Times New Roman" w:cs="Times New Roman"/>
          <w:sz w:val="28"/>
          <w:szCs w:val="20"/>
        </w:rPr>
      </w:pPr>
      <w:r w:rsidRPr="007E3BEF">
        <w:rPr>
          <w:rFonts w:ascii="Times New Roman" w:hAnsi="Times New Roman" w:cs="Times New Roman"/>
          <w:sz w:val="24"/>
        </w:rPr>
        <w:t xml:space="preserve">Рисунок </w:t>
      </w:r>
      <w:r w:rsidRPr="007E3BEF">
        <w:rPr>
          <w:rFonts w:ascii="Times New Roman" w:hAnsi="Times New Roman" w:cs="Times New Roman"/>
          <w:sz w:val="24"/>
        </w:rPr>
        <w:fldChar w:fldCharType="begin"/>
      </w:r>
      <w:r w:rsidRPr="007E3BEF">
        <w:rPr>
          <w:rFonts w:ascii="Times New Roman" w:hAnsi="Times New Roman" w:cs="Times New Roman"/>
          <w:sz w:val="24"/>
        </w:rPr>
        <w:instrText xml:space="preserve"> SEQ Рисунок \* ARABIC </w:instrText>
      </w:r>
      <w:r w:rsidRPr="007E3BEF">
        <w:rPr>
          <w:rFonts w:ascii="Times New Roman" w:hAnsi="Times New Roman" w:cs="Times New Roman"/>
          <w:sz w:val="24"/>
        </w:rPr>
        <w:fldChar w:fldCharType="separate"/>
      </w:r>
      <w:r w:rsidR="00856968" w:rsidRPr="007E3BEF">
        <w:rPr>
          <w:rFonts w:ascii="Times New Roman" w:hAnsi="Times New Roman" w:cs="Times New Roman"/>
          <w:noProof/>
          <w:sz w:val="24"/>
        </w:rPr>
        <w:t>4</w:t>
      </w:r>
      <w:r w:rsidRPr="007E3BEF">
        <w:rPr>
          <w:rFonts w:ascii="Times New Roman" w:hAnsi="Times New Roman" w:cs="Times New Roman"/>
          <w:sz w:val="24"/>
        </w:rPr>
        <w:fldChar w:fldCharType="end"/>
      </w:r>
    </w:p>
    <w:p w14:paraId="733E9789" w14:textId="77777777" w:rsidR="00A23B11" w:rsidRPr="007E3BEF" w:rsidRDefault="00A23B11" w:rsidP="00A23B11">
      <w:pPr>
        <w:pStyle w:val="a4"/>
        <w:numPr>
          <w:ilvl w:val="2"/>
          <w:numId w:val="2"/>
        </w:numPr>
        <w:rPr>
          <w:sz w:val="24"/>
          <w:szCs w:val="24"/>
          <w:u w:val="single"/>
        </w:rPr>
      </w:pPr>
      <w:r w:rsidRPr="007E3BEF">
        <w:rPr>
          <w:sz w:val="24"/>
          <w:szCs w:val="24"/>
          <w:u w:val="single"/>
        </w:rPr>
        <w:t>Снятие углового наконечника</w:t>
      </w:r>
    </w:p>
    <w:p w14:paraId="43484C92" w14:textId="77777777" w:rsidR="00A23B11" w:rsidRPr="007E3BEF" w:rsidRDefault="00A23B11" w:rsidP="00A23B11">
      <w:pPr>
        <w:pStyle w:val="a4"/>
        <w:ind w:left="1080"/>
        <w:jc w:val="both"/>
        <w:rPr>
          <w:sz w:val="24"/>
          <w:szCs w:val="24"/>
        </w:rPr>
      </w:pPr>
      <w:r w:rsidRPr="007E3BEF">
        <w:rPr>
          <w:sz w:val="24"/>
          <w:szCs w:val="24"/>
        </w:rPr>
        <w:t>Для снятия углового наконечника вытащите его, потянув за корпус углового наконечника.</w:t>
      </w:r>
    </w:p>
    <w:p w14:paraId="47AE59E0" w14:textId="77777777" w:rsidR="00A23B11" w:rsidRPr="007E3BEF" w:rsidRDefault="00A23B11" w:rsidP="00A23B11">
      <w:pPr>
        <w:spacing w:after="0"/>
        <w:jc w:val="both"/>
        <w:rPr>
          <w:rFonts w:ascii="Times New Roman" w:hAnsi="Times New Roman" w:cs="Times New Roman"/>
          <w:sz w:val="24"/>
          <w:szCs w:val="24"/>
        </w:rPr>
      </w:pPr>
      <w:r w:rsidRPr="007E3BEF">
        <w:rPr>
          <w:rFonts w:ascii="Times New Roman" w:hAnsi="Times New Roman" w:cs="Times New Roman"/>
          <w:sz w:val="24"/>
          <w:szCs w:val="24"/>
          <w:u w:val="single"/>
        </w:rPr>
        <w:t>Примечание:</w:t>
      </w:r>
      <w:r w:rsidRPr="007E3BEF">
        <w:rPr>
          <w:rFonts w:ascii="Times New Roman" w:hAnsi="Times New Roman" w:cs="Times New Roman"/>
          <w:sz w:val="24"/>
          <w:szCs w:val="24"/>
        </w:rPr>
        <w:t xml:space="preserve"> Установку и снятие углового наконечника производите только при выключенном микромоторном наконечнике. Для выключения нажмите кнопку на корпусе микромоторного наконечника.</w:t>
      </w:r>
    </w:p>
    <w:p w14:paraId="06BAC23E" w14:textId="77777777" w:rsidR="00A23B11" w:rsidRPr="007E3BEF" w:rsidRDefault="00A23B11" w:rsidP="00A23B11">
      <w:pPr>
        <w:spacing w:after="0"/>
        <w:rPr>
          <w:rFonts w:ascii="Times New Roman" w:hAnsi="Times New Roman" w:cs="Times New Roman"/>
          <w:sz w:val="24"/>
          <w:szCs w:val="24"/>
        </w:rPr>
      </w:pPr>
    </w:p>
    <w:p w14:paraId="45BA6C29" w14:textId="77777777" w:rsidR="00A23B11" w:rsidRPr="007E3BEF" w:rsidRDefault="007D2864" w:rsidP="00A23B11">
      <w:pPr>
        <w:pStyle w:val="a4"/>
        <w:numPr>
          <w:ilvl w:val="1"/>
          <w:numId w:val="2"/>
        </w:numPr>
        <w:rPr>
          <w:sz w:val="24"/>
          <w:szCs w:val="24"/>
          <w:u w:val="single"/>
        </w:rPr>
      </w:pPr>
      <w:r w:rsidRPr="007E3BEF">
        <w:rPr>
          <w:sz w:val="24"/>
          <w:szCs w:val="24"/>
          <w:u w:val="single"/>
        </w:rPr>
        <w:t>Одевание</w:t>
      </w:r>
      <w:r w:rsidR="00A23B11" w:rsidRPr="007E3BEF">
        <w:rPr>
          <w:sz w:val="24"/>
          <w:szCs w:val="24"/>
          <w:u w:val="single"/>
        </w:rPr>
        <w:t xml:space="preserve"> и снятие силиконового чехла</w:t>
      </w:r>
    </w:p>
    <w:p w14:paraId="1BD43E1C" w14:textId="77777777" w:rsidR="00A23B11" w:rsidRPr="007E3BEF" w:rsidRDefault="007D2864" w:rsidP="00A23B11">
      <w:pPr>
        <w:pStyle w:val="a4"/>
        <w:numPr>
          <w:ilvl w:val="2"/>
          <w:numId w:val="2"/>
        </w:numPr>
        <w:rPr>
          <w:sz w:val="24"/>
          <w:szCs w:val="24"/>
          <w:u w:val="single"/>
        </w:rPr>
      </w:pPr>
      <w:r w:rsidRPr="007E3BEF">
        <w:rPr>
          <w:sz w:val="24"/>
          <w:szCs w:val="24"/>
          <w:u w:val="single"/>
        </w:rPr>
        <w:t>Одевание</w:t>
      </w:r>
      <w:r w:rsidR="00A23B11" w:rsidRPr="007E3BEF">
        <w:rPr>
          <w:sz w:val="24"/>
          <w:szCs w:val="24"/>
          <w:u w:val="single"/>
        </w:rPr>
        <w:t xml:space="preserve"> силиконового чехла</w:t>
      </w:r>
    </w:p>
    <w:p w14:paraId="385F6A26" w14:textId="77777777" w:rsidR="00A23B11" w:rsidRPr="007E3BEF" w:rsidRDefault="007D2864" w:rsidP="00A23B11">
      <w:pPr>
        <w:spacing w:after="0"/>
        <w:rPr>
          <w:rFonts w:ascii="Times New Roman" w:hAnsi="Times New Roman" w:cs="Times New Roman"/>
          <w:sz w:val="24"/>
          <w:szCs w:val="24"/>
        </w:rPr>
      </w:pPr>
      <w:r w:rsidRPr="007E3BEF">
        <w:rPr>
          <w:rFonts w:ascii="Times New Roman" w:hAnsi="Times New Roman" w:cs="Times New Roman"/>
          <w:sz w:val="24"/>
          <w:szCs w:val="24"/>
        </w:rPr>
        <w:t>Одень</w:t>
      </w:r>
      <w:r w:rsidR="00A23B11" w:rsidRPr="007E3BEF">
        <w:rPr>
          <w:rFonts w:ascii="Times New Roman" w:hAnsi="Times New Roman" w:cs="Times New Roman"/>
          <w:sz w:val="24"/>
          <w:szCs w:val="24"/>
        </w:rPr>
        <w:t xml:space="preserve">те силиконовый чехол на угловой наконечник (см. </w:t>
      </w:r>
      <w:r w:rsidR="00A23B11" w:rsidRPr="007E3BEF">
        <w:rPr>
          <w:rFonts w:ascii="Times New Roman" w:hAnsi="Times New Roman" w:cs="Times New Roman"/>
          <w:sz w:val="24"/>
          <w:szCs w:val="24"/>
        </w:rPr>
        <w:fldChar w:fldCharType="begin"/>
      </w:r>
      <w:r w:rsidR="00A23B11" w:rsidRPr="007E3BEF">
        <w:rPr>
          <w:rFonts w:ascii="Times New Roman" w:hAnsi="Times New Roman" w:cs="Times New Roman"/>
          <w:sz w:val="24"/>
          <w:szCs w:val="24"/>
        </w:rPr>
        <w:instrText xml:space="preserve"> REF _Ref498438567 \h  \* MERGEFORMAT </w:instrText>
      </w:r>
      <w:r w:rsidR="00A23B11" w:rsidRPr="007E3BEF">
        <w:rPr>
          <w:rFonts w:ascii="Times New Roman" w:hAnsi="Times New Roman" w:cs="Times New Roman"/>
          <w:sz w:val="24"/>
          <w:szCs w:val="24"/>
        </w:rPr>
      </w:r>
      <w:r w:rsidR="00A23B11" w:rsidRPr="007E3BEF">
        <w:rPr>
          <w:rFonts w:ascii="Times New Roman" w:hAnsi="Times New Roman" w:cs="Times New Roman"/>
          <w:sz w:val="24"/>
          <w:szCs w:val="24"/>
        </w:rPr>
        <w:fldChar w:fldCharType="separate"/>
      </w:r>
      <w:r w:rsidR="00A23B11" w:rsidRPr="007E3BEF">
        <w:rPr>
          <w:rFonts w:ascii="Times New Roman" w:hAnsi="Times New Roman" w:cs="Times New Roman"/>
          <w:sz w:val="24"/>
          <w:szCs w:val="24"/>
        </w:rPr>
        <w:t xml:space="preserve">Рисунок </w:t>
      </w:r>
      <w:r w:rsidR="00A23B11" w:rsidRPr="007E3BEF">
        <w:rPr>
          <w:rFonts w:ascii="Times New Roman" w:hAnsi="Times New Roman" w:cs="Times New Roman"/>
          <w:noProof/>
          <w:sz w:val="24"/>
          <w:szCs w:val="24"/>
        </w:rPr>
        <w:t>5</w:t>
      </w:r>
      <w:r w:rsidR="00A23B11" w:rsidRPr="007E3BEF">
        <w:rPr>
          <w:rFonts w:ascii="Times New Roman" w:hAnsi="Times New Roman" w:cs="Times New Roman"/>
          <w:sz w:val="24"/>
          <w:szCs w:val="24"/>
        </w:rPr>
        <w:fldChar w:fldCharType="end"/>
      </w:r>
      <w:r w:rsidR="00A23B11" w:rsidRPr="007E3BEF">
        <w:rPr>
          <w:rFonts w:ascii="Times New Roman" w:hAnsi="Times New Roman" w:cs="Times New Roman"/>
          <w:sz w:val="24"/>
          <w:szCs w:val="24"/>
        </w:rPr>
        <w:t>)</w:t>
      </w:r>
    </w:p>
    <w:p w14:paraId="3F781390" w14:textId="77777777" w:rsidR="00A23B11" w:rsidRPr="007E3BEF" w:rsidRDefault="00A23B11" w:rsidP="00A23B11">
      <w:pPr>
        <w:keepNext/>
        <w:spacing w:after="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lastRenderedPageBreak/>
        <w:drawing>
          <wp:inline distT="0" distB="0" distL="0" distR="0" wp14:anchorId="1229C2A0" wp14:editId="430F86B2">
            <wp:extent cx="3264803" cy="1733797"/>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88610" cy="1799545"/>
                    </a:xfrm>
                    <a:prstGeom prst="rect">
                      <a:avLst/>
                    </a:prstGeom>
                  </pic:spPr>
                </pic:pic>
              </a:graphicData>
            </a:graphic>
          </wp:inline>
        </w:drawing>
      </w:r>
    </w:p>
    <w:p w14:paraId="7C935A65" w14:textId="77777777" w:rsidR="00A23B11" w:rsidRPr="007E3BEF" w:rsidRDefault="00A23B11" w:rsidP="00A23B11">
      <w:pPr>
        <w:pStyle w:val="a5"/>
        <w:spacing w:after="0"/>
        <w:jc w:val="center"/>
        <w:rPr>
          <w:rFonts w:ascii="Times New Roman" w:hAnsi="Times New Roman" w:cs="Times New Roman"/>
          <w:sz w:val="24"/>
          <w:szCs w:val="24"/>
        </w:rPr>
      </w:pPr>
      <w:bookmarkStart w:id="2" w:name="_Ref498438567"/>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5</w:t>
      </w:r>
      <w:r w:rsidRPr="007E3BEF">
        <w:rPr>
          <w:rFonts w:ascii="Times New Roman" w:hAnsi="Times New Roman" w:cs="Times New Roman"/>
          <w:noProof/>
          <w:sz w:val="24"/>
          <w:szCs w:val="24"/>
        </w:rPr>
        <w:fldChar w:fldCharType="end"/>
      </w:r>
      <w:bookmarkEnd w:id="2"/>
    </w:p>
    <w:p w14:paraId="3BFFC1CA" w14:textId="77777777" w:rsidR="00A23B11" w:rsidRPr="007E3BEF" w:rsidRDefault="00A23B11" w:rsidP="00A23B11">
      <w:pPr>
        <w:pStyle w:val="a4"/>
        <w:numPr>
          <w:ilvl w:val="2"/>
          <w:numId w:val="2"/>
        </w:numPr>
        <w:rPr>
          <w:sz w:val="24"/>
          <w:szCs w:val="24"/>
          <w:u w:val="single"/>
        </w:rPr>
      </w:pPr>
      <w:r w:rsidRPr="007E3BEF">
        <w:rPr>
          <w:sz w:val="24"/>
          <w:szCs w:val="24"/>
          <w:u w:val="single"/>
        </w:rPr>
        <w:t>Снятие силиконового чехла</w:t>
      </w:r>
    </w:p>
    <w:p w14:paraId="5DBA27D7" w14:textId="77777777" w:rsidR="00A23B11" w:rsidRPr="007E3BEF" w:rsidRDefault="00A23B11" w:rsidP="00A23B11">
      <w:pPr>
        <w:spacing w:after="0"/>
        <w:jc w:val="both"/>
        <w:rPr>
          <w:rFonts w:ascii="Times New Roman" w:hAnsi="Times New Roman" w:cs="Times New Roman"/>
          <w:sz w:val="24"/>
          <w:szCs w:val="24"/>
        </w:rPr>
      </w:pPr>
      <w:r w:rsidRPr="007E3BEF">
        <w:rPr>
          <w:rFonts w:ascii="Times New Roman" w:hAnsi="Times New Roman" w:cs="Times New Roman"/>
          <w:sz w:val="24"/>
          <w:szCs w:val="24"/>
        </w:rPr>
        <w:t>Снимите силиконовый чехол с углового наконечника, осторожно потянув за его края.</w:t>
      </w:r>
    </w:p>
    <w:p w14:paraId="49974B8E" w14:textId="77777777" w:rsidR="00A23B11" w:rsidRPr="007E3BEF" w:rsidRDefault="00A23B11" w:rsidP="00A23B11">
      <w:pPr>
        <w:spacing w:after="0"/>
        <w:rPr>
          <w:rFonts w:ascii="Times New Roman" w:hAnsi="Times New Roman" w:cs="Times New Roman"/>
          <w:sz w:val="24"/>
          <w:szCs w:val="24"/>
        </w:rPr>
      </w:pPr>
    </w:p>
    <w:p w14:paraId="4C3A685E" w14:textId="77777777" w:rsidR="00A23B11" w:rsidRPr="007E3BEF" w:rsidRDefault="00A23B11" w:rsidP="00A23B11">
      <w:pPr>
        <w:pStyle w:val="a4"/>
        <w:numPr>
          <w:ilvl w:val="1"/>
          <w:numId w:val="2"/>
        </w:numPr>
        <w:rPr>
          <w:sz w:val="24"/>
          <w:szCs w:val="24"/>
          <w:u w:val="single"/>
        </w:rPr>
      </w:pPr>
      <w:r w:rsidRPr="007E3BEF">
        <w:rPr>
          <w:sz w:val="24"/>
          <w:szCs w:val="24"/>
          <w:u w:val="single"/>
        </w:rPr>
        <w:t xml:space="preserve">Установка и снятие удерживающего приспособления </w:t>
      </w:r>
    </w:p>
    <w:p w14:paraId="77C2B98F" w14:textId="77777777" w:rsidR="00A23B11" w:rsidRPr="007E3BEF" w:rsidRDefault="00A23B11" w:rsidP="00A23B11">
      <w:pPr>
        <w:pStyle w:val="a4"/>
        <w:numPr>
          <w:ilvl w:val="2"/>
          <w:numId w:val="2"/>
        </w:numPr>
        <w:rPr>
          <w:sz w:val="24"/>
          <w:szCs w:val="24"/>
          <w:u w:val="single"/>
        </w:rPr>
      </w:pPr>
      <w:r w:rsidRPr="007E3BEF">
        <w:rPr>
          <w:sz w:val="24"/>
          <w:szCs w:val="24"/>
          <w:u w:val="single"/>
        </w:rPr>
        <w:t>Установка</w:t>
      </w:r>
    </w:p>
    <w:p w14:paraId="045593DF" w14:textId="77777777" w:rsidR="00A23B11" w:rsidRPr="007E3BEF" w:rsidRDefault="00A23B11" w:rsidP="00A23B11">
      <w:pPr>
        <w:spacing w:after="0"/>
        <w:jc w:val="both"/>
        <w:rPr>
          <w:rFonts w:ascii="Times New Roman" w:hAnsi="Times New Roman" w:cs="Times New Roman"/>
          <w:sz w:val="24"/>
          <w:szCs w:val="24"/>
        </w:rPr>
      </w:pPr>
      <w:r w:rsidRPr="007E3BEF">
        <w:rPr>
          <w:rFonts w:ascii="Times New Roman" w:hAnsi="Times New Roman" w:cs="Times New Roman"/>
          <w:sz w:val="24"/>
          <w:szCs w:val="24"/>
        </w:rPr>
        <w:t xml:space="preserve">Вставьте удерживающее приспособление в специальный разъём на микромоторном наконечнике, расположенный на обратной стороне корпуса относительно кнопки включения. Зажмите удерживающим приспособлением корпус углового наконечника и эндо-файл (см.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REF _Ref498438730 \h  \* MERGEFORMAT </w:instrText>
      </w:r>
      <w:r w:rsidRPr="007E3BEF">
        <w:rPr>
          <w:rFonts w:ascii="Times New Roman" w:hAnsi="Times New Roman" w:cs="Times New Roman"/>
          <w:sz w:val="24"/>
          <w:szCs w:val="24"/>
        </w:rPr>
      </w:r>
      <w:r w:rsidRPr="007E3BEF">
        <w:rPr>
          <w:rFonts w:ascii="Times New Roman" w:hAnsi="Times New Roman" w:cs="Times New Roman"/>
          <w:sz w:val="24"/>
          <w:szCs w:val="24"/>
        </w:rPr>
        <w:fldChar w:fldCharType="separate"/>
      </w:r>
      <w:r w:rsidRPr="007E3BEF">
        <w:rPr>
          <w:rFonts w:ascii="Times New Roman" w:hAnsi="Times New Roman" w:cs="Times New Roman"/>
          <w:sz w:val="24"/>
          <w:szCs w:val="24"/>
        </w:rPr>
        <w:t xml:space="preserve">Рисунок </w:t>
      </w:r>
      <w:r w:rsidRPr="007E3BEF">
        <w:rPr>
          <w:rFonts w:ascii="Times New Roman" w:hAnsi="Times New Roman" w:cs="Times New Roman"/>
          <w:noProof/>
          <w:sz w:val="24"/>
          <w:szCs w:val="24"/>
        </w:rPr>
        <w:t>6</w:t>
      </w:r>
      <w:r w:rsidRPr="007E3BEF">
        <w:rPr>
          <w:rFonts w:ascii="Times New Roman" w:hAnsi="Times New Roman" w:cs="Times New Roman"/>
          <w:sz w:val="24"/>
          <w:szCs w:val="24"/>
        </w:rPr>
        <w:fldChar w:fldCharType="end"/>
      </w:r>
      <w:r w:rsidRPr="007E3BEF">
        <w:rPr>
          <w:rFonts w:ascii="Times New Roman" w:hAnsi="Times New Roman" w:cs="Times New Roman"/>
          <w:sz w:val="24"/>
          <w:szCs w:val="24"/>
        </w:rPr>
        <w:t>)</w:t>
      </w:r>
    </w:p>
    <w:p w14:paraId="62167B4C" w14:textId="77777777" w:rsidR="00A23B11" w:rsidRPr="007E3BEF" w:rsidRDefault="00A23B11" w:rsidP="00A23B11">
      <w:pPr>
        <w:keepNext/>
        <w:spacing w:after="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41416CEC" wp14:editId="05FC809D">
            <wp:extent cx="4846340" cy="11049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6360" cy="1114024"/>
                    </a:xfrm>
                    <a:prstGeom prst="rect">
                      <a:avLst/>
                    </a:prstGeom>
                  </pic:spPr>
                </pic:pic>
              </a:graphicData>
            </a:graphic>
          </wp:inline>
        </w:drawing>
      </w:r>
    </w:p>
    <w:p w14:paraId="1384EFAC" w14:textId="77777777" w:rsidR="00A23B11" w:rsidRPr="007E3BEF" w:rsidRDefault="00A23B11" w:rsidP="00A23B11">
      <w:pPr>
        <w:pStyle w:val="a5"/>
        <w:spacing w:after="0"/>
        <w:jc w:val="center"/>
        <w:rPr>
          <w:rFonts w:ascii="Times New Roman" w:hAnsi="Times New Roman" w:cs="Times New Roman"/>
          <w:sz w:val="24"/>
          <w:szCs w:val="24"/>
        </w:rPr>
      </w:pPr>
      <w:bookmarkStart w:id="3" w:name="_Ref498438730"/>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6</w:t>
      </w:r>
      <w:r w:rsidRPr="007E3BEF">
        <w:rPr>
          <w:rFonts w:ascii="Times New Roman" w:hAnsi="Times New Roman" w:cs="Times New Roman"/>
          <w:noProof/>
          <w:sz w:val="24"/>
          <w:szCs w:val="24"/>
        </w:rPr>
        <w:fldChar w:fldCharType="end"/>
      </w:r>
      <w:bookmarkEnd w:id="3"/>
    </w:p>
    <w:p w14:paraId="6DEB63E3" w14:textId="77777777" w:rsidR="00A23B11" w:rsidRPr="007E3BEF" w:rsidRDefault="00A23B11" w:rsidP="00A23B11">
      <w:pPr>
        <w:pStyle w:val="a4"/>
        <w:ind w:left="1080"/>
        <w:rPr>
          <w:sz w:val="24"/>
          <w:szCs w:val="24"/>
          <w:u w:val="single"/>
        </w:rPr>
      </w:pPr>
    </w:p>
    <w:p w14:paraId="7A63E376" w14:textId="77777777" w:rsidR="00B54A20" w:rsidRPr="007E3BEF" w:rsidRDefault="00B54A20" w:rsidP="00A23B11">
      <w:pPr>
        <w:pStyle w:val="a4"/>
        <w:ind w:left="1080"/>
        <w:rPr>
          <w:sz w:val="24"/>
          <w:szCs w:val="24"/>
          <w:u w:val="single"/>
        </w:rPr>
      </w:pPr>
    </w:p>
    <w:p w14:paraId="651A2A90" w14:textId="77777777" w:rsidR="00A23B11" w:rsidRPr="007E3BEF" w:rsidRDefault="00A23B11" w:rsidP="00A23B11">
      <w:pPr>
        <w:pStyle w:val="a4"/>
        <w:numPr>
          <w:ilvl w:val="2"/>
          <w:numId w:val="2"/>
        </w:numPr>
        <w:rPr>
          <w:sz w:val="24"/>
          <w:szCs w:val="24"/>
          <w:u w:val="single"/>
        </w:rPr>
      </w:pPr>
      <w:r w:rsidRPr="007E3BEF">
        <w:rPr>
          <w:sz w:val="24"/>
          <w:szCs w:val="24"/>
          <w:u w:val="single"/>
        </w:rPr>
        <w:t>Снятие удерживающего приспособления</w:t>
      </w:r>
    </w:p>
    <w:p w14:paraId="37DFCA87" w14:textId="77777777" w:rsidR="002F0090" w:rsidRPr="007E3BEF" w:rsidRDefault="00A23B11" w:rsidP="00A23B11">
      <w:pPr>
        <w:spacing w:after="0"/>
        <w:rPr>
          <w:rFonts w:ascii="Times New Roman" w:hAnsi="Times New Roman" w:cs="Times New Roman"/>
          <w:sz w:val="24"/>
          <w:szCs w:val="24"/>
        </w:rPr>
      </w:pPr>
      <w:r w:rsidRPr="007E3BEF">
        <w:rPr>
          <w:rFonts w:ascii="Times New Roman" w:hAnsi="Times New Roman" w:cs="Times New Roman"/>
          <w:sz w:val="24"/>
          <w:szCs w:val="24"/>
        </w:rPr>
        <w:t>Скользящим движением вдоль углового наконечника выньте удерживающее устройство из разъёма на микромоторном наконечнике, а затем снимите его вместе с угловым наконечником.</w:t>
      </w:r>
    </w:p>
    <w:p w14:paraId="1F696C52" w14:textId="77777777" w:rsidR="00A23B11" w:rsidRPr="007E3BEF" w:rsidRDefault="00A23B11" w:rsidP="00A23B11">
      <w:pPr>
        <w:jc w:val="both"/>
        <w:rPr>
          <w:rFonts w:ascii="Times New Roman" w:hAnsi="Times New Roman" w:cs="Times New Roman"/>
          <w:sz w:val="24"/>
          <w:szCs w:val="24"/>
        </w:rPr>
      </w:pPr>
      <w:r w:rsidRPr="007E3BEF">
        <w:rPr>
          <w:rFonts w:ascii="Times New Roman" w:hAnsi="Times New Roman" w:cs="Times New Roman"/>
          <w:sz w:val="24"/>
          <w:szCs w:val="24"/>
        </w:rPr>
        <w:t>В противном случае можно повредить удерживающее приспособление и разъём для него (см. Рисунок 7).</w:t>
      </w:r>
    </w:p>
    <w:p w14:paraId="2A6D4003" w14:textId="77777777" w:rsidR="00A23B11" w:rsidRPr="007E3BEF" w:rsidRDefault="00A23B11" w:rsidP="00A23B11">
      <w:pPr>
        <w:keepNext/>
        <w:jc w:val="center"/>
        <w:rPr>
          <w:rFonts w:ascii="Times New Roman" w:hAnsi="Times New Roman" w:cs="Times New Roman"/>
          <w:sz w:val="32"/>
        </w:rPr>
      </w:pPr>
      <w:r w:rsidRPr="007E3BEF">
        <w:rPr>
          <w:rFonts w:ascii="Times New Roman" w:hAnsi="Times New Roman" w:cs="Times New Roman"/>
          <w:noProof/>
          <w:sz w:val="32"/>
          <w:lang w:eastAsia="ru-RU"/>
        </w:rPr>
        <w:drawing>
          <wp:inline distT="0" distB="0" distL="0" distR="0" wp14:anchorId="42DEC992" wp14:editId="77E7CB44">
            <wp:extent cx="2477118" cy="11811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88601" cy="1186575"/>
                    </a:xfrm>
                    <a:prstGeom prst="rect">
                      <a:avLst/>
                    </a:prstGeom>
                  </pic:spPr>
                </pic:pic>
              </a:graphicData>
            </a:graphic>
          </wp:inline>
        </w:drawing>
      </w:r>
    </w:p>
    <w:p w14:paraId="3C3D6BBC" w14:textId="77777777" w:rsidR="002F0090" w:rsidRPr="007E3BEF" w:rsidRDefault="00A23B11" w:rsidP="00A23B11">
      <w:pPr>
        <w:pStyle w:val="a5"/>
        <w:jc w:val="center"/>
        <w:rPr>
          <w:rFonts w:ascii="Times New Roman" w:hAnsi="Times New Roman" w:cs="Times New Roman"/>
          <w:sz w:val="24"/>
        </w:rPr>
      </w:pPr>
      <w:r w:rsidRPr="007E3BEF">
        <w:rPr>
          <w:rFonts w:ascii="Times New Roman" w:hAnsi="Times New Roman" w:cs="Times New Roman"/>
          <w:sz w:val="24"/>
        </w:rPr>
        <w:t xml:space="preserve">Рисунок </w:t>
      </w:r>
      <w:r w:rsidRPr="007E3BEF">
        <w:rPr>
          <w:rFonts w:ascii="Times New Roman" w:hAnsi="Times New Roman" w:cs="Times New Roman"/>
          <w:sz w:val="24"/>
        </w:rPr>
        <w:fldChar w:fldCharType="begin"/>
      </w:r>
      <w:r w:rsidRPr="007E3BEF">
        <w:rPr>
          <w:rFonts w:ascii="Times New Roman" w:hAnsi="Times New Roman" w:cs="Times New Roman"/>
          <w:sz w:val="24"/>
        </w:rPr>
        <w:instrText xml:space="preserve"> SEQ Рисунок \* ARABIC </w:instrText>
      </w:r>
      <w:r w:rsidRPr="007E3BEF">
        <w:rPr>
          <w:rFonts w:ascii="Times New Roman" w:hAnsi="Times New Roman" w:cs="Times New Roman"/>
          <w:sz w:val="24"/>
        </w:rPr>
        <w:fldChar w:fldCharType="separate"/>
      </w:r>
      <w:r w:rsidR="00856968" w:rsidRPr="007E3BEF">
        <w:rPr>
          <w:rFonts w:ascii="Times New Roman" w:hAnsi="Times New Roman" w:cs="Times New Roman"/>
          <w:noProof/>
          <w:sz w:val="24"/>
        </w:rPr>
        <w:t>7</w:t>
      </w:r>
      <w:r w:rsidRPr="007E3BEF">
        <w:rPr>
          <w:rFonts w:ascii="Times New Roman" w:hAnsi="Times New Roman" w:cs="Times New Roman"/>
          <w:sz w:val="24"/>
        </w:rPr>
        <w:fldChar w:fldCharType="end"/>
      </w:r>
    </w:p>
    <w:p w14:paraId="1B5AF16D" w14:textId="77777777" w:rsidR="00B54A20" w:rsidRPr="007E3BEF" w:rsidRDefault="00B54A20" w:rsidP="00A23B11">
      <w:pPr>
        <w:spacing w:after="0" w:line="200" w:lineRule="exact"/>
        <w:rPr>
          <w:rFonts w:ascii="Times New Roman" w:hAnsi="Times New Roman" w:cs="Times New Roman"/>
          <w:sz w:val="24"/>
          <w:szCs w:val="24"/>
        </w:rPr>
      </w:pPr>
    </w:p>
    <w:p w14:paraId="0AECAC2E" w14:textId="77777777" w:rsidR="00A23B11" w:rsidRPr="007E3BEF" w:rsidRDefault="00A23B11" w:rsidP="00A23B11">
      <w:pPr>
        <w:pStyle w:val="a4"/>
        <w:numPr>
          <w:ilvl w:val="1"/>
          <w:numId w:val="2"/>
        </w:numPr>
        <w:rPr>
          <w:sz w:val="24"/>
          <w:szCs w:val="24"/>
          <w:u w:val="single"/>
        </w:rPr>
      </w:pPr>
      <w:r w:rsidRPr="007E3BEF">
        <w:rPr>
          <w:sz w:val="24"/>
          <w:szCs w:val="24"/>
          <w:u w:val="single"/>
        </w:rPr>
        <w:t xml:space="preserve">Установка и снятие эндо-файла </w:t>
      </w:r>
    </w:p>
    <w:p w14:paraId="3496226D" w14:textId="77777777" w:rsidR="00A23B11" w:rsidRPr="007E3BEF" w:rsidRDefault="00A23B11" w:rsidP="00A23B11">
      <w:pPr>
        <w:pStyle w:val="a4"/>
        <w:numPr>
          <w:ilvl w:val="2"/>
          <w:numId w:val="2"/>
        </w:numPr>
        <w:rPr>
          <w:sz w:val="24"/>
          <w:szCs w:val="24"/>
          <w:u w:val="single"/>
        </w:rPr>
      </w:pPr>
      <w:r w:rsidRPr="007E3BEF">
        <w:rPr>
          <w:sz w:val="24"/>
          <w:szCs w:val="24"/>
          <w:u w:val="single"/>
        </w:rPr>
        <w:t>Установка</w:t>
      </w:r>
    </w:p>
    <w:p w14:paraId="7EB36E89" w14:textId="77777777" w:rsidR="00A23B11" w:rsidRPr="007E3BEF" w:rsidRDefault="00A23B11" w:rsidP="00A23B11">
      <w:pPr>
        <w:spacing w:after="0"/>
        <w:jc w:val="both"/>
        <w:rPr>
          <w:rFonts w:ascii="Times New Roman" w:hAnsi="Times New Roman" w:cs="Times New Roman"/>
          <w:sz w:val="24"/>
          <w:szCs w:val="24"/>
        </w:rPr>
      </w:pPr>
      <w:r w:rsidRPr="007E3BEF">
        <w:rPr>
          <w:rFonts w:ascii="Times New Roman" w:hAnsi="Times New Roman" w:cs="Times New Roman"/>
          <w:sz w:val="24"/>
          <w:szCs w:val="24"/>
        </w:rPr>
        <w:t>Вставьте эндо-файл в зажимной патрон до упора.</w:t>
      </w:r>
    </w:p>
    <w:p w14:paraId="44A46DCA" w14:textId="77777777" w:rsidR="00A23B11" w:rsidRPr="007E3BEF" w:rsidRDefault="00A23B11" w:rsidP="00A23B11">
      <w:pPr>
        <w:pStyle w:val="a4"/>
        <w:numPr>
          <w:ilvl w:val="2"/>
          <w:numId w:val="2"/>
        </w:numPr>
        <w:rPr>
          <w:sz w:val="24"/>
          <w:szCs w:val="24"/>
          <w:u w:val="single"/>
        </w:rPr>
      </w:pPr>
      <w:r w:rsidRPr="007E3BEF">
        <w:rPr>
          <w:sz w:val="24"/>
          <w:szCs w:val="24"/>
          <w:u w:val="single"/>
        </w:rPr>
        <w:t>Снятие эндо-файла</w:t>
      </w:r>
    </w:p>
    <w:p w14:paraId="7314A723" w14:textId="77777777" w:rsidR="00A23B11" w:rsidRPr="007E3BEF" w:rsidRDefault="00A23B11" w:rsidP="00A23B11">
      <w:pPr>
        <w:spacing w:after="0"/>
        <w:jc w:val="both"/>
        <w:rPr>
          <w:rFonts w:ascii="Times New Roman" w:hAnsi="Times New Roman" w:cs="Times New Roman"/>
          <w:sz w:val="24"/>
          <w:szCs w:val="24"/>
        </w:rPr>
      </w:pPr>
      <w:r w:rsidRPr="007E3BEF">
        <w:rPr>
          <w:rFonts w:ascii="Times New Roman" w:hAnsi="Times New Roman" w:cs="Times New Roman"/>
          <w:sz w:val="24"/>
          <w:szCs w:val="24"/>
        </w:rPr>
        <w:lastRenderedPageBreak/>
        <w:t xml:space="preserve">Нажмите на кнопку, расположенную на угловом наконечнике, и выньте </w:t>
      </w:r>
      <w:r w:rsidR="005E741B" w:rsidRPr="007E3BEF">
        <w:rPr>
          <w:rFonts w:ascii="Times New Roman" w:hAnsi="Times New Roman" w:cs="Times New Roman"/>
          <w:sz w:val="24"/>
          <w:szCs w:val="24"/>
        </w:rPr>
        <w:t xml:space="preserve">эндо-файл из зажимного патрона (см. </w:t>
      </w:r>
      <w:r w:rsidR="005E741B" w:rsidRPr="007E3BEF">
        <w:rPr>
          <w:rFonts w:ascii="Times New Roman" w:hAnsi="Times New Roman" w:cs="Times New Roman"/>
          <w:sz w:val="24"/>
          <w:szCs w:val="24"/>
        </w:rPr>
        <w:fldChar w:fldCharType="begin"/>
      </w:r>
      <w:r w:rsidR="005E741B" w:rsidRPr="007E3BEF">
        <w:rPr>
          <w:rFonts w:ascii="Times New Roman" w:hAnsi="Times New Roman" w:cs="Times New Roman"/>
          <w:sz w:val="24"/>
          <w:szCs w:val="24"/>
        </w:rPr>
        <w:instrText xml:space="preserve"> REF _Ref500152142 \h  \* MERGEFORMAT </w:instrText>
      </w:r>
      <w:r w:rsidR="005E741B" w:rsidRPr="007E3BEF">
        <w:rPr>
          <w:rFonts w:ascii="Times New Roman" w:hAnsi="Times New Roman" w:cs="Times New Roman"/>
          <w:sz w:val="24"/>
          <w:szCs w:val="24"/>
        </w:rPr>
      </w:r>
      <w:r w:rsidR="005E741B" w:rsidRPr="007E3BEF">
        <w:rPr>
          <w:rFonts w:ascii="Times New Roman" w:hAnsi="Times New Roman" w:cs="Times New Roman"/>
          <w:sz w:val="24"/>
          <w:szCs w:val="24"/>
        </w:rPr>
        <w:fldChar w:fldCharType="separate"/>
      </w:r>
      <w:r w:rsidR="005E741B" w:rsidRPr="007E3BEF">
        <w:rPr>
          <w:rFonts w:ascii="Times New Roman" w:hAnsi="Times New Roman" w:cs="Times New Roman"/>
          <w:sz w:val="24"/>
          <w:szCs w:val="24"/>
        </w:rPr>
        <w:t>Рисунок 8</w:t>
      </w:r>
      <w:r w:rsidR="005E741B" w:rsidRPr="007E3BEF">
        <w:rPr>
          <w:rFonts w:ascii="Times New Roman" w:hAnsi="Times New Roman" w:cs="Times New Roman"/>
          <w:sz w:val="24"/>
          <w:szCs w:val="24"/>
        </w:rPr>
        <w:fldChar w:fldCharType="end"/>
      </w:r>
      <w:r w:rsidR="005E741B" w:rsidRPr="007E3BEF">
        <w:rPr>
          <w:rFonts w:ascii="Times New Roman" w:hAnsi="Times New Roman" w:cs="Times New Roman"/>
          <w:sz w:val="24"/>
          <w:szCs w:val="24"/>
        </w:rPr>
        <w:t>).</w:t>
      </w:r>
    </w:p>
    <w:p w14:paraId="7A5CD1DD" w14:textId="77777777" w:rsidR="005E741B" w:rsidRPr="007E3BEF" w:rsidRDefault="005E741B" w:rsidP="005E741B">
      <w:pPr>
        <w:keepNext/>
        <w:spacing w:after="0"/>
        <w:jc w:val="center"/>
      </w:pPr>
      <w:r w:rsidRPr="007E3BEF">
        <w:rPr>
          <w:noProof/>
          <w:lang w:eastAsia="ru-RU"/>
        </w:rPr>
        <w:drawing>
          <wp:inline distT="0" distB="0" distL="0" distR="0" wp14:anchorId="126DD8C1" wp14:editId="0CE71A06">
            <wp:extent cx="2798091" cy="1650670"/>
            <wp:effectExtent l="0" t="0" r="254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61470" cy="1688059"/>
                    </a:xfrm>
                    <a:prstGeom prst="rect">
                      <a:avLst/>
                    </a:prstGeom>
                  </pic:spPr>
                </pic:pic>
              </a:graphicData>
            </a:graphic>
          </wp:inline>
        </w:drawing>
      </w:r>
    </w:p>
    <w:p w14:paraId="55EBF7B5" w14:textId="77777777" w:rsidR="005E741B" w:rsidRPr="007E3BEF" w:rsidRDefault="005E741B" w:rsidP="005E741B">
      <w:pPr>
        <w:pStyle w:val="a5"/>
        <w:jc w:val="center"/>
        <w:rPr>
          <w:rFonts w:ascii="Times New Roman" w:hAnsi="Times New Roman" w:cs="Times New Roman"/>
          <w:sz w:val="36"/>
          <w:szCs w:val="24"/>
        </w:rPr>
      </w:pPr>
      <w:bookmarkStart w:id="4" w:name="_Ref500152142"/>
      <w:r w:rsidRPr="007E3BEF">
        <w:rPr>
          <w:rFonts w:ascii="Times New Roman" w:hAnsi="Times New Roman" w:cs="Times New Roman"/>
          <w:sz w:val="24"/>
        </w:rPr>
        <w:t xml:space="preserve">Рисунок </w:t>
      </w:r>
      <w:r w:rsidRPr="007E3BEF">
        <w:rPr>
          <w:rFonts w:ascii="Times New Roman" w:hAnsi="Times New Roman" w:cs="Times New Roman"/>
          <w:sz w:val="24"/>
        </w:rPr>
        <w:fldChar w:fldCharType="begin"/>
      </w:r>
      <w:r w:rsidRPr="007E3BEF">
        <w:rPr>
          <w:rFonts w:ascii="Times New Roman" w:hAnsi="Times New Roman" w:cs="Times New Roman"/>
          <w:sz w:val="24"/>
        </w:rPr>
        <w:instrText xml:space="preserve"> SEQ Рисунок \* ARABIC </w:instrText>
      </w:r>
      <w:r w:rsidRPr="007E3BEF">
        <w:rPr>
          <w:rFonts w:ascii="Times New Roman" w:hAnsi="Times New Roman" w:cs="Times New Roman"/>
          <w:sz w:val="24"/>
        </w:rPr>
        <w:fldChar w:fldCharType="separate"/>
      </w:r>
      <w:r w:rsidR="00856968" w:rsidRPr="007E3BEF">
        <w:rPr>
          <w:rFonts w:ascii="Times New Roman" w:hAnsi="Times New Roman" w:cs="Times New Roman"/>
          <w:noProof/>
          <w:sz w:val="24"/>
        </w:rPr>
        <w:t>8</w:t>
      </w:r>
      <w:r w:rsidRPr="007E3BEF">
        <w:rPr>
          <w:rFonts w:ascii="Times New Roman" w:hAnsi="Times New Roman" w:cs="Times New Roman"/>
          <w:sz w:val="24"/>
        </w:rPr>
        <w:fldChar w:fldCharType="end"/>
      </w:r>
      <w:bookmarkEnd w:id="4"/>
    </w:p>
    <w:p w14:paraId="588AAE4C" w14:textId="77777777" w:rsidR="00A23B11" w:rsidRPr="007E3BEF" w:rsidRDefault="00A23B11" w:rsidP="00A23B11">
      <w:pPr>
        <w:spacing w:after="0"/>
        <w:jc w:val="both"/>
        <w:rPr>
          <w:rFonts w:ascii="Times New Roman" w:hAnsi="Times New Roman" w:cs="Times New Roman"/>
          <w:sz w:val="24"/>
          <w:szCs w:val="24"/>
        </w:rPr>
      </w:pPr>
      <w:r w:rsidRPr="007E3BEF">
        <w:rPr>
          <w:rFonts w:ascii="Times New Roman" w:hAnsi="Times New Roman" w:cs="Times New Roman"/>
          <w:sz w:val="24"/>
          <w:szCs w:val="24"/>
          <w:u w:val="single"/>
        </w:rPr>
        <w:t>Примечание:</w:t>
      </w:r>
      <w:r w:rsidRPr="007E3BEF">
        <w:rPr>
          <w:rFonts w:ascii="Times New Roman" w:hAnsi="Times New Roman" w:cs="Times New Roman"/>
          <w:sz w:val="24"/>
          <w:szCs w:val="24"/>
        </w:rPr>
        <w:t xml:space="preserve"> Установку и снятие эндо-файла производите только при выключенном микромоторном наконечнике. Для выключения нажмите кнопку на корпусе микромоторного наконечника.</w:t>
      </w:r>
    </w:p>
    <w:p w14:paraId="52373189" w14:textId="77777777" w:rsidR="00D55C30" w:rsidRPr="007E3BEF" w:rsidRDefault="00D55C30" w:rsidP="00A23B11">
      <w:pPr>
        <w:spacing w:after="0" w:line="206" w:lineRule="exact"/>
        <w:jc w:val="center"/>
        <w:rPr>
          <w:rFonts w:ascii="Times New Roman" w:hAnsi="Times New Roman" w:cs="Times New Roman"/>
          <w:sz w:val="24"/>
          <w:szCs w:val="24"/>
        </w:rPr>
      </w:pPr>
    </w:p>
    <w:p w14:paraId="2A743BCC" w14:textId="77777777" w:rsidR="00A23B11" w:rsidRPr="007E3BEF" w:rsidRDefault="00A23B11" w:rsidP="00A23B11">
      <w:pPr>
        <w:pStyle w:val="a4"/>
        <w:numPr>
          <w:ilvl w:val="1"/>
          <w:numId w:val="2"/>
        </w:numPr>
        <w:rPr>
          <w:sz w:val="24"/>
          <w:szCs w:val="24"/>
          <w:u w:val="single"/>
        </w:rPr>
      </w:pPr>
      <w:bookmarkStart w:id="5" w:name="_Ref498607250"/>
      <w:r w:rsidRPr="007E3BEF">
        <w:rPr>
          <w:sz w:val="24"/>
          <w:szCs w:val="24"/>
          <w:u w:val="single"/>
        </w:rPr>
        <w:t>Сенсорные кнопки блока управления (в режиме эндомотор)</w:t>
      </w:r>
      <w:bookmarkEnd w:id="5"/>
    </w:p>
    <w:p w14:paraId="4826D195" w14:textId="77777777" w:rsidR="00A23B11" w:rsidRPr="007E3BEF" w:rsidRDefault="00A23B11" w:rsidP="00A23B11">
      <w:pPr>
        <w:spacing w:after="0"/>
        <w:jc w:val="center"/>
        <w:rPr>
          <w:rFonts w:ascii="Times New Roman" w:hAnsi="Times New Roman" w:cs="Times New Roman"/>
          <w:noProof/>
          <w:sz w:val="24"/>
          <w:szCs w:val="24"/>
          <w:lang w:eastAsia="ru-RU"/>
        </w:rPr>
      </w:pPr>
    </w:p>
    <w:p w14:paraId="14431E1E" w14:textId="77777777" w:rsidR="00A23B11" w:rsidRPr="007E3BEF" w:rsidRDefault="00A23B11" w:rsidP="00A23B11">
      <w:pPr>
        <w:keepNext/>
        <w:spacing w:after="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6364218E" wp14:editId="7FBBE843">
            <wp:extent cx="5240975" cy="3930732"/>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25">
                      <a:extLst>
                        <a:ext uri="{28A0092B-C50C-407E-A947-70E740481C1C}">
                          <a14:useLocalDpi xmlns:a14="http://schemas.microsoft.com/office/drawing/2010/main" val="0"/>
                        </a:ext>
                      </a:extLst>
                    </a:blip>
                    <a:srcRect t="746"/>
                    <a:stretch/>
                  </pic:blipFill>
                  <pic:spPr bwMode="auto">
                    <a:xfrm>
                      <a:off x="0" y="0"/>
                      <a:ext cx="5250961" cy="393822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6"/>
        <w:tblW w:w="9458" w:type="dxa"/>
        <w:jc w:val="center"/>
        <w:tblLook w:val="04A0" w:firstRow="1" w:lastRow="0" w:firstColumn="1" w:lastColumn="0" w:noHBand="0" w:noVBand="1"/>
      </w:tblPr>
      <w:tblGrid>
        <w:gridCol w:w="2318"/>
        <w:gridCol w:w="7140"/>
      </w:tblGrid>
      <w:tr w:rsidR="00A23B11" w:rsidRPr="007E3BEF" w14:paraId="0D7BAB0A" w14:textId="77777777" w:rsidTr="00A23B11">
        <w:trPr>
          <w:jc w:val="center"/>
        </w:trPr>
        <w:tc>
          <w:tcPr>
            <w:tcW w:w="2318" w:type="dxa"/>
          </w:tcPr>
          <w:p w14:paraId="6DE72855" w14:textId="77777777" w:rsidR="00A23B11" w:rsidRPr="007E3BEF" w:rsidRDefault="00A23B11" w:rsidP="00A23B11">
            <w:pPr>
              <w:rPr>
                <w:rFonts w:eastAsia="Times New Roman"/>
                <w:sz w:val="24"/>
                <w:szCs w:val="24"/>
              </w:rPr>
            </w:pPr>
            <w:r w:rsidRPr="007E3BEF">
              <w:rPr>
                <w:rFonts w:eastAsia="Times New Roman"/>
                <w:sz w:val="24"/>
                <w:szCs w:val="24"/>
              </w:rPr>
              <w:t>1 КНОПКА ПИТАНИЯ</w:t>
            </w:r>
          </w:p>
        </w:tc>
        <w:tc>
          <w:tcPr>
            <w:tcW w:w="7140" w:type="dxa"/>
          </w:tcPr>
          <w:p w14:paraId="58033100" w14:textId="77777777" w:rsidR="00A23B11" w:rsidRPr="007E3BEF" w:rsidRDefault="00A23B11" w:rsidP="00A23B11">
            <w:pPr>
              <w:rPr>
                <w:sz w:val="24"/>
                <w:szCs w:val="24"/>
              </w:rPr>
            </w:pPr>
            <w:r w:rsidRPr="007E3BEF">
              <w:rPr>
                <w:rFonts w:eastAsia="Times New Roman"/>
                <w:sz w:val="24"/>
                <w:szCs w:val="24"/>
              </w:rPr>
              <w:t>Включение или выключение питания</w:t>
            </w:r>
          </w:p>
        </w:tc>
      </w:tr>
      <w:tr w:rsidR="00A23B11" w:rsidRPr="007E3BEF" w14:paraId="03D60129" w14:textId="77777777" w:rsidTr="00A23B11">
        <w:trPr>
          <w:jc w:val="center"/>
        </w:trPr>
        <w:tc>
          <w:tcPr>
            <w:tcW w:w="2318" w:type="dxa"/>
            <w:vAlign w:val="bottom"/>
          </w:tcPr>
          <w:p w14:paraId="5C5D5089" w14:textId="77777777" w:rsidR="00A23B11" w:rsidRPr="007E3BEF" w:rsidRDefault="00A23B11" w:rsidP="00A23B11">
            <w:pPr>
              <w:rPr>
                <w:rFonts w:eastAsia="Times New Roman"/>
                <w:sz w:val="24"/>
                <w:szCs w:val="24"/>
              </w:rPr>
            </w:pPr>
            <w:r w:rsidRPr="007E3BEF">
              <w:rPr>
                <w:rFonts w:eastAsia="Times New Roman"/>
                <w:sz w:val="24"/>
                <w:szCs w:val="24"/>
              </w:rPr>
              <w:t>2 AUTO REV</w:t>
            </w:r>
          </w:p>
        </w:tc>
        <w:tc>
          <w:tcPr>
            <w:tcW w:w="7140" w:type="dxa"/>
            <w:vAlign w:val="bottom"/>
          </w:tcPr>
          <w:p w14:paraId="02E77090" w14:textId="77777777" w:rsidR="00A23B11" w:rsidRPr="007E3BEF" w:rsidRDefault="00A23B11" w:rsidP="00A23B11">
            <w:pPr>
              <w:rPr>
                <w:rFonts w:eastAsia="Times New Roman"/>
                <w:sz w:val="24"/>
                <w:szCs w:val="24"/>
              </w:rPr>
            </w:pPr>
            <w:r w:rsidRPr="007E3BEF">
              <w:rPr>
                <w:rFonts w:eastAsia="Times New Roman"/>
                <w:sz w:val="24"/>
                <w:szCs w:val="24"/>
              </w:rPr>
              <w:t>Режим автоматической защиты</w:t>
            </w:r>
          </w:p>
        </w:tc>
      </w:tr>
      <w:tr w:rsidR="00A23B11" w:rsidRPr="007E3BEF" w14:paraId="6624282D" w14:textId="77777777" w:rsidTr="00A23B11">
        <w:trPr>
          <w:jc w:val="center"/>
        </w:trPr>
        <w:tc>
          <w:tcPr>
            <w:tcW w:w="2318" w:type="dxa"/>
            <w:vAlign w:val="bottom"/>
          </w:tcPr>
          <w:p w14:paraId="43F721E4" w14:textId="77777777" w:rsidR="00A23B11" w:rsidRPr="007E3BEF" w:rsidRDefault="00A23B11" w:rsidP="00A23B11">
            <w:pPr>
              <w:rPr>
                <w:rFonts w:eastAsia="Times New Roman"/>
                <w:sz w:val="24"/>
                <w:szCs w:val="24"/>
              </w:rPr>
            </w:pPr>
            <w:r w:rsidRPr="007E3BEF">
              <w:rPr>
                <w:rFonts w:eastAsia="Times New Roman"/>
                <w:sz w:val="24"/>
                <w:szCs w:val="24"/>
              </w:rPr>
              <w:t>3 REV</w:t>
            </w:r>
          </w:p>
        </w:tc>
        <w:tc>
          <w:tcPr>
            <w:tcW w:w="7140" w:type="dxa"/>
            <w:vAlign w:val="bottom"/>
          </w:tcPr>
          <w:p w14:paraId="7ADC07CC" w14:textId="77777777" w:rsidR="00A23B11" w:rsidRPr="007E3BEF" w:rsidRDefault="00A23B11" w:rsidP="00A23B11">
            <w:pPr>
              <w:rPr>
                <w:rFonts w:eastAsia="Times New Roman"/>
                <w:sz w:val="24"/>
                <w:szCs w:val="24"/>
              </w:rPr>
            </w:pPr>
            <w:r w:rsidRPr="007E3BEF">
              <w:rPr>
                <w:rFonts w:eastAsia="Times New Roman"/>
                <w:sz w:val="24"/>
                <w:szCs w:val="24"/>
              </w:rPr>
              <w:t>Вперед или назад</w:t>
            </w:r>
          </w:p>
        </w:tc>
      </w:tr>
      <w:tr w:rsidR="00A23B11" w:rsidRPr="007E3BEF" w14:paraId="52F1BB90" w14:textId="77777777" w:rsidTr="00A23B11">
        <w:trPr>
          <w:jc w:val="center"/>
        </w:trPr>
        <w:tc>
          <w:tcPr>
            <w:tcW w:w="2318" w:type="dxa"/>
            <w:vAlign w:val="bottom"/>
          </w:tcPr>
          <w:p w14:paraId="142624FC" w14:textId="77777777" w:rsidR="00A23B11" w:rsidRPr="007E3BEF" w:rsidRDefault="00A23B11" w:rsidP="00A23B11">
            <w:pPr>
              <w:rPr>
                <w:rFonts w:eastAsia="Times New Roman"/>
                <w:sz w:val="24"/>
                <w:szCs w:val="24"/>
              </w:rPr>
            </w:pPr>
            <w:r w:rsidRPr="007E3BEF">
              <w:rPr>
                <w:rFonts w:eastAsia="Times New Roman"/>
                <w:sz w:val="24"/>
                <w:szCs w:val="24"/>
              </w:rPr>
              <w:t xml:space="preserve">4 МЕМО </w:t>
            </w:r>
          </w:p>
        </w:tc>
        <w:tc>
          <w:tcPr>
            <w:tcW w:w="7140" w:type="dxa"/>
            <w:vAlign w:val="bottom"/>
          </w:tcPr>
          <w:p w14:paraId="16659AD6" w14:textId="77777777" w:rsidR="00A23B11" w:rsidRPr="007E3BEF" w:rsidRDefault="00A23B11" w:rsidP="00A23B11">
            <w:pPr>
              <w:rPr>
                <w:rFonts w:eastAsia="Times New Roman"/>
                <w:sz w:val="24"/>
                <w:szCs w:val="24"/>
              </w:rPr>
            </w:pPr>
            <w:r w:rsidRPr="007E3BEF">
              <w:rPr>
                <w:rFonts w:eastAsia="Times New Roman"/>
                <w:sz w:val="24"/>
                <w:szCs w:val="24"/>
              </w:rPr>
              <w:t>Пользовательское сохранение</w:t>
            </w:r>
          </w:p>
        </w:tc>
      </w:tr>
      <w:tr w:rsidR="00A23B11" w:rsidRPr="007E3BEF" w14:paraId="2E7BBB75" w14:textId="77777777" w:rsidTr="00A23B11">
        <w:trPr>
          <w:jc w:val="center"/>
        </w:trPr>
        <w:tc>
          <w:tcPr>
            <w:tcW w:w="2318" w:type="dxa"/>
            <w:vAlign w:val="bottom"/>
          </w:tcPr>
          <w:p w14:paraId="1EB56984" w14:textId="77777777" w:rsidR="00A23B11" w:rsidRPr="007E3BEF" w:rsidRDefault="00A23B11" w:rsidP="00A23B11">
            <w:pPr>
              <w:ind w:left="40"/>
              <w:rPr>
                <w:rFonts w:eastAsia="Times New Roman"/>
                <w:sz w:val="24"/>
                <w:szCs w:val="24"/>
              </w:rPr>
            </w:pPr>
            <w:r w:rsidRPr="007E3BEF">
              <w:rPr>
                <w:rFonts w:eastAsia="Times New Roman"/>
                <w:sz w:val="24"/>
                <w:szCs w:val="24"/>
              </w:rPr>
              <w:t xml:space="preserve">5 VOL </w:t>
            </w:r>
          </w:p>
        </w:tc>
        <w:tc>
          <w:tcPr>
            <w:tcW w:w="7140" w:type="dxa"/>
            <w:vAlign w:val="bottom"/>
          </w:tcPr>
          <w:p w14:paraId="309DBD81" w14:textId="77777777" w:rsidR="00A23B11" w:rsidRPr="007E3BEF" w:rsidRDefault="00A23B11" w:rsidP="00A23B11">
            <w:pPr>
              <w:rPr>
                <w:rFonts w:eastAsia="Times New Roman"/>
                <w:sz w:val="24"/>
                <w:szCs w:val="24"/>
              </w:rPr>
            </w:pPr>
            <w:r w:rsidRPr="007E3BEF">
              <w:rPr>
                <w:rFonts w:eastAsia="Times New Roman"/>
                <w:sz w:val="24"/>
                <w:szCs w:val="24"/>
              </w:rPr>
              <w:t>Регулировка уровня громкости звука</w:t>
            </w:r>
          </w:p>
        </w:tc>
      </w:tr>
      <w:tr w:rsidR="00A23B11" w:rsidRPr="007E3BEF" w14:paraId="5D16F5AC" w14:textId="77777777" w:rsidTr="00A23B11">
        <w:trPr>
          <w:jc w:val="center"/>
        </w:trPr>
        <w:tc>
          <w:tcPr>
            <w:tcW w:w="2318" w:type="dxa"/>
          </w:tcPr>
          <w:p w14:paraId="5BD336D1" w14:textId="77777777" w:rsidR="00A23B11" w:rsidRPr="007E3BEF" w:rsidRDefault="00A23B11" w:rsidP="00A23B11">
            <w:pPr>
              <w:ind w:left="40"/>
              <w:rPr>
                <w:rFonts w:eastAsia="Times New Roman"/>
                <w:sz w:val="24"/>
                <w:szCs w:val="24"/>
              </w:rPr>
            </w:pPr>
            <w:r w:rsidRPr="007E3BEF">
              <w:rPr>
                <w:rFonts w:eastAsia="Times New Roman"/>
                <w:sz w:val="24"/>
                <w:szCs w:val="24"/>
              </w:rPr>
              <w:t>6 СВЕТОВОЙ ИНДИКАТОР</w:t>
            </w:r>
          </w:p>
        </w:tc>
        <w:tc>
          <w:tcPr>
            <w:tcW w:w="7140" w:type="dxa"/>
          </w:tcPr>
          <w:p w14:paraId="50EADC6C" w14:textId="77777777" w:rsidR="00A23B11" w:rsidRPr="007E3BEF" w:rsidRDefault="00A23B11" w:rsidP="007D2864">
            <w:pPr>
              <w:rPr>
                <w:rFonts w:eastAsia="Times New Roman"/>
                <w:sz w:val="24"/>
                <w:szCs w:val="24"/>
              </w:rPr>
            </w:pPr>
            <w:r w:rsidRPr="007E3BEF">
              <w:rPr>
                <w:rFonts w:eastAsia="Times New Roman"/>
                <w:sz w:val="24"/>
                <w:szCs w:val="24"/>
              </w:rPr>
              <w:t xml:space="preserve">Если постоянно горит </w:t>
            </w:r>
            <w:r w:rsidR="007D2864" w:rsidRPr="007E3BEF">
              <w:rPr>
                <w:rFonts w:eastAsia="Times New Roman"/>
                <w:sz w:val="24"/>
                <w:szCs w:val="24"/>
              </w:rPr>
              <w:t>синяя</w:t>
            </w:r>
            <w:r w:rsidRPr="007E3BEF">
              <w:rPr>
                <w:rFonts w:eastAsia="Times New Roman"/>
                <w:sz w:val="24"/>
                <w:szCs w:val="24"/>
              </w:rPr>
              <w:t xml:space="preserve"> светодиодная лампа, это означает, что идет беспроводная зарядка</w:t>
            </w:r>
          </w:p>
        </w:tc>
      </w:tr>
      <w:tr w:rsidR="00A23B11" w:rsidRPr="007E3BEF" w14:paraId="14225E99" w14:textId="77777777" w:rsidTr="00A23B11">
        <w:trPr>
          <w:jc w:val="center"/>
        </w:trPr>
        <w:tc>
          <w:tcPr>
            <w:tcW w:w="2318" w:type="dxa"/>
            <w:vAlign w:val="bottom"/>
          </w:tcPr>
          <w:p w14:paraId="54DBAA8A" w14:textId="77777777" w:rsidR="00A23B11" w:rsidRPr="007E3BEF" w:rsidRDefault="00A23B11" w:rsidP="00A23B11">
            <w:pPr>
              <w:rPr>
                <w:rFonts w:eastAsia="Times New Roman"/>
                <w:sz w:val="24"/>
                <w:szCs w:val="24"/>
              </w:rPr>
            </w:pPr>
            <w:r w:rsidRPr="007E3BEF">
              <w:rPr>
                <w:rFonts w:eastAsia="Times New Roman"/>
                <w:sz w:val="24"/>
                <w:szCs w:val="24"/>
              </w:rPr>
              <w:t xml:space="preserve">7 SYSTEM </w:t>
            </w:r>
          </w:p>
        </w:tc>
        <w:tc>
          <w:tcPr>
            <w:tcW w:w="7140" w:type="dxa"/>
            <w:vAlign w:val="bottom"/>
          </w:tcPr>
          <w:p w14:paraId="0A2A4EEC" w14:textId="77777777" w:rsidR="00A23B11" w:rsidRPr="007E3BEF" w:rsidRDefault="00A23B11" w:rsidP="00A23B11">
            <w:pPr>
              <w:rPr>
                <w:rFonts w:eastAsia="Times New Roman"/>
                <w:sz w:val="24"/>
                <w:szCs w:val="24"/>
              </w:rPr>
            </w:pPr>
            <w:r w:rsidRPr="007E3BEF">
              <w:rPr>
                <w:rFonts w:eastAsia="Times New Roman"/>
                <w:sz w:val="24"/>
                <w:szCs w:val="24"/>
              </w:rPr>
              <w:t>Выбор файловой системы</w:t>
            </w:r>
          </w:p>
        </w:tc>
      </w:tr>
      <w:tr w:rsidR="00A23B11" w:rsidRPr="007E3BEF" w14:paraId="39B56856" w14:textId="77777777" w:rsidTr="00A23B11">
        <w:trPr>
          <w:jc w:val="center"/>
        </w:trPr>
        <w:tc>
          <w:tcPr>
            <w:tcW w:w="2318" w:type="dxa"/>
            <w:vAlign w:val="bottom"/>
          </w:tcPr>
          <w:p w14:paraId="0593C32A" w14:textId="77777777" w:rsidR="00A23B11" w:rsidRPr="007E3BEF" w:rsidRDefault="00A23B11" w:rsidP="00A23B11">
            <w:pPr>
              <w:rPr>
                <w:rFonts w:eastAsia="Times New Roman"/>
                <w:sz w:val="24"/>
                <w:szCs w:val="24"/>
                <w:lang w:val="en-US"/>
              </w:rPr>
            </w:pPr>
            <w:r w:rsidRPr="007E3BEF">
              <w:rPr>
                <w:rFonts w:eastAsia="Times New Roman"/>
                <w:sz w:val="24"/>
                <w:szCs w:val="24"/>
              </w:rPr>
              <w:t>8 FILE</w:t>
            </w:r>
            <w:r w:rsidRPr="007E3BEF">
              <w:rPr>
                <w:rFonts w:eastAsia="Times New Roman"/>
                <w:sz w:val="24"/>
                <w:szCs w:val="24"/>
                <w:lang w:val="en-US"/>
              </w:rPr>
              <w:t>˄</w:t>
            </w:r>
          </w:p>
        </w:tc>
        <w:tc>
          <w:tcPr>
            <w:tcW w:w="7140" w:type="dxa"/>
            <w:vAlign w:val="bottom"/>
          </w:tcPr>
          <w:p w14:paraId="10B2E2D9" w14:textId="77777777" w:rsidR="00A23B11" w:rsidRPr="007E3BEF" w:rsidRDefault="00A23B11" w:rsidP="00A23B11">
            <w:pPr>
              <w:rPr>
                <w:rFonts w:eastAsia="Times New Roman"/>
                <w:sz w:val="24"/>
                <w:szCs w:val="24"/>
              </w:rPr>
            </w:pPr>
            <w:r w:rsidRPr="007E3BEF">
              <w:rPr>
                <w:rFonts w:eastAsia="Times New Roman"/>
                <w:sz w:val="24"/>
                <w:szCs w:val="24"/>
              </w:rPr>
              <w:t>Кнопка выбора длины файла (на увеличение)</w:t>
            </w:r>
          </w:p>
        </w:tc>
      </w:tr>
      <w:tr w:rsidR="00A23B11" w:rsidRPr="007E3BEF" w14:paraId="73C6AAD4" w14:textId="77777777" w:rsidTr="00A23B11">
        <w:trPr>
          <w:jc w:val="center"/>
        </w:trPr>
        <w:tc>
          <w:tcPr>
            <w:tcW w:w="2318" w:type="dxa"/>
            <w:vAlign w:val="bottom"/>
          </w:tcPr>
          <w:p w14:paraId="7F708C59" w14:textId="77777777" w:rsidR="00A23B11" w:rsidRPr="007E3BEF" w:rsidRDefault="00A23B11" w:rsidP="00A23B11">
            <w:pPr>
              <w:rPr>
                <w:rFonts w:eastAsia="Times New Roman"/>
                <w:sz w:val="24"/>
                <w:szCs w:val="24"/>
              </w:rPr>
            </w:pPr>
            <w:r w:rsidRPr="007E3BEF">
              <w:rPr>
                <w:rFonts w:eastAsia="Times New Roman"/>
                <w:sz w:val="24"/>
                <w:szCs w:val="24"/>
              </w:rPr>
              <w:lastRenderedPageBreak/>
              <w:t>9 FILE</w:t>
            </w:r>
            <w:r w:rsidRPr="007E3BEF">
              <w:rPr>
                <w:rFonts w:eastAsia="Times New Roman"/>
                <w:sz w:val="24"/>
                <w:szCs w:val="24"/>
                <w:lang w:val="en-US"/>
              </w:rPr>
              <w:t>˅</w:t>
            </w:r>
          </w:p>
        </w:tc>
        <w:tc>
          <w:tcPr>
            <w:tcW w:w="7140" w:type="dxa"/>
            <w:vAlign w:val="bottom"/>
          </w:tcPr>
          <w:p w14:paraId="1BC51BC2" w14:textId="77777777" w:rsidR="00A23B11" w:rsidRPr="007E3BEF" w:rsidRDefault="00A23B11" w:rsidP="00A23B11">
            <w:pPr>
              <w:rPr>
                <w:rFonts w:eastAsia="Times New Roman"/>
                <w:sz w:val="24"/>
                <w:szCs w:val="24"/>
              </w:rPr>
            </w:pPr>
            <w:r w:rsidRPr="007E3BEF">
              <w:rPr>
                <w:rFonts w:eastAsia="Times New Roman"/>
                <w:sz w:val="24"/>
                <w:szCs w:val="24"/>
              </w:rPr>
              <w:t>Кнопка выбора длины файла (на уменьшение)</w:t>
            </w:r>
          </w:p>
        </w:tc>
      </w:tr>
      <w:tr w:rsidR="00A23B11" w:rsidRPr="007E3BEF" w14:paraId="3599FF51" w14:textId="77777777" w:rsidTr="00A23B11">
        <w:trPr>
          <w:jc w:val="center"/>
        </w:trPr>
        <w:tc>
          <w:tcPr>
            <w:tcW w:w="2318" w:type="dxa"/>
            <w:vAlign w:val="bottom"/>
          </w:tcPr>
          <w:p w14:paraId="2794808D" w14:textId="77777777" w:rsidR="00A23B11" w:rsidRPr="007E3BEF" w:rsidRDefault="00A23B11" w:rsidP="00A23B11">
            <w:pPr>
              <w:rPr>
                <w:rFonts w:eastAsia="Times New Roman"/>
                <w:sz w:val="24"/>
                <w:szCs w:val="24"/>
              </w:rPr>
            </w:pPr>
            <w:r w:rsidRPr="007E3BEF">
              <w:rPr>
                <w:rFonts w:eastAsia="Times New Roman"/>
                <w:sz w:val="24"/>
                <w:szCs w:val="24"/>
              </w:rPr>
              <w:t>10 SPEED</w:t>
            </w:r>
            <w:r w:rsidRPr="007E3BEF">
              <w:rPr>
                <w:rFonts w:eastAsia="Times New Roman"/>
                <w:sz w:val="24"/>
                <w:szCs w:val="24"/>
                <w:lang w:val="en-US"/>
              </w:rPr>
              <w:t>˄</w:t>
            </w:r>
          </w:p>
        </w:tc>
        <w:tc>
          <w:tcPr>
            <w:tcW w:w="7140" w:type="dxa"/>
            <w:vAlign w:val="bottom"/>
          </w:tcPr>
          <w:p w14:paraId="07146CAE" w14:textId="77777777" w:rsidR="00A23B11" w:rsidRPr="007E3BEF" w:rsidRDefault="00A23B11" w:rsidP="00A23B11">
            <w:pPr>
              <w:rPr>
                <w:rFonts w:eastAsia="Times New Roman"/>
                <w:sz w:val="24"/>
                <w:szCs w:val="24"/>
              </w:rPr>
            </w:pPr>
            <w:r w:rsidRPr="007E3BEF">
              <w:rPr>
                <w:rFonts w:eastAsia="Times New Roman"/>
                <w:sz w:val="24"/>
                <w:szCs w:val="24"/>
              </w:rPr>
              <w:t>Увеличение скорости вращения мотора</w:t>
            </w:r>
          </w:p>
        </w:tc>
      </w:tr>
      <w:tr w:rsidR="00A23B11" w:rsidRPr="007E3BEF" w14:paraId="16EEAFEA" w14:textId="77777777" w:rsidTr="00A23B11">
        <w:trPr>
          <w:jc w:val="center"/>
        </w:trPr>
        <w:tc>
          <w:tcPr>
            <w:tcW w:w="2318" w:type="dxa"/>
            <w:vAlign w:val="bottom"/>
          </w:tcPr>
          <w:p w14:paraId="6FE4916D" w14:textId="77777777" w:rsidR="00A23B11" w:rsidRPr="007E3BEF" w:rsidRDefault="00A23B11" w:rsidP="00A23B11">
            <w:pPr>
              <w:rPr>
                <w:rFonts w:eastAsia="Times New Roman"/>
                <w:sz w:val="24"/>
                <w:szCs w:val="24"/>
              </w:rPr>
            </w:pPr>
            <w:r w:rsidRPr="007E3BEF">
              <w:rPr>
                <w:rFonts w:eastAsia="Times New Roman"/>
                <w:sz w:val="24"/>
                <w:szCs w:val="24"/>
              </w:rPr>
              <w:t>11 SPEED</w:t>
            </w:r>
            <w:r w:rsidRPr="007E3BEF">
              <w:rPr>
                <w:rFonts w:eastAsia="Times New Roman"/>
                <w:sz w:val="24"/>
                <w:szCs w:val="24"/>
                <w:lang w:val="en-US"/>
              </w:rPr>
              <w:t>˅</w:t>
            </w:r>
          </w:p>
        </w:tc>
        <w:tc>
          <w:tcPr>
            <w:tcW w:w="7140" w:type="dxa"/>
            <w:vAlign w:val="bottom"/>
          </w:tcPr>
          <w:p w14:paraId="2EABFBFC" w14:textId="77777777" w:rsidR="00A23B11" w:rsidRPr="007E3BEF" w:rsidRDefault="00A23B11" w:rsidP="00A23B11">
            <w:pPr>
              <w:rPr>
                <w:rFonts w:eastAsia="Times New Roman"/>
                <w:sz w:val="24"/>
                <w:szCs w:val="24"/>
              </w:rPr>
            </w:pPr>
            <w:r w:rsidRPr="007E3BEF">
              <w:rPr>
                <w:rFonts w:eastAsia="Times New Roman"/>
                <w:sz w:val="24"/>
                <w:szCs w:val="24"/>
              </w:rPr>
              <w:t>Уменьшение скорости вращения мотора</w:t>
            </w:r>
          </w:p>
        </w:tc>
      </w:tr>
      <w:tr w:rsidR="00A23B11" w:rsidRPr="007E3BEF" w14:paraId="0CD6847C" w14:textId="77777777" w:rsidTr="00A23B11">
        <w:trPr>
          <w:jc w:val="center"/>
        </w:trPr>
        <w:tc>
          <w:tcPr>
            <w:tcW w:w="2318" w:type="dxa"/>
            <w:vAlign w:val="bottom"/>
          </w:tcPr>
          <w:p w14:paraId="5DDF74C7" w14:textId="77777777" w:rsidR="00A23B11" w:rsidRPr="007E3BEF" w:rsidRDefault="00A23B11" w:rsidP="00A23B11">
            <w:pPr>
              <w:rPr>
                <w:rFonts w:eastAsia="Times New Roman"/>
                <w:sz w:val="24"/>
                <w:szCs w:val="24"/>
              </w:rPr>
            </w:pPr>
            <w:r w:rsidRPr="007E3BEF">
              <w:rPr>
                <w:rFonts w:eastAsia="Times New Roman"/>
                <w:sz w:val="24"/>
                <w:szCs w:val="24"/>
              </w:rPr>
              <w:t>12 TORQUE</w:t>
            </w:r>
            <w:r w:rsidRPr="007E3BEF">
              <w:rPr>
                <w:rFonts w:eastAsia="Times New Roman"/>
                <w:sz w:val="24"/>
                <w:szCs w:val="24"/>
                <w:lang w:val="en-US"/>
              </w:rPr>
              <w:t>˄</w:t>
            </w:r>
          </w:p>
        </w:tc>
        <w:tc>
          <w:tcPr>
            <w:tcW w:w="7140" w:type="dxa"/>
            <w:vAlign w:val="bottom"/>
          </w:tcPr>
          <w:p w14:paraId="608FEF27" w14:textId="77777777" w:rsidR="00A23B11" w:rsidRPr="007E3BEF" w:rsidRDefault="00A23B11" w:rsidP="00A23B11">
            <w:pPr>
              <w:rPr>
                <w:rFonts w:eastAsia="Times New Roman"/>
                <w:sz w:val="24"/>
                <w:szCs w:val="24"/>
              </w:rPr>
            </w:pPr>
            <w:r w:rsidRPr="007E3BEF">
              <w:rPr>
                <w:rFonts w:eastAsia="Times New Roman"/>
                <w:sz w:val="24"/>
                <w:szCs w:val="24"/>
              </w:rPr>
              <w:t>Увеличение крутящего момента</w:t>
            </w:r>
          </w:p>
        </w:tc>
      </w:tr>
      <w:tr w:rsidR="00A23B11" w:rsidRPr="007E3BEF" w14:paraId="4FD73338" w14:textId="77777777" w:rsidTr="00A23B11">
        <w:trPr>
          <w:jc w:val="center"/>
        </w:trPr>
        <w:tc>
          <w:tcPr>
            <w:tcW w:w="2318" w:type="dxa"/>
            <w:vAlign w:val="bottom"/>
          </w:tcPr>
          <w:p w14:paraId="1CA5504E" w14:textId="77777777" w:rsidR="00A23B11" w:rsidRPr="007E3BEF" w:rsidRDefault="00A23B11" w:rsidP="00A23B11">
            <w:pPr>
              <w:rPr>
                <w:rFonts w:eastAsia="Times New Roman"/>
                <w:sz w:val="24"/>
                <w:szCs w:val="24"/>
              </w:rPr>
            </w:pPr>
            <w:r w:rsidRPr="007E3BEF">
              <w:rPr>
                <w:rFonts w:eastAsia="Times New Roman"/>
                <w:sz w:val="24"/>
                <w:szCs w:val="24"/>
              </w:rPr>
              <w:t>13 TORQUE</w:t>
            </w:r>
            <w:r w:rsidRPr="007E3BEF">
              <w:rPr>
                <w:rFonts w:eastAsia="Times New Roman"/>
                <w:sz w:val="24"/>
                <w:szCs w:val="24"/>
                <w:lang w:val="en-US"/>
              </w:rPr>
              <w:t>˅</w:t>
            </w:r>
          </w:p>
        </w:tc>
        <w:tc>
          <w:tcPr>
            <w:tcW w:w="7140" w:type="dxa"/>
            <w:vAlign w:val="bottom"/>
          </w:tcPr>
          <w:p w14:paraId="0D069037" w14:textId="77777777" w:rsidR="00A23B11" w:rsidRPr="007E3BEF" w:rsidRDefault="00A23B11" w:rsidP="00A23B11">
            <w:pPr>
              <w:rPr>
                <w:rFonts w:eastAsia="Times New Roman"/>
                <w:sz w:val="24"/>
                <w:szCs w:val="24"/>
              </w:rPr>
            </w:pPr>
            <w:r w:rsidRPr="007E3BEF">
              <w:rPr>
                <w:rFonts w:eastAsia="Times New Roman"/>
                <w:sz w:val="24"/>
                <w:szCs w:val="24"/>
              </w:rPr>
              <w:t>Уменьшение крутящего момента</w:t>
            </w:r>
          </w:p>
        </w:tc>
      </w:tr>
      <w:tr w:rsidR="00A23B11" w:rsidRPr="007E3BEF" w14:paraId="0D50645D" w14:textId="77777777" w:rsidTr="00A23B11">
        <w:trPr>
          <w:jc w:val="center"/>
        </w:trPr>
        <w:tc>
          <w:tcPr>
            <w:tcW w:w="2318" w:type="dxa"/>
            <w:vAlign w:val="bottom"/>
          </w:tcPr>
          <w:p w14:paraId="0DD4CFC0" w14:textId="77777777" w:rsidR="00A23B11" w:rsidRPr="007E3BEF" w:rsidRDefault="00A23B11" w:rsidP="00A23B11">
            <w:pPr>
              <w:rPr>
                <w:rFonts w:eastAsia="Times New Roman"/>
                <w:sz w:val="24"/>
                <w:szCs w:val="24"/>
              </w:rPr>
            </w:pPr>
            <w:r w:rsidRPr="007E3BEF">
              <w:rPr>
                <w:rFonts w:eastAsia="Times New Roman"/>
                <w:sz w:val="24"/>
                <w:szCs w:val="24"/>
              </w:rPr>
              <w:t xml:space="preserve">14 SET </w:t>
            </w:r>
          </w:p>
        </w:tc>
        <w:tc>
          <w:tcPr>
            <w:tcW w:w="7140" w:type="dxa"/>
            <w:vAlign w:val="bottom"/>
          </w:tcPr>
          <w:p w14:paraId="3832BB83" w14:textId="77777777" w:rsidR="00A23B11" w:rsidRPr="007E3BEF" w:rsidRDefault="00A23B11" w:rsidP="00A23B11">
            <w:pPr>
              <w:rPr>
                <w:rFonts w:eastAsia="Times New Roman"/>
                <w:sz w:val="24"/>
                <w:szCs w:val="24"/>
              </w:rPr>
            </w:pPr>
            <w:r w:rsidRPr="007E3BEF">
              <w:rPr>
                <w:rFonts w:eastAsia="Times New Roman"/>
                <w:sz w:val="24"/>
                <w:szCs w:val="24"/>
              </w:rPr>
              <w:t>Калибровка параметров</w:t>
            </w:r>
          </w:p>
        </w:tc>
      </w:tr>
      <w:tr w:rsidR="00A23B11" w:rsidRPr="007E3BEF" w14:paraId="4169DF53" w14:textId="77777777" w:rsidTr="00A23B11">
        <w:trPr>
          <w:jc w:val="center"/>
        </w:trPr>
        <w:tc>
          <w:tcPr>
            <w:tcW w:w="2318" w:type="dxa"/>
            <w:vAlign w:val="bottom"/>
          </w:tcPr>
          <w:p w14:paraId="6026FA1B" w14:textId="77777777" w:rsidR="00A23B11" w:rsidRPr="007E3BEF" w:rsidRDefault="00A23B11" w:rsidP="00A23B11">
            <w:pPr>
              <w:rPr>
                <w:rFonts w:eastAsia="Times New Roman"/>
                <w:sz w:val="24"/>
                <w:szCs w:val="24"/>
              </w:rPr>
            </w:pPr>
            <w:r w:rsidRPr="007E3BEF">
              <w:rPr>
                <w:rFonts w:eastAsia="Times New Roman"/>
                <w:sz w:val="24"/>
                <w:szCs w:val="24"/>
              </w:rPr>
              <w:t>15 EN-Ap</w:t>
            </w:r>
          </w:p>
        </w:tc>
        <w:tc>
          <w:tcPr>
            <w:tcW w:w="7140" w:type="dxa"/>
            <w:vAlign w:val="bottom"/>
          </w:tcPr>
          <w:p w14:paraId="5255D219" w14:textId="77777777" w:rsidR="00A23B11" w:rsidRPr="007E3BEF" w:rsidRDefault="00A23B11" w:rsidP="00A23B11">
            <w:pPr>
              <w:rPr>
                <w:rFonts w:eastAsia="Times New Roman"/>
                <w:sz w:val="24"/>
                <w:szCs w:val="24"/>
              </w:rPr>
            </w:pPr>
            <w:r w:rsidRPr="007E3BEF">
              <w:rPr>
                <w:rFonts w:eastAsia="Times New Roman"/>
                <w:sz w:val="24"/>
                <w:szCs w:val="24"/>
              </w:rPr>
              <w:t>Переключение режима</w:t>
            </w:r>
          </w:p>
        </w:tc>
      </w:tr>
    </w:tbl>
    <w:p w14:paraId="6C49D77F" w14:textId="77777777" w:rsidR="008821B3" w:rsidRPr="007E3BEF" w:rsidRDefault="008821B3" w:rsidP="008821B3">
      <w:pPr>
        <w:pStyle w:val="a4"/>
        <w:rPr>
          <w:sz w:val="24"/>
          <w:szCs w:val="24"/>
          <w:u w:val="single"/>
        </w:rPr>
      </w:pPr>
    </w:p>
    <w:p w14:paraId="67DD262F" w14:textId="77777777" w:rsidR="008821B3" w:rsidRPr="007E3BEF" w:rsidRDefault="008821B3" w:rsidP="008821B3">
      <w:pPr>
        <w:pStyle w:val="a4"/>
        <w:rPr>
          <w:sz w:val="24"/>
          <w:szCs w:val="24"/>
          <w:u w:val="single"/>
        </w:rPr>
      </w:pPr>
    </w:p>
    <w:p w14:paraId="0E302CF8" w14:textId="77777777" w:rsidR="008821B3" w:rsidRPr="007E3BEF" w:rsidRDefault="008821B3" w:rsidP="008821B3">
      <w:pPr>
        <w:pStyle w:val="a4"/>
        <w:rPr>
          <w:sz w:val="24"/>
          <w:szCs w:val="24"/>
          <w:u w:val="single"/>
        </w:rPr>
      </w:pPr>
    </w:p>
    <w:p w14:paraId="15A94F9E" w14:textId="77777777" w:rsidR="00A23B11" w:rsidRPr="007E3BEF" w:rsidRDefault="00A23B11" w:rsidP="00A23B11">
      <w:pPr>
        <w:pStyle w:val="a4"/>
        <w:numPr>
          <w:ilvl w:val="1"/>
          <w:numId w:val="2"/>
        </w:numPr>
        <w:rPr>
          <w:sz w:val="24"/>
          <w:szCs w:val="24"/>
          <w:u w:val="single"/>
        </w:rPr>
      </w:pPr>
      <w:r w:rsidRPr="007E3BEF">
        <w:rPr>
          <w:sz w:val="24"/>
          <w:szCs w:val="24"/>
          <w:u w:val="single"/>
        </w:rPr>
        <w:t>Сенсорные кнопки блока управления (в режиме измерения вершины апикального отверстия)</w:t>
      </w:r>
    </w:p>
    <w:p w14:paraId="1B60196C" w14:textId="77777777" w:rsidR="00A23B11" w:rsidRPr="007E3BEF" w:rsidRDefault="00A23B11" w:rsidP="00A23B11">
      <w:pPr>
        <w:pStyle w:val="a4"/>
        <w:keepNext/>
        <w:ind w:left="0"/>
        <w:jc w:val="center"/>
        <w:rPr>
          <w:sz w:val="24"/>
          <w:szCs w:val="24"/>
        </w:rPr>
      </w:pPr>
      <w:r w:rsidRPr="007E3BEF">
        <w:rPr>
          <w:noProof/>
          <w:sz w:val="24"/>
          <w:szCs w:val="24"/>
          <w:lang w:eastAsia="ru-RU"/>
        </w:rPr>
        <w:drawing>
          <wp:inline distT="0" distB="0" distL="0" distR="0" wp14:anchorId="1F102E7E" wp14:editId="795A6D2E">
            <wp:extent cx="3495675" cy="2625933"/>
            <wp:effectExtent l="0" t="0" r="0" b="317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95675" cy="2625933"/>
                    </a:xfrm>
                    <a:prstGeom prst="rect">
                      <a:avLst/>
                    </a:prstGeom>
                  </pic:spPr>
                </pic:pic>
              </a:graphicData>
            </a:graphic>
          </wp:inline>
        </w:drawing>
      </w:r>
    </w:p>
    <w:tbl>
      <w:tblPr>
        <w:tblStyle w:val="a6"/>
        <w:tblW w:w="9612" w:type="dxa"/>
        <w:jc w:val="center"/>
        <w:tblLook w:val="04A0" w:firstRow="1" w:lastRow="0" w:firstColumn="1" w:lastColumn="0" w:noHBand="0" w:noVBand="1"/>
      </w:tblPr>
      <w:tblGrid>
        <w:gridCol w:w="1425"/>
        <w:gridCol w:w="8187"/>
      </w:tblGrid>
      <w:tr w:rsidR="00A23B11" w:rsidRPr="007E3BEF" w14:paraId="4443CDFB" w14:textId="77777777" w:rsidTr="00A23B11">
        <w:trPr>
          <w:jc w:val="center"/>
        </w:trPr>
        <w:tc>
          <w:tcPr>
            <w:tcW w:w="1425" w:type="dxa"/>
            <w:vAlign w:val="bottom"/>
          </w:tcPr>
          <w:p w14:paraId="50BC007A" w14:textId="77777777" w:rsidR="00A23B11" w:rsidRPr="007E3BEF" w:rsidRDefault="00A23B11" w:rsidP="00A23B11">
            <w:pPr>
              <w:ind w:left="40"/>
              <w:rPr>
                <w:rFonts w:eastAsia="Times New Roman"/>
                <w:sz w:val="24"/>
                <w:szCs w:val="24"/>
              </w:rPr>
            </w:pPr>
            <w:r w:rsidRPr="007E3BEF">
              <w:rPr>
                <w:rFonts w:eastAsia="Times New Roman"/>
                <w:sz w:val="24"/>
                <w:szCs w:val="24"/>
              </w:rPr>
              <w:t xml:space="preserve">1 VOL </w:t>
            </w:r>
          </w:p>
        </w:tc>
        <w:tc>
          <w:tcPr>
            <w:tcW w:w="8187" w:type="dxa"/>
            <w:vAlign w:val="bottom"/>
          </w:tcPr>
          <w:p w14:paraId="576B23A8" w14:textId="77777777" w:rsidR="00A23B11" w:rsidRPr="007E3BEF" w:rsidRDefault="00A23B11" w:rsidP="00A23B11">
            <w:pPr>
              <w:rPr>
                <w:rFonts w:eastAsia="Times New Roman"/>
                <w:sz w:val="24"/>
                <w:szCs w:val="24"/>
              </w:rPr>
            </w:pPr>
            <w:r w:rsidRPr="007E3BEF">
              <w:rPr>
                <w:rFonts w:eastAsia="Times New Roman"/>
                <w:sz w:val="24"/>
                <w:szCs w:val="24"/>
              </w:rPr>
              <w:t>Регулировка уровня громкости звука</w:t>
            </w:r>
          </w:p>
        </w:tc>
      </w:tr>
      <w:tr w:rsidR="00A23B11" w:rsidRPr="007E3BEF" w14:paraId="4FBA848D" w14:textId="77777777" w:rsidTr="00A23B11">
        <w:trPr>
          <w:jc w:val="center"/>
        </w:trPr>
        <w:tc>
          <w:tcPr>
            <w:tcW w:w="1425" w:type="dxa"/>
            <w:vAlign w:val="bottom"/>
          </w:tcPr>
          <w:p w14:paraId="7841E9E0" w14:textId="77777777" w:rsidR="00A23B11" w:rsidRPr="007E3BEF" w:rsidRDefault="00A23B11" w:rsidP="00A23B11">
            <w:pPr>
              <w:ind w:left="40"/>
              <w:rPr>
                <w:rFonts w:eastAsia="Times New Roman"/>
                <w:sz w:val="24"/>
                <w:szCs w:val="24"/>
              </w:rPr>
            </w:pPr>
            <w:r w:rsidRPr="007E3BEF">
              <w:rPr>
                <w:rFonts w:eastAsia="Times New Roman"/>
                <w:sz w:val="24"/>
                <w:szCs w:val="24"/>
              </w:rPr>
              <w:t>2 EN-Ap</w:t>
            </w:r>
          </w:p>
        </w:tc>
        <w:tc>
          <w:tcPr>
            <w:tcW w:w="8187" w:type="dxa"/>
            <w:vAlign w:val="bottom"/>
          </w:tcPr>
          <w:p w14:paraId="13B63276" w14:textId="77777777" w:rsidR="00A23B11" w:rsidRPr="007E3BEF" w:rsidRDefault="00A23B11" w:rsidP="00A23B11">
            <w:pPr>
              <w:rPr>
                <w:rFonts w:eastAsia="Times New Roman"/>
                <w:sz w:val="24"/>
                <w:szCs w:val="24"/>
              </w:rPr>
            </w:pPr>
            <w:r w:rsidRPr="007E3BEF">
              <w:rPr>
                <w:rFonts w:eastAsia="Times New Roman"/>
                <w:sz w:val="24"/>
                <w:szCs w:val="24"/>
              </w:rPr>
              <w:t>Переключение режима</w:t>
            </w:r>
          </w:p>
        </w:tc>
      </w:tr>
      <w:tr w:rsidR="00A23B11" w:rsidRPr="007E3BEF" w14:paraId="0BC0CC2B" w14:textId="77777777" w:rsidTr="00A23B11">
        <w:trPr>
          <w:jc w:val="center"/>
        </w:trPr>
        <w:tc>
          <w:tcPr>
            <w:tcW w:w="1425" w:type="dxa"/>
            <w:vAlign w:val="center"/>
          </w:tcPr>
          <w:p w14:paraId="417BEB17" w14:textId="77777777" w:rsidR="00A23B11" w:rsidRPr="007E3BEF" w:rsidRDefault="00A23B11" w:rsidP="00A23B11">
            <w:pPr>
              <w:ind w:left="40"/>
              <w:rPr>
                <w:rFonts w:eastAsia="Times New Roman"/>
                <w:sz w:val="24"/>
                <w:szCs w:val="24"/>
              </w:rPr>
            </w:pPr>
            <w:r w:rsidRPr="007E3BEF">
              <w:rPr>
                <w:rFonts w:eastAsia="Times New Roman"/>
                <w:sz w:val="24"/>
                <w:szCs w:val="24"/>
              </w:rPr>
              <w:t>3 SPEED</w:t>
            </w:r>
            <w:r w:rsidRPr="007E3BEF">
              <w:rPr>
                <w:rFonts w:eastAsia="Times New Roman"/>
                <w:sz w:val="24"/>
                <w:szCs w:val="24"/>
                <w:lang w:val="en-US"/>
              </w:rPr>
              <w:t>˅</w:t>
            </w:r>
          </w:p>
          <w:p w14:paraId="49F6B157" w14:textId="77777777" w:rsidR="00A23B11" w:rsidRPr="007E3BEF" w:rsidRDefault="00A23B11" w:rsidP="00A23B11">
            <w:pPr>
              <w:ind w:left="40"/>
              <w:rPr>
                <w:rFonts w:eastAsia="Times New Roman"/>
                <w:sz w:val="24"/>
                <w:szCs w:val="24"/>
              </w:rPr>
            </w:pPr>
            <w:r w:rsidRPr="007E3BEF">
              <w:rPr>
                <w:rFonts w:eastAsia="Times New Roman"/>
                <w:sz w:val="24"/>
                <w:szCs w:val="24"/>
              </w:rPr>
              <w:t>4 SPEED</w:t>
            </w:r>
            <w:r w:rsidRPr="007E3BEF">
              <w:rPr>
                <w:rFonts w:eastAsia="Times New Roman"/>
                <w:sz w:val="24"/>
                <w:szCs w:val="24"/>
                <w:lang w:val="en-US"/>
              </w:rPr>
              <w:t>˄</w:t>
            </w:r>
          </w:p>
        </w:tc>
        <w:tc>
          <w:tcPr>
            <w:tcW w:w="8187" w:type="dxa"/>
            <w:vAlign w:val="bottom"/>
          </w:tcPr>
          <w:p w14:paraId="17FE243C" w14:textId="77777777" w:rsidR="00A23B11" w:rsidRPr="007E3BEF" w:rsidRDefault="00A23B11" w:rsidP="00A23B11">
            <w:pPr>
              <w:rPr>
                <w:rFonts w:eastAsia="Times New Roman"/>
                <w:sz w:val="24"/>
                <w:szCs w:val="24"/>
              </w:rPr>
            </w:pPr>
            <w:r w:rsidRPr="007E3BEF">
              <w:rPr>
                <w:rFonts w:eastAsia="Times New Roman"/>
                <w:sz w:val="24"/>
                <w:szCs w:val="24"/>
              </w:rPr>
              <w:t>Установка значения вершины апикального отверстия (может быть установлено любое значение в диапазоне от 10 мм до 0 мм до вершины)</w:t>
            </w:r>
          </w:p>
        </w:tc>
      </w:tr>
    </w:tbl>
    <w:p w14:paraId="7E655433" w14:textId="77777777" w:rsidR="00A23B11" w:rsidRPr="007E3BEF" w:rsidRDefault="00A23B11" w:rsidP="00A23B11">
      <w:pPr>
        <w:spacing w:after="0" w:line="206" w:lineRule="exact"/>
        <w:jc w:val="center"/>
        <w:rPr>
          <w:rFonts w:ascii="Times New Roman" w:hAnsi="Times New Roman" w:cs="Times New Roman"/>
          <w:sz w:val="24"/>
          <w:szCs w:val="24"/>
        </w:rPr>
      </w:pPr>
    </w:p>
    <w:p w14:paraId="105C2CC7" w14:textId="77777777" w:rsidR="00DF45F8" w:rsidRPr="007E3BEF" w:rsidRDefault="00DF45F8" w:rsidP="00A23B11">
      <w:pPr>
        <w:spacing w:after="0" w:line="206" w:lineRule="exact"/>
        <w:jc w:val="center"/>
        <w:rPr>
          <w:rFonts w:ascii="Times New Roman" w:hAnsi="Times New Roman" w:cs="Times New Roman"/>
          <w:sz w:val="24"/>
          <w:szCs w:val="24"/>
        </w:rPr>
      </w:pPr>
    </w:p>
    <w:p w14:paraId="3B2E98B3" w14:textId="77777777" w:rsidR="00B54A20" w:rsidRPr="007E3BEF" w:rsidRDefault="00B54A20" w:rsidP="00A23B11">
      <w:pPr>
        <w:spacing w:after="0" w:line="206" w:lineRule="exact"/>
        <w:jc w:val="center"/>
        <w:rPr>
          <w:rFonts w:ascii="Times New Roman" w:hAnsi="Times New Roman" w:cs="Times New Roman"/>
          <w:sz w:val="24"/>
          <w:szCs w:val="24"/>
        </w:rPr>
      </w:pPr>
    </w:p>
    <w:p w14:paraId="05A4CCAB" w14:textId="77777777" w:rsidR="00A23B11" w:rsidRPr="007E3BEF" w:rsidRDefault="00A23B11" w:rsidP="00A23B11">
      <w:pPr>
        <w:pStyle w:val="a4"/>
        <w:numPr>
          <w:ilvl w:val="1"/>
          <w:numId w:val="2"/>
        </w:numPr>
        <w:rPr>
          <w:sz w:val="24"/>
          <w:szCs w:val="24"/>
          <w:u w:val="single"/>
        </w:rPr>
      </w:pPr>
      <w:bookmarkStart w:id="6" w:name="_Ref498688822"/>
      <w:r w:rsidRPr="007E3BEF">
        <w:rPr>
          <w:sz w:val="24"/>
          <w:szCs w:val="24"/>
          <w:u w:val="single"/>
        </w:rPr>
        <w:t>Сенсорные кнопки блока управления (в режиме определения общей длины апикального отверстия)</w:t>
      </w:r>
      <w:bookmarkEnd w:id="6"/>
    </w:p>
    <w:p w14:paraId="1E4C7418" w14:textId="77777777" w:rsidR="00A23B11" w:rsidRPr="007E3BEF" w:rsidRDefault="00A23B11" w:rsidP="00A23B11">
      <w:pPr>
        <w:pStyle w:val="a4"/>
        <w:keepNext/>
        <w:ind w:left="0"/>
        <w:jc w:val="center"/>
        <w:rPr>
          <w:sz w:val="24"/>
          <w:szCs w:val="24"/>
        </w:rPr>
      </w:pPr>
      <w:r w:rsidRPr="007E3BEF">
        <w:rPr>
          <w:noProof/>
          <w:sz w:val="24"/>
          <w:szCs w:val="24"/>
          <w:lang w:eastAsia="ru-RU"/>
        </w:rPr>
        <w:lastRenderedPageBreak/>
        <w:drawing>
          <wp:inline distT="0" distB="0" distL="0" distR="0" wp14:anchorId="4FC48BFD" wp14:editId="423B3A82">
            <wp:extent cx="3695700" cy="2773666"/>
            <wp:effectExtent l="0" t="0" r="0" b="825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32095" cy="2800981"/>
                    </a:xfrm>
                    <a:prstGeom prst="rect">
                      <a:avLst/>
                    </a:prstGeom>
                  </pic:spPr>
                </pic:pic>
              </a:graphicData>
            </a:graphic>
          </wp:inline>
        </w:drawing>
      </w:r>
    </w:p>
    <w:tbl>
      <w:tblPr>
        <w:tblStyle w:val="a6"/>
        <w:tblW w:w="9681" w:type="dxa"/>
        <w:jc w:val="center"/>
        <w:tblLook w:val="04A0" w:firstRow="1" w:lastRow="0" w:firstColumn="1" w:lastColumn="0" w:noHBand="0" w:noVBand="1"/>
      </w:tblPr>
      <w:tblGrid>
        <w:gridCol w:w="1503"/>
        <w:gridCol w:w="1176"/>
        <w:gridCol w:w="805"/>
        <w:gridCol w:w="6197"/>
      </w:tblGrid>
      <w:tr w:rsidR="00A23B11" w:rsidRPr="007E3BEF" w14:paraId="11D8BDD5" w14:textId="77777777" w:rsidTr="00DF45F8">
        <w:trPr>
          <w:jc w:val="center"/>
        </w:trPr>
        <w:tc>
          <w:tcPr>
            <w:tcW w:w="1503" w:type="dxa"/>
            <w:vAlign w:val="center"/>
          </w:tcPr>
          <w:p w14:paraId="760E8A7E" w14:textId="77777777" w:rsidR="00A23B11" w:rsidRPr="007E3BEF" w:rsidRDefault="00A23B11" w:rsidP="00A23B11">
            <w:pPr>
              <w:ind w:left="40"/>
              <w:rPr>
                <w:rFonts w:eastAsia="Times New Roman"/>
                <w:sz w:val="24"/>
                <w:szCs w:val="24"/>
              </w:rPr>
            </w:pPr>
            <w:r w:rsidRPr="007E3BEF">
              <w:rPr>
                <w:rFonts w:eastAsia="Times New Roman"/>
                <w:sz w:val="24"/>
                <w:szCs w:val="24"/>
              </w:rPr>
              <w:t xml:space="preserve">1 </w:t>
            </w:r>
            <w:r w:rsidRPr="007E3BEF">
              <w:rPr>
                <w:rFonts w:eastAsia="Times New Roman"/>
                <w:sz w:val="24"/>
                <w:szCs w:val="24"/>
                <w:lang w:val="en-US"/>
              </w:rPr>
              <w:t>SET</w:t>
            </w:r>
            <w:r w:rsidRPr="007E3BEF">
              <w:rPr>
                <w:rFonts w:eastAsia="Times New Roman"/>
                <w:sz w:val="24"/>
                <w:szCs w:val="24"/>
              </w:rPr>
              <w:t xml:space="preserve"> </w:t>
            </w:r>
          </w:p>
        </w:tc>
        <w:tc>
          <w:tcPr>
            <w:tcW w:w="8178" w:type="dxa"/>
            <w:gridSpan w:val="3"/>
            <w:vAlign w:val="center"/>
          </w:tcPr>
          <w:p w14:paraId="26E3F272" w14:textId="77777777" w:rsidR="00A23B11" w:rsidRPr="007E3BEF" w:rsidRDefault="00A23B11" w:rsidP="00A23B11">
            <w:pPr>
              <w:rPr>
                <w:rFonts w:eastAsia="Times New Roman"/>
                <w:sz w:val="24"/>
                <w:szCs w:val="24"/>
              </w:rPr>
            </w:pPr>
            <w:r w:rsidRPr="007E3BEF">
              <w:rPr>
                <w:rFonts w:eastAsia="Times New Roman"/>
                <w:sz w:val="24"/>
                <w:szCs w:val="24"/>
              </w:rPr>
              <w:t>Нажмите на кнопку и удерживайте её более одной секунды для того, чтобы установить параметры определения длины. После установки параметров, нажмите на кнопку снова для выхода</w:t>
            </w:r>
          </w:p>
        </w:tc>
      </w:tr>
      <w:tr w:rsidR="00A23B11" w:rsidRPr="007E3BEF" w14:paraId="7E9C97A7" w14:textId="77777777" w:rsidTr="00DF45F8">
        <w:trPr>
          <w:jc w:val="center"/>
        </w:trPr>
        <w:tc>
          <w:tcPr>
            <w:tcW w:w="1503" w:type="dxa"/>
            <w:vAlign w:val="center"/>
          </w:tcPr>
          <w:p w14:paraId="42F7539E" w14:textId="77777777" w:rsidR="00A23B11" w:rsidRPr="007E3BEF" w:rsidRDefault="00A23B11" w:rsidP="00A23B11">
            <w:pPr>
              <w:ind w:left="40"/>
              <w:rPr>
                <w:rFonts w:eastAsia="Times New Roman"/>
                <w:sz w:val="24"/>
                <w:szCs w:val="24"/>
              </w:rPr>
            </w:pPr>
            <w:r w:rsidRPr="007E3BEF">
              <w:rPr>
                <w:rFonts w:eastAsia="Times New Roman"/>
                <w:sz w:val="24"/>
                <w:szCs w:val="24"/>
              </w:rPr>
              <w:t xml:space="preserve">2 </w:t>
            </w:r>
            <w:r w:rsidRPr="007E3BEF">
              <w:rPr>
                <w:rFonts w:eastAsia="Times New Roman"/>
                <w:sz w:val="24"/>
                <w:szCs w:val="24"/>
                <w:lang w:val="en-US"/>
              </w:rPr>
              <w:t>VOL</w:t>
            </w:r>
          </w:p>
        </w:tc>
        <w:tc>
          <w:tcPr>
            <w:tcW w:w="8178" w:type="dxa"/>
            <w:gridSpan w:val="3"/>
            <w:vAlign w:val="center"/>
          </w:tcPr>
          <w:p w14:paraId="254FB9EE" w14:textId="77777777" w:rsidR="00A23B11" w:rsidRPr="007E3BEF" w:rsidRDefault="00A23B11" w:rsidP="00A23B11">
            <w:pPr>
              <w:rPr>
                <w:rFonts w:eastAsia="Times New Roman"/>
                <w:sz w:val="24"/>
                <w:szCs w:val="24"/>
              </w:rPr>
            </w:pPr>
            <w:r w:rsidRPr="007E3BEF">
              <w:rPr>
                <w:rFonts w:eastAsia="Times New Roman"/>
                <w:sz w:val="24"/>
                <w:szCs w:val="24"/>
              </w:rPr>
              <w:t>Регулировка уровня громкости звука</w:t>
            </w:r>
          </w:p>
        </w:tc>
      </w:tr>
      <w:tr w:rsidR="00A23B11" w:rsidRPr="007E3BEF" w14:paraId="63223EC5" w14:textId="77777777" w:rsidTr="00DF45F8">
        <w:trPr>
          <w:jc w:val="center"/>
        </w:trPr>
        <w:tc>
          <w:tcPr>
            <w:tcW w:w="1503" w:type="dxa"/>
            <w:vAlign w:val="center"/>
          </w:tcPr>
          <w:p w14:paraId="5872EAB6" w14:textId="77777777" w:rsidR="00A23B11" w:rsidRPr="007E3BEF" w:rsidRDefault="00A23B11" w:rsidP="00A23B11">
            <w:pPr>
              <w:ind w:left="40"/>
              <w:rPr>
                <w:rFonts w:eastAsia="Times New Roman"/>
                <w:sz w:val="24"/>
                <w:szCs w:val="24"/>
              </w:rPr>
            </w:pPr>
            <w:r w:rsidRPr="007E3BEF">
              <w:rPr>
                <w:rFonts w:eastAsia="Times New Roman"/>
                <w:sz w:val="24"/>
                <w:szCs w:val="24"/>
              </w:rPr>
              <w:t>3 SPEED</w:t>
            </w:r>
            <w:r w:rsidRPr="007E3BEF">
              <w:rPr>
                <w:rFonts w:eastAsia="Times New Roman"/>
                <w:sz w:val="24"/>
                <w:szCs w:val="24"/>
                <w:lang w:val="en-US"/>
              </w:rPr>
              <w:t>˅</w:t>
            </w:r>
          </w:p>
          <w:p w14:paraId="4BA32A7F" w14:textId="77777777" w:rsidR="00A23B11" w:rsidRPr="007E3BEF" w:rsidRDefault="00A23B11" w:rsidP="00A23B11">
            <w:pPr>
              <w:ind w:left="40"/>
              <w:rPr>
                <w:rFonts w:eastAsia="Times New Roman"/>
                <w:sz w:val="24"/>
                <w:szCs w:val="24"/>
              </w:rPr>
            </w:pPr>
            <w:r w:rsidRPr="007E3BEF">
              <w:rPr>
                <w:rFonts w:eastAsia="Times New Roman"/>
                <w:sz w:val="24"/>
                <w:szCs w:val="24"/>
              </w:rPr>
              <w:t>4 SPEED</w:t>
            </w:r>
            <w:r w:rsidRPr="007E3BEF">
              <w:rPr>
                <w:rFonts w:eastAsia="Times New Roman"/>
                <w:sz w:val="24"/>
                <w:szCs w:val="24"/>
                <w:lang w:val="en-US"/>
              </w:rPr>
              <w:t>˄</w:t>
            </w:r>
          </w:p>
        </w:tc>
        <w:tc>
          <w:tcPr>
            <w:tcW w:w="8178" w:type="dxa"/>
            <w:gridSpan w:val="3"/>
            <w:tcBorders>
              <w:bottom w:val="single" w:sz="4" w:space="0" w:color="auto"/>
            </w:tcBorders>
            <w:vAlign w:val="center"/>
          </w:tcPr>
          <w:p w14:paraId="4DA236EF" w14:textId="77777777" w:rsidR="00A23B11" w:rsidRPr="007E3BEF" w:rsidRDefault="00A23B11" w:rsidP="00A23B11">
            <w:pPr>
              <w:rPr>
                <w:rFonts w:eastAsia="Times New Roman"/>
                <w:sz w:val="24"/>
                <w:szCs w:val="24"/>
              </w:rPr>
            </w:pPr>
            <w:r w:rsidRPr="007E3BEF">
              <w:rPr>
                <w:rFonts w:eastAsia="Times New Roman"/>
                <w:sz w:val="24"/>
                <w:szCs w:val="24"/>
              </w:rPr>
              <w:t>Установка значения вершины апикального отверстия (может быть установлено любое значение в диапазоне от 10 мм до 0 мм до вершины)</w:t>
            </w:r>
          </w:p>
        </w:tc>
      </w:tr>
      <w:tr w:rsidR="00A23B11" w:rsidRPr="007E3BEF" w14:paraId="49DEFAC7" w14:textId="77777777" w:rsidTr="00DF45F8">
        <w:trPr>
          <w:trHeight w:val="217"/>
          <w:jc w:val="center"/>
        </w:trPr>
        <w:tc>
          <w:tcPr>
            <w:tcW w:w="1503" w:type="dxa"/>
            <w:vMerge w:val="restart"/>
            <w:vAlign w:val="center"/>
          </w:tcPr>
          <w:p w14:paraId="33CF0480" w14:textId="77777777" w:rsidR="00A23B11" w:rsidRPr="007E3BEF" w:rsidRDefault="00A23B11" w:rsidP="00A23B11">
            <w:pPr>
              <w:ind w:left="40"/>
              <w:rPr>
                <w:rFonts w:eastAsia="Times New Roman"/>
                <w:sz w:val="24"/>
                <w:szCs w:val="24"/>
                <w:lang w:val="en-US"/>
              </w:rPr>
            </w:pPr>
            <w:r w:rsidRPr="007E3BEF">
              <w:rPr>
                <w:rFonts w:eastAsia="Times New Roman"/>
                <w:sz w:val="24"/>
                <w:szCs w:val="24"/>
                <w:lang w:val="en-US"/>
              </w:rPr>
              <w:t xml:space="preserve">5 </w:t>
            </w:r>
            <w:r w:rsidRPr="007E3BEF">
              <w:rPr>
                <w:rFonts w:eastAsia="Times New Roman"/>
                <w:sz w:val="24"/>
                <w:szCs w:val="24"/>
              </w:rPr>
              <w:t>FILE</w:t>
            </w:r>
            <w:r w:rsidRPr="007E3BEF">
              <w:rPr>
                <w:rFonts w:eastAsia="Times New Roman"/>
                <w:sz w:val="24"/>
                <w:szCs w:val="24"/>
                <w:lang w:val="en-US"/>
              </w:rPr>
              <w:t>˅</w:t>
            </w:r>
          </w:p>
          <w:p w14:paraId="27EC82C9" w14:textId="77777777" w:rsidR="00A23B11" w:rsidRPr="007E3BEF" w:rsidRDefault="00A23B11" w:rsidP="00A23B11">
            <w:pPr>
              <w:ind w:left="40"/>
              <w:rPr>
                <w:rFonts w:eastAsia="Times New Roman"/>
                <w:sz w:val="24"/>
                <w:szCs w:val="24"/>
                <w:lang w:val="en-US"/>
              </w:rPr>
            </w:pPr>
            <w:r w:rsidRPr="007E3BEF">
              <w:rPr>
                <w:rFonts w:eastAsia="Times New Roman"/>
                <w:sz w:val="24"/>
                <w:szCs w:val="24"/>
                <w:lang w:val="en-US"/>
              </w:rPr>
              <w:t xml:space="preserve">6 </w:t>
            </w:r>
            <w:r w:rsidRPr="007E3BEF">
              <w:rPr>
                <w:rFonts w:eastAsia="Times New Roman"/>
                <w:sz w:val="24"/>
                <w:szCs w:val="24"/>
              </w:rPr>
              <w:t>FILE</w:t>
            </w:r>
            <w:r w:rsidRPr="007E3BEF">
              <w:rPr>
                <w:rFonts w:eastAsia="Times New Roman"/>
                <w:sz w:val="24"/>
                <w:szCs w:val="24"/>
                <w:lang w:val="en-US"/>
              </w:rPr>
              <w:t>˄</w:t>
            </w:r>
          </w:p>
        </w:tc>
        <w:tc>
          <w:tcPr>
            <w:tcW w:w="8178" w:type="dxa"/>
            <w:gridSpan w:val="3"/>
            <w:tcBorders>
              <w:bottom w:val="nil"/>
            </w:tcBorders>
            <w:vAlign w:val="center"/>
          </w:tcPr>
          <w:p w14:paraId="37621C28" w14:textId="77777777" w:rsidR="00A23B11" w:rsidRPr="007E3BEF" w:rsidRDefault="00A23B11" w:rsidP="00A23B11">
            <w:pPr>
              <w:rPr>
                <w:rFonts w:eastAsia="Times New Roman"/>
                <w:sz w:val="24"/>
                <w:szCs w:val="24"/>
              </w:rPr>
            </w:pPr>
            <w:r w:rsidRPr="007E3BEF">
              <w:rPr>
                <w:rFonts w:eastAsia="Times New Roman"/>
                <w:sz w:val="24"/>
                <w:szCs w:val="24"/>
              </w:rPr>
              <w:t>Служит для переключения между следующими функциями, отображенными в правом нижнем углу ЖК дисплея:</w:t>
            </w:r>
          </w:p>
        </w:tc>
      </w:tr>
      <w:tr w:rsidR="00A23B11" w:rsidRPr="007E3BEF" w14:paraId="7D1D6A06" w14:textId="77777777" w:rsidTr="00DF45F8">
        <w:trPr>
          <w:trHeight w:val="150"/>
          <w:jc w:val="center"/>
        </w:trPr>
        <w:tc>
          <w:tcPr>
            <w:tcW w:w="1503" w:type="dxa"/>
            <w:vMerge/>
            <w:vAlign w:val="center"/>
          </w:tcPr>
          <w:p w14:paraId="0A4792BE" w14:textId="77777777" w:rsidR="00A23B11" w:rsidRPr="007E3BEF" w:rsidRDefault="00A23B11" w:rsidP="00A23B11">
            <w:pPr>
              <w:ind w:left="40"/>
              <w:rPr>
                <w:rFonts w:eastAsia="Times New Roman"/>
                <w:sz w:val="24"/>
                <w:szCs w:val="24"/>
              </w:rPr>
            </w:pPr>
          </w:p>
        </w:tc>
        <w:tc>
          <w:tcPr>
            <w:tcW w:w="1176" w:type="dxa"/>
            <w:tcBorders>
              <w:top w:val="nil"/>
              <w:bottom w:val="nil"/>
              <w:right w:val="nil"/>
            </w:tcBorders>
          </w:tcPr>
          <w:p w14:paraId="76D52C75" w14:textId="77777777" w:rsidR="00A23B11" w:rsidRPr="007E3BEF" w:rsidRDefault="00A23B11" w:rsidP="00A23B11">
            <w:pPr>
              <w:rPr>
                <w:rFonts w:eastAsia="Times New Roman"/>
                <w:sz w:val="24"/>
                <w:szCs w:val="24"/>
              </w:rPr>
            </w:pPr>
            <w:r w:rsidRPr="007E3BEF">
              <w:rPr>
                <w:noProof/>
                <w:sz w:val="24"/>
                <w:szCs w:val="24"/>
                <w:lang w:eastAsia="ru-RU"/>
              </w:rPr>
              <w:drawing>
                <wp:inline distT="0" distB="0" distL="0" distR="0" wp14:anchorId="75405FA5" wp14:editId="41A235A7">
                  <wp:extent cx="548640" cy="144923"/>
                  <wp:effectExtent l="19050" t="19050" r="22860" b="2667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0784" cy="161338"/>
                          </a:xfrm>
                          <a:prstGeom prst="rect">
                            <a:avLst/>
                          </a:prstGeom>
                          <a:ln>
                            <a:solidFill>
                              <a:schemeClr val="tx1"/>
                            </a:solidFill>
                          </a:ln>
                        </pic:spPr>
                      </pic:pic>
                    </a:graphicData>
                  </a:graphic>
                </wp:inline>
              </w:drawing>
            </w:r>
          </w:p>
        </w:tc>
        <w:tc>
          <w:tcPr>
            <w:tcW w:w="7002" w:type="dxa"/>
            <w:gridSpan w:val="2"/>
            <w:tcBorders>
              <w:top w:val="nil"/>
              <w:left w:val="nil"/>
              <w:bottom w:val="nil"/>
            </w:tcBorders>
            <w:vAlign w:val="center"/>
          </w:tcPr>
          <w:p w14:paraId="6B176F80" w14:textId="77777777" w:rsidR="00A23B11" w:rsidRPr="007E3BEF" w:rsidRDefault="00A23B11" w:rsidP="00A23B11">
            <w:pPr>
              <w:rPr>
                <w:rFonts w:eastAsia="Times New Roman"/>
                <w:sz w:val="24"/>
                <w:szCs w:val="24"/>
              </w:rPr>
            </w:pPr>
            <w:r w:rsidRPr="007E3BEF">
              <w:rPr>
                <w:rFonts w:eastAsia="Times New Roman"/>
                <w:sz w:val="24"/>
                <w:szCs w:val="24"/>
              </w:rPr>
              <w:t>при достижении вершины апикального отверстия, включается реверсивное движение и эндо-файл начинает движение в обратном направлении.</w:t>
            </w:r>
          </w:p>
        </w:tc>
      </w:tr>
      <w:tr w:rsidR="00A23B11" w:rsidRPr="007E3BEF" w14:paraId="14512C7F" w14:textId="77777777" w:rsidTr="00DF45F8">
        <w:trPr>
          <w:trHeight w:val="250"/>
          <w:jc w:val="center"/>
        </w:trPr>
        <w:tc>
          <w:tcPr>
            <w:tcW w:w="1503" w:type="dxa"/>
            <w:vMerge/>
            <w:vAlign w:val="center"/>
          </w:tcPr>
          <w:p w14:paraId="6C795101" w14:textId="77777777" w:rsidR="00A23B11" w:rsidRPr="007E3BEF" w:rsidRDefault="00A23B11" w:rsidP="00A23B11">
            <w:pPr>
              <w:ind w:left="40"/>
              <w:rPr>
                <w:rFonts w:eastAsia="Times New Roman"/>
                <w:sz w:val="24"/>
                <w:szCs w:val="24"/>
              </w:rPr>
            </w:pPr>
          </w:p>
        </w:tc>
        <w:tc>
          <w:tcPr>
            <w:tcW w:w="1176" w:type="dxa"/>
            <w:tcBorders>
              <w:top w:val="nil"/>
              <w:bottom w:val="nil"/>
              <w:right w:val="nil"/>
            </w:tcBorders>
          </w:tcPr>
          <w:p w14:paraId="052571B4"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06F11320" wp14:editId="697762BA">
                  <wp:extent cx="556591" cy="174487"/>
                  <wp:effectExtent l="19050" t="19050" r="15240" b="1651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2740" cy="195224"/>
                          </a:xfrm>
                          <a:prstGeom prst="rect">
                            <a:avLst/>
                          </a:prstGeom>
                          <a:ln>
                            <a:solidFill>
                              <a:schemeClr val="tx1"/>
                            </a:solidFill>
                          </a:ln>
                        </pic:spPr>
                      </pic:pic>
                    </a:graphicData>
                  </a:graphic>
                </wp:inline>
              </w:drawing>
            </w:r>
          </w:p>
          <w:p w14:paraId="0887ADE2" w14:textId="77777777" w:rsidR="00A23B11" w:rsidRPr="007E3BEF" w:rsidRDefault="00A23B11" w:rsidP="00A23B11">
            <w:pPr>
              <w:rPr>
                <w:noProof/>
                <w:sz w:val="24"/>
                <w:szCs w:val="24"/>
                <w:lang w:eastAsia="ru-RU"/>
              </w:rPr>
            </w:pPr>
          </w:p>
        </w:tc>
        <w:tc>
          <w:tcPr>
            <w:tcW w:w="7002" w:type="dxa"/>
            <w:gridSpan w:val="2"/>
            <w:tcBorders>
              <w:top w:val="nil"/>
              <w:left w:val="nil"/>
              <w:bottom w:val="nil"/>
            </w:tcBorders>
            <w:vAlign w:val="center"/>
          </w:tcPr>
          <w:p w14:paraId="58266003" w14:textId="77777777" w:rsidR="00A23B11" w:rsidRPr="007E3BEF" w:rsidRDefault="00A23B11" w:rsidP="00A23B11">
            <w:pPr>
              <w:rPr>
                <w:rFonts w:eastAsia="Times New Roman"/>
                <w:sz w:val="24"/>
                <w:szCs w:val="24"/>
              </w:rPr>
            </w:pPr>
            <w:r w:rsidRPr="007E3BEF">
              <w:rPr>
                <w:rFonts w:eastAsia="Times New Roman"/>
                <w:sz w:val="24"/>
                <w:szCs w:val="24"/>
              </w:rPr>
              <w:t>автоматический старт</w:t>
            </w:r>
          </w:p>
          <w:p w14:paraId="533E33AC" w14:textId="77777777" w:rsidR="00A23B11" w:rsidRPr="007E3BEF" w:rsidRDefault="00A23B11" w:rsidP="00A23B11">
            <w:pPr>
              <w:rPr>
                <w:rFonts w:eastAsia="Times New Roman"/>
                <w:sz w:val="24"/>
                <w:szCs w:val="24"/>
              </w:rPr>
            </w:pPr>
          </w:p>
        </w:tc>
      </w:tr>
      <w:tr w:rsidR="00A23B11" w:rsidRPr="007E3BEF" w14:paraId="02A1DAED" w14:textId="77777777" w:rsidTr="00DF45F8">
        <w:trPr>
          <w:trHeight w:val="188"/>
          <w:jc w:val="center"/>
        </w:trPr>
        <w:tc>
          <w:tcPr>
            <w:tcW w:w="1503" w:type="dxa"/>
            <w:vMerge/>
            <w:vAlign w:val="center"/>
          </w:tcPr>
          <w:p w14:paraId="0924C3E8" w14:textId="77777777" w:rsidR="00A23B11" w:rsidRPr="007E3BEF" w:rsidRDefault="00A23B11" w:rsidP="00A23B11">
            <w:pPr>
              <w:ind w:left="40"/>
              <w:rPr>
                <w:rFonts w:eastAsia="Times New Roman"/>
                <w:sz w:val="24"/>
                <w:szCs w:val="24"/>
                <w:lang w:val="en-US"/>
              </w:rPr>
            </w:pPr>
          </w:p>
        </w:tc>
        <w:tc>
          <w:tcPr>
            <w:tcW w:w="1176" w:type="dxa"/>
            <w:tcBorders>
              <w:top w:val="nil"/>
              <w:bottom w:val="single" w:sz="4" w:space="0" w:color="auto"/>
              <w:right w:val="nil"/>
            </w:tcBorders>
          </w:tcPr>
          <w:p w14:paraId="627C3E7F"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24136AF0" wp14:editId="17FA4C36">
                  <wp:extent cx="564542" cy="168596"/>
                  <wp:effectExtent l="19050" t="19050" r="26035" b="2222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4795" cy="195549"/>
                          </a:xfrm>
                          <a:prstGeom prst="rect">
                            <a:avLst/>
                          </a:prstGeom>
                          <a:ln>
                            <a:solidFill>
                              <a:schemeClr val="tx1"/>
                            </a:solidFill>
                          </a:ln>
                        </pic:spPr>
                      </pic:pic>
                    </a:graphicData>
                  </a:graphic>
                </wp:inline>
              </w:drawing>
            </w:r>
          </w:p>
        </w:tc>
        <w:tc>
          <w:tcPr>
            <w:tcW w:w="7002" w:type="dxa"/>
            <w:gridSpan w:val="2"/>
            <w:tcBorders>
              <w:top w:val="nil"/>
              <w:left w:val="nil"/>
              <w:bottom w:val="single" w:sz="4" w:space="0" w:color="auto"/>
            </w:tcBorders>
            <w:vAlign w:val="center"/>
          </w:tcPr>
          <w:p w14:paraId="53767636" w14:textId="77777777" w:rsidR="00A23B11" w:rsidRPr="007E3BEF" w:rsidRDefault="00A23B11" w:rsidP="00A23B11">
            <w:pPr>
              <w:rPr>
                <w:rFonts w:eastAsia="Times New Roman"/>
                <w:sz w:val="24"/>
                <w:szCs w:val="24"/>
              </w:rPr>
            </w:pPr>
            <w:r w:rsidRPr="007E3BEF">
              <w:rPr>
                <w:rFonts w:eastAsia="Times New Roman"/>
                <w:sz w:val="24"/>
                <w:szCs w:val="24"/>
              </w:rPr>
              <w:t>при приближении к вершине апикального отверстия включается замедленный режим и эндо-файл вращается замедленно.</w:t>
            </w:r>
          </w:p>
        </w:tc>
      </w:tr>
      <w:tr w:rsidR="00A23B11" w:rsidRPr="007E3BEF" w14:paraId="3F74B6E9" w14:textId="77777777" w:rsidTr="00DF45F8">
        <w:trPr>
          <w:trHeight w:val="463"/>
          <w:jc w:val="center"/>
        </w:trPr>
        <w:tc>
          <w:tcPr>
            <w:tcW w:w="1503" w:type="dxa"/>
            <w:vMerge w:val="restart"/>
            <w:vAlign w:val="center"/>
          </w:tcPr>
          <w:p w14:paraId="16585964" w14:textId="77777777" w:rsidR="00A23B11" w:rsidRPr="007E3BEF" w:rsidRDefault="00A23B11" w:rsidP="00A23B11">
            <w:pPr>
              <w:ind w:left="40"/>
              <w:rPr>
                <w:rFonts w:eastAsia="Times New Roman"/>
                <w:sz w:val="24"/>
                <w:szCs w:val="24"/>
              </w:rPr>
            </w:pPr>
            <w:r w:rsidRPr="007E3BEF">
              <w:rPr>
                <w:rFonts w:eastAsia="Times New Roman"/>
                <w:sz w:val="24"/>
                <w:szCs w:val="24"/>
              </w:rPr>
              <w:t>7 SYSTEM</w:t>
            </w:r>
          </w:p>
        </w:tc>
        <w:tc>
          <w:tcPr>
            <w:tcW w:w="8178" w:type="dxa"/>
            <w:gridSpan w:val="3"/>
            <w:tcBorders>
              <w:top w:val="single" w:sz="4" w:space="0" w:color="auto"/>
              <w:bottom w:val="nil"/>
            </w:tcBorders>
            <w:vAlign w:val="center"/>
          </w:tcPr>
          <w:p w14:paraId="566A1A03" w14:textId="77777777" w:rsidR="00A23B11" w:rsidRPr="007E3BEF" w:rsidRDefault="00A23B11" w:rsidP="00A23B11">
            <w:pPr>
              <w:rPr>
                <w:rFonts w:eastAsia="Times New Roman"/>
                <w:sz w:val="24"/>
                <w:szCs w:val="24"/>
              </w:rPr>
            </w:pPr>
            <w:r w:rsidRPr="007E3BEF">
              <w:rPr>
                <w:rFonts w:eastAsia="Times New Roman"/>
                <w:sz w:val="24"/>
                <w:szCs w:val="24"/>
              </w:rPr>
              <w:t>Служит для активации (блокировки) следующих функций:</w:t>
            </w:r>
          </w:p>
        </w:tc>
      </w:tr>
      <w:tr w:rsidR="00A23B11" w:rsidRPr="007E3BEF" w14:paraId="4701AC43" w14:textId="77777777" w:rsidTr="00DF45F8">
        <w:trPr>
          <w:trHeight w:val="225"/>
          <w:jc w:val="center"/>
        </w:trPr>
        <w:tc>
          <w:tcPr>
            <w:tcW w:w="1503" w:type="dxa"/>
            <w:vMerge/>
            <w:tcBorders>
              <w:right w:val="single" w:sz="4" w:space="0" w:color="auto"/>
            </w:tcBorders>
            <w:vAlign w:val="center"/>
          </w:tcPr>
          <w:p w14:paraId="7B99EFF8" w14:textId="77777777" w:rsidR="00A23B11" w:rsidRPr="007E3BEF" w:rsidRDefault="00A23B11" w:rsidP="00A23B11">
            <w:pPr>
              <w:ind w:left="40"/>
              <w:rPr>
                <w:rFonts w:eastAsia="Times New Roman"/>
                <w:sz w:val="24"/>
                <w:szCs w:val="24"/>
              </w:rPr>
            </w:pPr>
          </w:p>
        </w:tc>
        <w:tc>
          <w:tcPr>
            <w:tcW w:w="1981" w:type="dxa"/>
            <w:gridSpan w:val="2"/>
            <w:tcBorders>
              <w:top w:val="nil"/>
              <w:left w:val="single" w:sz="4" w:space="0" w:color="auto"/>
              <w:bottom w:val="nil"/>
              <w:right w:val="nil"/>
            </w:tcBorders>
            <w:vAlign w:val="center"/>
          </w:tcPr>
          <w:p w14:paraId="5B97E970" w14:textId="77777777" w:rsidR="00A23B11" w:rsidRPr="007E3BEF" w:rsidRDefault="00A23B11" w:rsidP="00A23B11">
            <w:pPr>
              <w:rPr>
                <w:noProof/>
                <w:sz w:val="24"/>
                <w:szCs w:val="24"/>
                <w:lang w:eastAsia="ru-RU"/>
              </w:rPr>
            </w:pPr>
            <w:r w:rsidRPr="007E3BEF">
              <w:rPr>
                <w:noProof/>
                <w:sz w:val="24"/>
                <w:szCs w:val="24"/>
                <w:lang w:eastAsia="ru-RU"/>
              </w:rPr>
              <w:t>(активный режим)</w:t>
            </w:r>
          </w:p>
        </w:tc>
        <w:tc>
          <w:tcPr>
            <w:tcW w:w="6197" w:type="dxa"/>
            <w:tcBorders>
              <w:top w:val="nil"/>
              <w:left w:val="nil"/>
              <w:bottom w:val="nil"/>
              <w:right w:val="single" w:sz="4" w:space="0" w:color="auto"/>
            </w:tcBorders>
            <w:vAlign w:val="center"/>
          </w:tcPr>
          <w:p w14:paraId="6DE360B3" w14:textId="77777777" w:rsidR="00A23B11" w:rsidRPr="007E3BEF" w:rsidRDefault="00A23B11" w:rsidP="00A23B11">
            <w:pPr>
              <w:rPr>
                <w:rFonts w:eastAsia="Times New Roman"/>
                <w:sz w:val="24"/>
                <w:szCs w:val="24"/>
              </w:rPr>
            </w:pPr>
            <w:r w:rsidRPr="007E3BEF">
              <w:rPr>
                <w:noProof/>
                <w:sz w:val="24"/>
                <w:szCs w:val="24"/>
                <w:lang w:eastAsia="ru-RU"/>
              </w:rPr>
              <w:t>(заблокированный режим)</w:t>
            </w:r>
          </w:p>
        </w:tc>
      </w:tr>
      <w:tr w:rsidR="00A23B11" w:rsidRPr="007E3BEF" w14:paraId="247F8D38" w14:textId="77777777" w:rsidTr="00DF45F8">
        <w:trPr>
          <w:trHeight w:val="282"/>
          <w:jc w:val="center"/>
        </w:trPr>
        <w:tc>
          <w:tcPr>
            <w:tcW w:w="1503" w:type="dxa"/>
            <w:vMerge/>
            <w:tcBorders>
              <w:right w:val="single" w:sz="4" w:space="0" w:color="auto"/>
            </w:tcBorders>
            <w:vAlign w:val="center"/>
          </w:tcPr>
          <w:p w14:paraId="263A5C49" w14:textId="77777777" w:rsidR="00A23B11" w:rsidRPr="007E3BEF" w:rsidRDefault="00A23B11" w:rsidP="00A23B11">
            <w:pPr>
              <w:ind w:left="40"/>
              <w:rPr>
                <w:rFonts w:eastAsia="Times New Roman"/>
                <w:sz w:val="24"/>
                <w:szCs w:val="24"/>
              </w:rPr>
            </w:pPr>
          </w:p>
        </w:tc>
        <w:tc>
          <w:tcPr>
            <w:tcW w:w="1981" w:type="dxa"/>
            <w:gridSpan w:val="2"/>
            <w:tcBorders>
              <w:top w:val="nil"/>
              <w:left w:val="single" w:sz="4" w:space="0" w:color="auto"/>
              <w:bottom w:val="single" w:sz="4" w:space="0" w:color="auto"/>
              <w:right w:val="nil"/>
            </w:tcBorders>
            <w:vAlign w:val="center"/>
          </w:tcPr>
          <w:p w14:paraId="27F31D1C"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784A70FB" wp14:editId="5ADD4451">
                  <wp:extent cx="548640" cy="144923"/>
                  <wp:effectExtent l="19050" t="19050" r="22860" b="2667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0784" cy="161338"/>
                          </a:xfrm>
                          <a:prstGeom prst="rect">
                            <a:avLst/>
                          </a:prstGeom>
                          <a:ln>
                            <a:solidFill>
                              <a:schemeClr val="tx1"/>
                            </a:solidFill>
                          </a:ln>
                        </pic:spPr>
                      </pic:pic>
                    </a:graphicData>
                  </a:graphic>
                </wp:inline>
              </w:drawing>
            </w:r>
          </w:p>
          <w:p w14:paraId="34B084AD"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7592D06F" wp14:editId="1C531994">
                  <wp:extent cx="556591" cy="174487"/>
                  <wp:effectExtent l="19050" t="19050" r="15240" b="1651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2740" cy="195224"/>
                          </a:xfrm>
                          <a:prstGeom prst="rect">
                            <a:avLst/>
                          </a:prstGeom>
                          <a:ln>
                            <a:solidFill>
                              <a:schemeClr val="tx1"/>
                            </a:solidFill>
                          </a:ln>
                        </pic:spPr>
                      </pic:pic>
                    </a:graphicData>
                  </a:graphic>
                </wp:inline>
              </w:drawing>
            </w:r>
          </w:p>
          <w:p w14:paraId="72DEC1F4"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3B0901EE" wp14:editId="639BE605">
                  <wp:extent cx="564542" cy="168596"/>
                  <wp:effectExtent l="19050" t="19050" r="26035" b="222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4795" cy="195549"/>
                          </a:xfrm>
                          <a:prstGeom prst="rect">
                            <a:avLst/>
                          </a:prstGeom>
                          <a:ln>
                            <a:solidFill>
                              <a:schemeClr val="tx1"/>
                            </a:solidFill>
                          </a:ln>
                        </pic:spPr>
                      </pic:pic>
                    </a:graphicData>
                  </a:graphic>
                </wp:inline>
              </w:drawing>
            </w:r>
          </w:p>
        </w:tc>
        <w:tc>
          <w:tcPr>
            <w:tcW w:w="6197" w:type="dxa"/>
            <w:tcBorders>
              <w:top w:val="nil"/>
              <w:left w:val="nil"/>
              <w:bottom w:val="single" w:sz="4" w:space="0" w:color="auto"/>
              <w:right w:val="single" w:sz="4" w:space="0" w:color="auto"/>
            </w:tcBorders>
            <w:vAlign w:val="center"/>
          </w:tcPr>
          <w:p w14:paraId="66C39710" w14:textId="77777777" w:rsidR="00A23B11" w:rsidRPr="007E3BEF" w:rsidRDefault="00A23B11" w:rsidP="00A23B11">
            <w:pPr>
              <w:jc w:val="center"/>
              <w:rPr>
                <w:noProof/>
                <w:sz w:val="24"/>
                <w:szCs w:val="24"/>
                <w:lang w:eastAsia="ru-RU"/>
              </w:rPr>
            </w:pPr>
            <w:r w:rsidRPr="007E3BEF">
              <w:rPr>
                <w:noProof/>
                <w:sz w:val="24"/>
                <w:szCs w:val="24"/>
                <w:lang w:eastAsia="ru-RU"/>
              </w:rPr>
              <w:drawing>
                <wp:inline distT="0" distB="0" distL="0" distR="0" wp14:anchorId="6ED4307F" wp14:editId="5D555A71">
                  <wp:extent cx="580390" cy="131824"/>
                  <wp:effectExtent l="19050" t="19050" r="10160" b="2095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05141" cy="182872"/>
                          </a:xfrm>
                          <a:prstGeom prst="rect">
                            <a:avLst/>
                          </a:prstGeom>
                          <a:ln>
                            <a:solidFill>
                              <a:schemeClr val="tx1"/>
                            </a:solidFill>
                          </a:ln>
                        </pic:spPr>
                      </pic:pic>
                    </a:graphicData>
                  </a:graphic>
                </wp:inline>
              </w:drawing>
            </w:r>
          </w:p>
          <w:p w14:paraId="78873087" w14:textId="77777777" w:rsidR="00A23B11" w:rsidRPr="007E3BEF" w:rsidRDefault="00A23B11" w:rsidP="00A23B11">
            <w:pPr>
              <w:jc w:val="center"/>
              <w:rPr>
                <w:noProof/>
                <w:sz w:val="24"/>
                <w:szCs w:val="24"/>
                <w:lang w:eastAsia="ru-RU"/>
              </w:rPr>
            </w:pPr>
            <w:r w:rsidRPr="007E3BEF">
              <w:rPr>
                <w:noProof/>
                <w:sz w:val="24"/>
                <w:szCs w:val="24"/>
                <w:lang w:eastAsia="ru-RU"/>
              </w:rPr>
              <w:drawing>
                <wp:inline distT="0" distB="0" distL="0" distR="0" wp14:anchorId="2E7B86E1" wp14:editId="53F239CF">
                  <wp:extent cx="581577" cy="164780"/>
                  <wp:effectExtent l="19050" t="19050" r="9525" b="2603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8981" cy="192378"/>
                          </a:xfrm>
                          <a:prstGeom prst="rect">
                            <a:avLst/>
                          </a:prstGeom>
                          <a:ln>
                            <a:solidFill>
                              <a:schemeClr val="tx1"/>
                            </a:solidFill>
                          </a:ln>
                        </pic:spPr>
                      </pic:pic>
                    </a:graphicData>
                  </a:graphic>
                </wp:inline>
              </w:drawing>
            </w:r>
          </w:p>
          <w:p w14:paraId="755DA493" w14:textId="77777777" w:rsidR="00A23B11" w:rsidRPr="007E3BEF" w:rsidRDefault="00A23B11" w:rsidP="00A23B11">
            <w:pPr>
              <w:jc w:val="center"/>
              <w:rPr>
                <w:noProof/>
                <w:sz w:val="24"/>
                <w:szCs w:val="24"/>
                <w:lang w:eastAsia="ru-RU"/>
              </w:rPr>
            </w:pPr>
            <w:r w:rsidRPr="007E3BEF">
              <w:rPr>
                <w:noProof/>
                <w:sz w:val="24"/>
                <w:szCs w:val="24"/>
                <w:lang w:eastAsia="ru-RU"/>
              </w:rPr>
              <w:drawing>
                <wp:inline distT="0" distB="0" distL="0" distR="0" wp14:anchorId="0EA08C66" wp14:editId="4036E27F">
                  <wp:extent cx="580445" cy="193482"/>
                  <wp:effectExtent l="19050" t="19050" r="10160" b="1651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0129" cy="203377"/>
                          </a:xfrm>
                          <a:prstGeom prst="rect">
                            <a:avLst/>
                          </a:prstGeom>
                          <a:ln>
                            <a:solidFill>
                              <a:schemeClr val="tx1"/>
                            </a:solidFill>
                          </a:ln>
                        </pic:spPr>
                      </pic:pic>
                    </a:graphicData>
                  </a:graphic>
                </wp:inline>
              </w:drawing>
            </w:r>
          </w:p>
        </w:tc>
      </w:tr>
    </w:tbl>
    <w:p w14:paraId="4C5973E3" w14:textId="77777777" w:rsidR="00A23B11" w:rsidRPr="007E3BEF" w:rsidRDefault="00A23B11" w:rsidP="00A23B11">
      <w:pPr>
        <w:spacing w:after="0"/>
        <w:rPr>
          <w:rFonts w:ascii="Times New Roman" w:hAnsi="Times New Roman" w:cs="Times New Roman"/>
          <w:sz w:val="24"/>
          <w:szCs w:val="24"/>
        </w:rPr>
      </w:pPr>
      <w:r w:rsidRPr="007E3BEF">
        <w:rPr>
          <w:rFonts w:ascii="Times New Roman" w:hAnsi="Times New Roman" w:cs="Times New Roman"/>
          <w:sz w:val="24"/>
          <w:szCs w:val="24"/>
        </w:rPr>
        <w:t xml:space="preserve">    </w:t>
      </w:r>
    </w:p>
    <w:tbl>
      <w:tblPr>
        <w:tblStyle w:val="a6"/>
        <w:tblW w:w="94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92"/>
      </w:tblGrid>
      <w:tr w:rsidR="00A23B11" w:rsidRPr="007E3BEF" w14:paraId="360D80D6" w14:textId="77777777" w:rsidTr="00DF45F8">
        <w:trPr>
          <w:trHeight w:val="251"/>
        </w:trPr>
        <w:tc>
          <w:tcPr>
            <w:tcW w:w="1276" w:type="dxa"/>
          </w:tcPr>
          <w:p w14:paraId="1EBF9D70" w14:textId="77777777" w:rsidR="00A23B11" w:rsidRPr="007E3BEF" w:rsidRDefault="00A23B11" w:rsidP="00A23B11">
            <w:pPr>
              <w:pStyle w:val="a4"/>
              <w:ind w:left="0"/>
              <w:rPr>
                <w:sz w:val="24"/>
                <w:szCs w:val="24"/>
                <w:u w:val="single"/>
              </w:rPr>
            </w:pPr>
            <w:r w:rsidRPr="007E3BEF">
              <w:rPr>
                <w:noProof/>
                <w:sz w:val="24"/>
                <w:szCs w:val="24"/>
                <w:lang w:eastAsia="ru-RU"/>
              </w:rPr>
              <w:drawing>
                <wp:inline distT="0" distB="0" distL="0" distR="0" wp14:anchorId="149BF9E1" wp14:editId="3ECDFB1D">
                  <wp:extent cx="580390" cy="131824"/>
                  <wp:effectExtent l="19050" t="19050" r="10160" b="2095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05141" cy="182872"/>
                          </a:xfrm>
                          <a:prstGeom prst="rect">
                            <a:avLst/>
                          </a:prstGeom>
                          <a:ln>
                            <a:solidFill>
                              <a:schemeClr val="tx1"/>
                            </a:solidFill>
                          </a:ln>
                        </pic:spPr>
                      </pic:pic>
                    </a:graphicData>
                  </a:graphic>
                </wp:inline>
              </w:drawing>
            </w:r>
          </w:p>
        </w:tc>
        <w:tc>
          <w:tcPr>
            <w:tcW w:w="8192" w:type="dxa"/>
          </w:tcPr>
          <w:p w14:paraId="3807A096" w14:textId="77777777" w:rsidR="00A23B11" w:rsidRPr="007E3BEF" w:rsidRDefault="00A23B11" w:rsidP="00A23B11">
            <w:pPr>
              <w:pStyle w:val="a4"/>
              <w:ind w:left="0"/>
              <w:rPr>
                <w:rFonts w:eastAsia="Times New Roman"/>
                <w:sz w:val="24"/>
                <w:szCs w:val="24"/>
              </w:rPr>
            </w:pPr>
            <w:r w:rsidRPr="007E3BEF">
              <w:rPr>
                <w:sz w:val="24"/>
                <w:szCs w:val="24"/>
              </w:rPr>
              <w:t xml:space="preserve">– </w:t>
            </w:r>
            <w:r w:rsidRPr="007E3BEF">
              <w:rPr>
                <w:rFonts w:eastAsia="Times New Roman"/>
                <w:sz w:val="24"/>
                <w:szCs w:val="24"/>
              </w:rPr>
              <w:t xml:space="preserve">при достижении вершины апикального отверстия, вращение эндо-файла прекращается. </w:t>
            </w:r>
          </w:p>
          <w:p w14:paraId="17A87E99" w14:textId="77777777" w:rsidR="00A23B11" w:rsidRPr="007E3BEF" w:rsidRDefault="00A23B11" w:rsidP="00A23B11">
            <w:pPr>
              <w:pStyle w:val="a4"/>
              <w:ind w:left="0"/>
              <w:rPr>
                <w:sz w:val="24"/>
                <w:szCs w:val="24"/>
                <w:u w:val="single"/>
              </w:rPr>
            </w:pPr>
            <w:r w:rsidRPr="007E3BEF">
              <w:rPr>
                <w:rFonts w:eastAsia="Times New Roman"/>
                <w:sz w:val="24"/>
                <w:szCs w:val="24"/>
              </w:rPr>
              <w:t xml:space="preserve">При данном режиме следует включить автоматический старт </w:t>
            </w:r>
            <w:r w:rsidRPr="007E3BEF">
              <w:rPr>
                <w:noProof/>
                <w:sz w:val="24"/>
                <w:szCs w:val="24"/>
                <w:lang w:eastAsia="ru-RU"/>
              </w:rPr>
              <w:drawing>
                <wp:inline distT="0" distB="0" distL="0" distR="0" wp14:anchorId="7F276139" wp14:editId="24C9B1CF">
                  <wp:extent cx="478915" cy="150136"/>
                  <wp:effectExtent l="19050" t="19050" r="16510" b="2159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1701" cy="172954"/>
                          </a:xfrm>
                          <a:prstGeom prst="rect">
                            <a:avLst/>
                          </a:prstGeom>
                          <a:ln>
                            <a:solidFill>
                              <a:schemeClr val="tx1"/>
                            </a:solidFill>
                          </a:ln>
                        </pic:spPr>
                      </pic:pic>
                    </a:graphicData>
                  </a:graphic>
                </wp:inline>
              </w:drawing>
            </w:r>
            <w:r w:rsidRPr="007E3BEF">
              <w:rPr>
                <w:rFonts w:eastAsia="Times New Roman"/>
                <w:sz w:val="24"/>
                <w:szCs w:val="24"/>
              </w:rPr>
              <w:t>. Эндо-файл начнет вращение автоматически после его помещения в канал.</w:t>
            </w:r>
          </w:p>
        </w:tc>
      </w:tr>
    </w:tbl>
    <w:p w14:paraId="3F144FA2" w14:textId="77777777" w:rsidR="00A23B11" w:rsidRPr="007E3BEF" w:rsidRDefault="00A23B11" w:rsidP="00A23B11">
      <w:pPr>
        <w:pStyle w:val="a4"/>
        <w:rPr>
          <w:sz w:val="24"/>
          <w:szCs w:val="24"/>
          <w:u w:val="single"/>
        </w:rPr>
      </w:pPr>
    </w:p>
    <w:p w14:paraId="093FD50B" w14:textId="77777777" w:rsidR="00DF45F8" w:rsidRPr="007E3BEF" w:rsidRDefault="00DF45F8" w:rsidP="00A23B11">
      <w:pPr>
        <w:pStyle w:val="a4"/>
        <w:rPr>
          <w:sz w:val="24"/>
          <w:szCs w:val="24"/>
          <w:u w:val="single"/>
        </w:rPr>
      </w:pPr>
    </w:p>
    <w:p w14:paraId="70DCBCA4" w14:textId="77777777" w:rsidR="00B54A20" w:rsidRPr="007E3BEF" w:rsidRDefault="00B54A20" w:rsidP="00A23B11">
      <w:pPr>
        <w:pStyle w:val="a4"/>
        <w:rPr>
          <w:sz w:val="24"/>
          <w:szCs w:val="24"/>
          <w:u w:val="single"/>
        </w:rPr>
      </w:pPr>
    </w:p>
    <w:p w14:paraId="2AE78F17" w14:textId="77777777" w:rsidR="008E7DDC" w:rsidRDefault="00A23B11" w:rsidP="008E7DDC">
      <w:pPr>
        <w:pStyle w:val="a4"/>
        <w:rPr>
          <w:sz w:val="24"/>
          <w:szCs w:val="24"/>
          <w:u w:val="single"/>
        </w:rPr>
      </w:pPr>
      <w:r w:rsidRPr="007E3BEF">
        <w:rPr>
          <w:sz w:val="24"/>
          <w:szCs w:val="24"/>
          <w:u w:val="single"/>
        </w:rPr>
        <w:t xml:space="preserve"> </w:t>
      </w:r>
    </w:p>
    <w:p w14:paraId="2C4EE504" w14:textId="77777777" w:rsidR="008E7DDC" w:rsidRDefault="008E7DDC" w:rsidP="008E7DDC">
      <w:pPr>
        <w:pStyle w:val="a4"/>
        <w:rPr>
          <w:sz w:val="24"/>
          <w:szCs w:val="24"/>
          <w:u w:val="single"/>
        </w:rPr>
      </w:pPr>
    </w:p>
    <w:p w14:paraId="69B4978D" w14:textId="77777777" w:rsidR="008E7DDC" w:rsidRPr="008E7DDC" w:rsidRDefault="008E7DDC" w:rsidP="008E7DDC">
      <w:pPr>
        <w:ind w:left="360"/>
        <w:rPr>
          <w:sz w:val="24"/>
          <w:szCs w:val="24"/>
          <w:u w:val="single"/>
        </w:rPr>
      </w:pPr>
    </w:p>
    <w:p w14:paraId="5026F8E7" w14:textId="77777777" w:rsidR="008E7DDC" w:rsidRDefault="008E7DDC" w:rsidP="008E7DDC">
      <w:pPr>
        <w:pStyle w:val="a4"/>
        <w:rPr>
          <w:sz w:val="24"/>
          <w:szCs w:val="24"/>
          <w:u w:val="single"/>
        </w:rPr>
      </w:pPr>
    </w:p>
    <w:p w14:paraId="0227995A" w14:textId="77777777" w:rsidR="008E7DDC" w:rsidRDefault="008E7DDC" w:rsidP="008E7DDC">
      <w:pPr>
        <w:pStyle w:val="a4"/>
        <w:rPr>
          <w:sz w:val="24"/>
          <w:szCs w:val="24"/>
          <w:u w:val="single"/>
        </w:rPr>
      </w:pPr>
    </w:p>
    <w:p w14:paraId="5F3DE1E0" w14:textId="10692220" w:rsidR="00A23B11" w:rsidRPr="007E3BEF" w:rsidRDefault="00A23B11" w:rsidP="00A23B11">
      <w:pPr>
        <w:pStyle w:val="a4"/>
        <w:numPr>
          <w:ilvl w:val="1"/>
          <w:numId w:val="2"/>
        </w:numPr>
        <w:rPr>
          <w:sz w:val="24"/>
          <w:szCs w:val="24"/>
          <w:u w:val="single"/>
        </w:rPr>
      </w:pPr>
      <w:r w:rsidRPr="007E3BEF">
        <w:rPr>
          <w:sz w:val="24"/>
          <w:szCs w:val="24"/>
          <w:u w:val="single"/>
        </w:rPr>
        <w:t>Файловые системы и работа с эндо-файлами</w:t>
      </w:r>
    </w:p>
    <w:p w14:paraId="640F49C8" w14:textId="77777777" w:rsidR="00A23B11" w:rsidRPr="007E3BEF" w:rsidRDefault="00A23B11" w:rsidP="00A23B11">
      <w:pPr>
        <w:pStyle w:val="a4"/>
        <w:numPr>
          <w:ilvl w:val="2"/>
          <w:numId w:val="2"/>
        </w:numPr>
        <w:jc w:val="both"/>
        <w:rPr>
          <w:sz w:val="24"/>
          <w:szCs w:val="24"/>
        </w:rPr>
      </w:pPr>
      <w:r w:rsidRPr="007E3BEF">
        <w:rPr>
          <w:sz w:val="24"/>
          <w:szCs w:val="24"/>
        </w:rPr>
        <w:t>Эндомотор позволяет выбрать одну из популярных современных файловых систем.</w:t>
      </w:r>
    </w:p>
    <w:p w14:paraId="398E5DB7" w14:textId="77777777" w:rsidR="00A23B11" w:rsidRPr="007E3BEF" w:rsidRDefault="00A23B11" w:rsidP="00A23B11">
      <w:pPr>
        <w:pStyle w:val="a4"/>
        <w:numPr>
          <w:ilvl w:val="2"/>
          <w:numId w:val="2"/>
        </w:numPr>
        <w:jc w:val="both"/>
        <w:rPr>
          <w:sz w:val="24"/>
          <w:szCs w:val="24"/>
        </w:rPr>
      </w:pPr>
      <w:r w:rsidRPr="007E3BEF">
        <w:rPr>
          <w:sz w:val="24"/>
          <w:szCs w:val="24"/>
        </w:rPr>
        <w:t>Следуйте инструкции по применению эндо-файлов выбранной вами системы. Файловая система, отображенная на ЖК дисплее эндомотора должна строго соответствовать используемым файлам.</w:t>
      </w:r>
    </w:p>
    <w:p w14:paraId="25AE0A14" w14:textId="77777777" w:rsidR="00A23B11" w:rsidRPr="007E3BEF" w:rsidRDefault="00A23B11" w:rsidP="00A23B11">
      <w:pPr>
        <w:pStyle w:val="a4"/>
        <w:numPr>
          <w:ilvl w:val="2"/>
          <w:numId w:val="2"/>
        </w:numPr>
        <w:jc w:val="both"/>
        <w:rPr>
          <w:sz w:val="24"/>
          <w:szCs w:val="24"/>
        </w:rPr>
      </w:pPr>
      <w:r w:rsidRPr="007E3BEF">
        <w:rPr>
          <w:sz w:val="24"/>
          <w:szCs w:val="24"/>
        </w:rPr>
        <w:t>Значение крутящего момента и скорости для файловых систем может быть изменено производителем файловой системы. Поэтому предустановленные значения в эндомоторе могут отражать устаревшие значения.</w:t>
      </w:r>
    </w:p>
    <w:p w14:paraId="20C55784" w14:textId="77777777" w:rsidR="00A23B11" w:rsidRPr="007E3BEF" w:rsidRDefault="00A23B11" w:rsidP="00A23B11">
      <w:pPr>
        <w:pStyle w:val="a4"/>
        <w:numPr>
          <w:ilvl w:val="2"/>
          <w:numId w:val="2"/>
        </w:numPr>
        <w:jc w:val="both"/>
        <w:rPr>
          <w:sz w:val="24"/>
          <w:szCs w:val="24"/>
        </w:rPr>
      </w:pPr>
      <w:r w:rsidRPr="007E3BEF">
        <w:rPr>
          <w:sz w:val="24"/>
          <w:szCs w:val="24"/>
        </w:rPr>
        <w:t>Для создания пользовательского режима работы с эндо-файлами вы можете использовать 8 параметров Индивидуальной программы (</w:t>
      </w:r>
      <w:r w:rsidRPr="007E3BEF">
        <w:rPr>
          <w:sz w:val="24"/>
          <w:szCs w:val="24"/>
          <w:lang w:val="en-US"/>
        </w:rPr>
        <w:t>PROGRAM</w:t>
      </w:r>
      <w:r w:rsidRPr="007E3BEF">
        <w:rPr>
          <w:sz w:val="24"/>
          <w:szCs w:val="24"/>
        </w:rPr>
        <w:t>). Это позволит вам использовать эндо-файлы в удобной для вас последовательности.</w:t>
      </w:r>
    </w:p>
    <w:p w14:paraId="4DBB29E9" w14:textId="77777777" w:rsidR="00A23B11" w:rsidRPr="007E3BEF" w:rsidRDefault="00A23B11" w:rsidP="00A23B11">
      <w:pPr>
        <w:pStyle w:val="a4"/>
        <w:numPr>
          <w:ilvl w:val="2"/>
          <w:numId w:val="2"/>
        </w:numPr>
        <w:jc w:val="both"/>
        <w:rPr>
          <w:sz w:val="24"/>
          <w:szCs w:val="24"/>
        </w:rPr>
      </w:pPr>
      <w:r w:rsidRPr="007E3BEF">
        <w:rPr>
          <w:sz w:val="24"/>
          <w:szCs w:val="24"/>
        </w:rPr>
        <w:t>Не используйте эндо-файлы, предназначенные для возвратно-поступательного режима работы, во вращательном режиме. Не используйте эндо-файлы, предназначенные для вращательного режима работы, во возвратно-поступательном режиме.</w:t>
      </w:r>
    </w:p>
    <w:p w14:paraId="2043AA03" w14:textId="77777777" w:rsidR="00DF45F8" w:rsidRPr="007E3BEF" w:rsidRDefault="00DF45F8" w:rsidP="00A23B11">
      <w:pPr>
        <w:pStyle w:val="a4"/>
        <w:ind w:left="1080"/>
        <w:jc w:val="both"/>
        <w:rPr>
          <w:sz w:val="24"/>
          <w:szCs w:val="24"/>
        </w:rPr>
      </w:pPr>
    </w:p>
    <w:p w14:paraId="5EDDEAD0" w14:textId="77777777" w:rsidR="00A23B11" w:rsidRPr="007E3BEF" w:rsidRDefault="00A23B11" w:rsidP="00A23B11">
      <w:pPr>
        <w:pStyle w:val="a4"/>
        <w:numPr>
          <w:ilvl w:val="2"/>
          <w:numId w:val="2"/>
        </w:numPr>
        <w:jc w:val="both"/>
        <w:rPr>
          <w:sz w:val="24"/>
          <w:szCs w:val="24"/>
          <w:u w:val="single"/>
        </w:rPr>
      </w:pPr>
      <w:r w:rsidRPr="007E3BEF">
        <w:rPr>
          <w:sz w:val="24"/>
          <w:szCs w:val="24"/>
          <w:u w:val="single"/>
        </w:rPr>
        <w:t>Возвратно-поступательный режим работы эндо-файлов</w:t>
      </w:r>
    </w:p>
    <w:p w14:paraId="02861079" w14:textId="77777777" w:rsidR="00A23B11" w:rsidRPr="007E3BEF" w:rsidRDefault="00A23B11" w:rsidP="00A23B11">
      <w:pPr>
        <w:pStyle w:val="a4"/>
        <w:numPr>
          <w:ilvl w:val="0"/>
          <w:numId w:val="8"/>
        </w:numPr>
        <w:jc w:val="both"/>
        <w:rPr>
          <w:sz w:val="24"/>
          <w:szCs w:val="24"/>
        </w:rPr>
      </w:pPr>
      <w:r w:rsidRPr="007E3BEF">
        <w:rPr>
          <w:sz w:val="24"/>
          <w:szCs w:val="24"/>
        </w:rPr>
        <w:t xml:space="preserve">Значение крутящего момента и скорость не подлежат изменению для файловых систем: </w:t>
      </w:r>
      <w:r w:rsidRPr="007E3BEF">
        <w:rPr>
          <w:sz w:val="24"/>
          <w:szCs w:val="24"/>
          <w:lang w:val="en-US"/>
        </w:rPr>
        <w:t>WAVE</w:t>
      </w:r>
      <w:r w:rsidRPr="007E3BEF">
        <w:rPr>
          <w:sz w:val="24"/>
          <w:szCs w:val="24"/>
        </w:rPr>
        <w:t xml:space="preserve"> </w:t>
      </w:r>
      <w:r w:rsidRPr="007E3BEF">
        <w:rPr>
          <w:sz w:val="24"/>
          <w:szCs w:val="24"/>
          <w:lang w:val="en-US"/>
        </w:rPr>
        <w:t>ONE</w:t>
      </w:r>
      <w:r w:rsidRPr="007E3BEF">
        <w:rPr>
          <w:sz w:val="24"/>
          <w:szCs w:val="24"/>
        </w:rPr>
        <w:t xml:space="preserve"> и </w:t>
      </w:r>
      <w:r w:rsidRPr="007E3BEF">
        <w:rPr>
          <w:sz w:val="24"/>
          <w:szCs w:val="24"/>
          <w:lang w:val="en-US"/>
        </w:rPr>
        <w:t>RECIPROC</w:t>
      </w:r>
      <w:r w:rsidRPr="007E3BEF">
        <w:rPr>
          <w:sz w:val="24"/>
          <w:szCs w:val="24"/>
        </w:rPr>
        <w:t>.</w:t>
      </w:r>
    </w:p>
    <w:p w14:paraId="6C329C70" w14:textId="77777777" w:rsidR="00A23B11" w:rsidRPr="007E3BEF" w:rsidRDefault="00A23B11" w:rsidP="00A23B11">
      <w:pPr>
        <w:pStyle w:val="a4"/>
        <w:numPr>
          <w:ilvl w:val="0"/>
          <w:numId w:val="8"/>
        </w:numPr>
        <w:jc w:val="both"/>
        <w:rPr>
          <w:sz w:val="24"/>
          <w:szCs w:val="24"/>
        </w:rPr>
      </w:pPr>
      <w:r w:rsidRPr="007E3BEF">
        <w:rPr>
          <w:sz w:val="24"/>
          <w:szCs w:val="24"/>
        </w:rPr>
        <w:t xml:space="preserve">Для файловой системы </w:t>
      </w:r>
      <w:r w:rsidRPr="007E3BEF">
        <w:rPr>
          <w:sz w:val="24"/>
          <w:szCs w:val="24"/>
          <w:lang w:val="en-US"/>
        </w:rPr>
        <w:t>RECIPROCATING</w:t>
      </w:r>
      <w:r w:rsidRPr="007E3BEF">
        <w:rPr>
          <w:sz w:val="24"/>
          <w:szCs w:val="24"/>
        </w:rPr>
        <w:t xml:space="preserve"> доступны 3 режима возвратно-поступательно движения:</w:t>
      </w:r>
    </w:p>
    <w:p w14:paraId="6CA87484" w14:textId="77777777" w:rsidR="00A23B11" w:rsidRPr="007E3BEF" w:rsidRDefault="00A23B11" w:rsidP="00A23B11">
      <w:pPr>
        <w:pStyle w:val="a4"/>
        <w:numPr>
          <w:ilvl w:val="0"/>
          <w:numId w:val="9"/>
        </w:numPr>
        <w:jc w:val="both"/>
        <w:rPr>
          <w:sz w:val="24"/>
          <w:szCs w:val="24"/>
        </w:rPr>
      </w:pPr>
      <w:r w:rsidRPr="007E3BEF">
        <w:rPr>
          <w:sz w:val="24"/>
          <w:szCs w:val="24"/>
        </w:rPr>
        <w:t>150° и 30°;</w:t>
      </w:r>
    </w:p>
    <w:p w14:paraId="158AD83A" w14:textId="77777777" w:rsidR="00A23B11" w:rsidRPr="007E3BEF" w:rsidRDefault="00A23B11" w:rsidP="00A23B11">
      <w:pPr>
        <w:pStyle w:val="a4"/>
        <w:numPr>
          <w:ilvl w:val="0"/>
          <w:numId w:val="9"/>
        </w:numPr>
        <w:jc w:val="both"/>
        <w:rPr>
          <w:sz w:val="24"/>
          <w:szCs w:val="24"/>
        </w:rPr>
      </w:pPr>
      <w:r w:rsidRPr="007E3BEF">
        <w:rPr>
          <w:sz w:val="24"/>
          <w:szCs w:val="24"/>
        </w:rPr>
        <w:t>180° и 60°;</w:t>
      </w:r>
    </w:p>
    <w:p w14:paraId="0A95EEAF" w14:textId="77777777" w:rsidR="00A23B11" w:rsidRPr="007E3BEF" w:rsidRDefault="00A23B11" w:rsidP="00A23B11">
      <w:pPr>
        <w:pStyle w:val="a4"/>
        <w:numPr>
          <w:ilvl w:val="0"/>
          <w:numId w:val="9"/>
        </w:numPr>
        <w:jc w:val="both"/>
        <w:rPr>
          <w:sz w:val="24"/>
          <w:szCs w:val="24"/>
        </w:rPr>
      </w:pPr>
      <w:r w:rsidRPr="007E3BEF">
        <w:rPr>
          <w:sz w:val="24"/>
          <w:szCs w:val="24"/>
        </w:rPr>
        <w:t>210° и 90°.</w:t>
      </w:r>
    </w:p>
    <w:p w14:paraId="34F2593C" w14:textId="77777777" w:rsidR="00A23B11" w:rsidRPr="007E3BEF" w:rsidRDefault="00A23B11" w:rsidP="00A23B11">
      <w:pPr>
        <w:pStyle w:val="a4"/>
        <w:numPr>
          <w:ilvl w:val="0"/>
          <w:numId w:val="8"/>
        </w:numPr>
        <w:jc w:val="both"/>
        <w:rPr>
          <w:sz w:val="24"/>
          <w:szCs w:val="24"/>
        </w:rPr>
      </w:pPr>
      <w:r w:rsidRPr="007E3BEF">
        <w:rPr>
          <w:sz w:val="24"/>
          <w:szCs w:val="24"/>
        </w:rPr>
        <w:t>Если в процессе работы будет достигнуто максимальное значение крутящего момента, то эндомотор автоматически переключится на реверсное движение. Если это происходит, вытащите эндо-файл из корневого канала и прочистите канавки.</w:t>
      </w:r>
    </w:p>
    <w:p w14:paraId="50562C56" w14:textId="77777777" w:rsidR="00DF45F8" w:rsidRPr="007E3BEF" w:rsidRDefault="00DF45F8" w:rsidP="00A23B11">
      <w:pPr>
        <w:spacing w:after="0"/>
        <w:jc w:val="both"/>
        <w:rPr>
          <w:rFonts w:ascii="Times New Roman" w:hAnsi="Times New Roman" w:cs="Times New Roman"/>
          <w:sz w:val="24"/>
          <w:szCs w:val="24"/>
        </w:rPr>
      </w:pPr>
    </w:p>
    <w:p w14:paraId="7600F74B" w14:textId="77777777" w:rsidR="00A23B11" w:rsidRPr="007E3BEF" w:rsidRDefault="00A23B11" w:rsidP="00A23B11">
      <w:pPr>
        <w:pStyle w:val="a4"/>
        <w:numPr>
          <w:ilvl w:val="1"/>
          <w:numId w:val="2"/>
        </w:numPr>
        <w:rPr>
          <w:sz w:val="24"/>
          <w:szCs w:val="24"/>
          <w:u w:val="single"/>
        </w:rPr>
      </w:pPr>
      <w:r w:rsidRPr="007E3BEF">
        <w:rPr>
          <w:sz w:val="24"/>
          <w:szCs w:val="24"/>
          <w:u w:val="single"/>
        </w:rPr>
        <w:t xml:space="preserve"> ЖК дисплей</w:t>
      </w:r>
    </w:p>
    <w:p w14:paraId="1E1BF049" w14:textId="77777777" w:rsidR="00A23B11" w:rsidRPr="007E3BEF" w:rsidRDefault="00A23B11" w:rsidP="00A23B11">
      <w:pPr>
        <w:spacing w:after="0"/>
        <w:jc w:val="center"/>
        <w:rPr>
          <w:rFonts w:ascii="Times New Roman" w:hAnsi="Times New Roman" w:cs="Times New Roman"/>
          <w:sz w:val="24"/>
          <w:szCs w:val="24"/>
          <w:u w:val="single"/>
        </w:rPr>
      </w:pPr>
      <w:r w:rsidRPr="007E3BEF">
        <w:rPr>
          <w:rFonts w:ascii="Times New Roman" w:hAnsi="Times New Roman" w:cs="Times New Roman"/>
          <w:noProof/>
          <w:sz w:val="24"/>
          <w:szCs w:val="24"/>
          <w:lang w:eastAsia="ru-RU"/>
        </w:rPr>
        <w:lastRenderedPageBreak/>
        <w:drawing>
          <wp:inline distT="0" distB="0" distL="0" distR="0" wp14:anchorId="68B70D77" wp14:editId="000F0899">
            <wp:extent cx="3733800" cy="6446264"/>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33800" cy="6446264"/>
                    </a:xfrm>
                    <a:prstGeom prst="rect">
                      <a:avLst/>
                    </a:prstGeom>
                  </pic:spPr>
                </pic:pic>
              </a:graphicData>
            </a:graphic>
          </wp:inline>
        </w:drawing>
      </w:r>
    </w:p>
    <w:p w14:paraId="30DDD3B2" w14:textId="77777777" w:rsidR="00A23B11" w:rsidRPr="007E3BEF" w:rsidRDefault="00A23B11" w:rsidP="00A23B11">
      <w:pPr>
        <w:pStyle w:val="a5"/>
        <w:spacing w:after="0"/>
        <w:jc w:val="center"/>
        <w:rPr>
          <w:rFonts w:ascii="Times New Roman" w:hAnsi="Times New Roman" w:cs="Times New Roman"/>
          <w:sz w:val="24"/>
          <w:szCs w:val="24"/>
          <w:u w:val="single"/>
        </w:rPr>
      </w:pPr>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9</w:t>
      </w:r>
      <w:r w:rsidRPr="007E3BEF">
        <w:rPr>
          <w:rFonts w:ascii="Times New Roman" w:hAnsi="Times New Roman" w:cs="Times New Roman"/>
          <w:noProof/>
          <w:sz w:val="24"/>
          <w:szCs w:val="24"/>
        </w:rPr>
        <w:fldChar w:fldCharType="end"/>
      </w:r>
    </w:p>
    <w:tbl>
      <w:tblPr>
        <w:tblStyle w:val="a6"/>
        <w:tblW w:w="9458" w:type="dxa"/>
        <w:jc w:val="center"/>
        <w:tblLook w:val="04A0" w:firstRow="1" w:lastRow="0" w:firstColumn="1" w:lastColumn="0" w:noHBand="0" w:noVBand="1"/>
      </w:tblPr>
      <w:tblGrid>
        <w:gridCol w:w="2607"/>
        <w:gridCol w:w="911"/>
        <w:gridCol w:w="5940"/>
      </w:tblGrid>
      <w:tr w:rsidR="00A23B11" w:rsidRPr="007E3BEF" w14:paraId="3A1D56C5" w14:textId="77777777" w:rsidTr="00DF45F8">
        <w:trPr>
          <w:jc w:val="center"/>
        </w:trPr>
        <w:tc>
          <w:tcPr>
            <w:tcW w:w="2607" w:type="dxa"/>
            <w:vAlign w:val="center"/>
          </w:tcPr>
          <w:p w14:paraId="490F2FD3" w14:textId="77777777" w:rsidR="00A23B11" w:rsidRPr="007E3BEF" w:rsidRDefault="00A23B11" w:rsidP="00A23B11">
            <w:pPr>
              <w:rPr>
                <w:rFonts w:eastAsia="Times New Roman"/>
                <w:sz w:val="24"/>
                <w:szCs w:val="24"/>
              </w:rPr>
            </w:pPr>
            <w:r w:rsidRPr="007E3BEF">
              <w:rPr>
                <w:rFonts w:eastAsia="Times New Roman"/>
                <w:sz w:val="24"/>
                <w:szCs w:val="24"/>
                <w:lang w:val="en-US"/>
              </w:rPr>
              <w:t>1</w:t>
            </w:r>
            <w:r w:rsidRPr="007E3BEF">
              <w:rPr>
                <w:rFonts w:eastAsia="Times New Roman"/>
                <w:sz w:val="24"/>
                <w:szCs w:val="24"/>
              </w:rPr>
              <w:t xml:space="preserve"> система (SYSTEM)</w:t>
            </w:r>
          </w:p>
        </w:tc>
        <w:tc>
          <w:tcPr>
            <w:tcW w:w="6851" w:type="dxa"/>
            <w:gridSpan w:val="2"/>
            <w:vAlign w:val="center"/>
          </w:tcPr>
          <w:p w14:paraId="66AA9B86" w14:textId="77777777" w:rsidR="00A23B11" w:rsidRPr="007E3BEF" w:rsidRDefault="00A23B11" w:rsidP="00A23B11">
            <w:pPr>
              <w:rPr>
                <w:rFonts w:eastAsia="Times New Roman"/>
                <w:sz w:val="24"/>
                <w:szCs w:val="24"/>
              </w:rPr>
            </w:pPr>
            <w:r w:rsidRPr="007E3BEF">
              <w:rPr>
                <w:rFonts w:eastAsia="Times New Roman"/>
                <w:sz w:val="24"/>
                <w:szCs w:val="24"/>
              </w:rPr>
              <w:t>отображает выбранную файловую систему</w:t>
            </w:r>
          </w:p>
        </w:tc>
      </w:tr>
      <w:tr w:rsidR="00A23B11" w:rsidRPr="007E3BEF" w14:paraId="18E3EB88" w14:textId="77777777" w:rsidTr="00DF45F8">
        <w:trPr>
          <w:jc w:val="center"/>
        </w:trPr>
        <w:tc>
          <w:tcPr>
            <w:tcW w:w="2607" w:type="dxa"/>
            <w:vAlign w:val="center"/>
          </w:tcPr>
          <w:p w14:paraId="12969D69" w14:textId="77777777" w:rsidR="00A23B11" w:rsidRPr="007E3BEF" w:rsidRDefault="00A23B11" w:rsidP="00A23B11">
            <w:pPr>
              <w:rPr>
                <w:rFonts w:eastAsia="Times New Roman"/>
                <w:sz w:val="24"/>
                <w:szCs w:val="24"/>
                <w:lang w:val="en-US"/>
              </w:rPr>
            </w:pPr>
            <w:r w:rsidRPr="007E3BEF">
              <w:rPr>
                <w:rFonts w:eastAsia="Times New Roman"/>
                <w:sz w:val="24"/>
                <w:szCs w:val="24"/>
              </w:rPr>
              <w:t>2 файл (FILE)</w:t>
            </w:r>
          </w:p>
        </w:tc>
        <w:tc>
          <w:tcPr>
            <w:tcW w:w="6851" w:type="dxa"/>
            <w:gridSpan w:val="2"/>
            <w:vAlign w:val="center"/>
          </w:tcPr>
          <w:p w14:paraId="37217074" w14:textId="77777777" w:rsidR="00A23B11" w:rsidRPr="007E3BEF" w:rsidRDefault="00A23B11" w:rsidP="00A23B11">
            <w:pPr>
              <w:rPr>
                <w:rFonts w:eastAsia="Times New Roman"/>
                <w:sz w:val="24"/>
                <w:szCs w:val="24"/>
              </w:rPr>
            </w:pPr>
            <w:r w:rsidRPr="007E3BEF">
              <w:rPr>
                <w:rFonts w:eastAsia="Times New Roman"/>
                <w:sz w:val="24"/>
                <w:szCs w:val="24"/>
              </w:rPr>
              <w:t>отображает выбранный тип эндо-файла</w:t>
            </w:r>
          </w:p>
        </w:tc>
      </w:tr>
      <w:tr w:rsidR="00A23B11" w:rsidRPr="007E3BEF" w14:paraId="13140E5D" w14:textId="77777777" w:rsidTr="00DF45F8">
        <w:trPr>
          <w:jc w:val="center"/>
        </w:trPr>
        <w:tc>
          <w:tcPr>
            <w:tcW w:w="2607" w:type="dxa"/>
            <w:vAlign w:val="center"/>
          </w:tcPr>
          <w:p w14:paraId="7ACF8EA1" w14:textId="77777777" w:rsidR="00A23B11" w:rsidRPr="007E3BEF" w:rsidRDefault="00A23B11" w:rsidP="00A23B11">
            <w:pPr>
              <w:rPr>
                <w:rFonts w:eastAsia="Times New Roman"/>
                <w:sz w:val="24"/>
                <w:szCs w:val="24"/>
              </w:rPr>
            </w:pPr>
            <w:r w:rsidRPr="007E3BEF">
              <w:rPr>
                <w:rFonts w:eastAsia="Times New Roman"/>
                <w:sz w:val="24"/>
                <w:szCs w:val="24"/>
              </w:rPr>
              <w:t>3 скорость (SPEED)</w:t>
            </w:r>
          </w:p>
        </w:tc>
        <w:tc>
          <w:tcPr>
            <w:tcW w:w="6851" w:type="dxa"/>
            <w:gridSpan w:val="2"/>
            <w:vAlign w:val="center"/>
          </w:tcPr>
          <w:p w14:paraId="079FA89C" w14:textId="77777777" w:rsidR="00A23B11" w:rsidRPr="007E3BEF" w:rsidRDefault="00A23B11" w:rsidP="00A23B11">
            <w:pPr>
              <w:rPr>
                <w:rFonts w:eastAsia="Times New Roman"/>
                <w:sz w:val="24"/>
                <w:szCs w:val="24"/>
              </w:rPr>
            </w:pPr>
            <w:r w:rsidRPr="007E3BEF">
              <w:rPr>
                <w:rFonts w:eastAsia="Times New Roman"/>
                <w:sz w:val="24"/>
                <w:szCs w:val="24"/>
              </w:rPr>
              <w:t>отображает скорость вращения мотора (применимо только для непрерывного вращательного режима)</w:t>
            </w:r>
          </w:p>
        </w:tc>
      </w:tr>
      <w:tr w:rsidR="00A23B11" w:rsidRPr="007E3BEF" w14:paraId="0807D309" w14:textId="77777777" w:rsidTr="00DF45F8">
        <w:trPr>
          <w:jc w:val="center"/>
        </w:trPr>
        <w:tc>
          <w:tcPr>
            <w:tcW w:w="2607" w:type="dxa"/>
            <w:vAlign w:val="center"/>
          </w:tcPr>
          <w:p w14:paraId="0377C747" w14:textId="77777777" w:rsidR="00A23B11" w:rsidRPr="007E3BEF" w:rsidRDefault="00A23B11" w:rsidP="00A23B11">
            <w:pPr>
              <w:rPr>
                <w:rFonts w:eastAsia="Times New Roman"/>
                <w:sz w:val="24"/>
                <w:szCs w:val="24"/>
              </w:rPr>
            </w:pPr>
            <w:r w:rsidRPr="007E3BEF">
              <w:rPr>
                <w:rFonts w:eastAsia="Times New Roman"/>
                <w:sz w:val="24"/>
                <w:szCs w:val="24"/>
              </w:rPr>
              <w:t>4 момент (TORQUE)</w:t>
            </w:r>
          </w:p>
        </w:tc>
        <w:tc>
          <w:tcPr>
            <w:tcW w:w="6851" w:type="dxa"/>
            <w:gridSpan w:val="2"/>
            <w:vAlign w:val="center"/>
          </w:tcPr>
          <w:p w14:paraId="252498D4" w14:textId="77777777" w:rsidR="00A23B11" w:rsidRPr="007E3BEF" w:rsidRDefault="00A23B11" w:rsidP="00A23B11">
            <w:pPr>
              <w:rPr>
                <w:rFonts w:eastAsia="Times New Roman"/>
                <w:sz w:val="24"/>
                <w:szCs w:val="24"/>
              </w:rPr>
            </w:pPr>
            <w:r w:rsidRPr="007E3BEF">
              <w:rPr>
                <w:rFonts w:eastAsia="Times New Roman"/>
                <w:sz w:val="24"/>
                <w:szCs w:val="24"/>
              </w:rPr>
              <w:t>отображает максимальное значение крутящего момента</w:t>
            </w:r>
          </w:p>
        </w:tc>
      </w:tr>
      <w:tr w:rsidR="00A23B11" w:rsidRPr="007E3BEF" w14:paraId="507C8B89" w14:textId="77777777" w:rsidTr="00DF45F8">
        <w:trPr>
          <w:jc w:val="center"/>
        </w:trPr>
        <w:tc>
          <w:tcPr>
            <w:tcW w:w="2607" w:type="dxa"/>
            <w:vAlign w:val="center"/>
          </w:tcPr>
          <w:p w14:paraId="2F37C7D4" w14:textId="77777777" w:rsidR="00A23B11" w:rsidRPr="007E3BEF" w:rsidRDefault="00A23B11" w:rsidP="00A23B11">
            <w:pPr>
              <w:rPr>
                <w:rFonts w:eastAsia="Times New Roman"/>
                <w:sz w:val="24"/>
                <w:szCs w:val="24"/>
                <w:lang w:val="en-US"/>
              </w:rPr>
            </w:pPr>
            <w:r w:rsidRPr="007E3BEF">
              <w:rPr>
                <w:rFonts w:eastAsia="Times New Roman"/>
                <w:sz w:val="24"/>
                <w:szCs w:val="24"/>
                <w:lang w:val="en-US"/>
              </w:rPr>
              <w:t>5</w:t>
            </w:r>
            <w:r w:rsidRPr="007E3BEF">
              <w:rPr>
                <w:rFonts w:eastAsia="Times New Roman"/>
                <w:sz w:val="24"/>
                <w:szCs w:val="24"/>
              </w:rPr>
              <w:t xml:space="preserve"> шкала крутящего момента</w:t>
            </w:r>
          </w:p>
        </w:tc>
        <w:tc>
          <w:tcPr>
            <w:tcW w:w="6851" w:type="dxa"/>
            <w:gridSpan w:val="2"/>
            <w:tcBorders>
              <w:bottom w:val="single" w:sz="4" w:space="0" w:color="auto"/>
            </w:tcBorders>
            <w:vAlign w:val="center"/>
          </w:tcPr>
          <w:p w14:paraId="09F9D567" w14:textId="77777777" w:rsidR="00A23B11" w:rsidRPr="007E3BEF" w:rsidRDefault="00A23B11" w:rsidP="00A23B11">
            <w:pPr>
              <w:rPr>
                <w:rFonts w:eastAsia="Times New Roman"/>
                <w:sz w:val="24"/>
                <w:szCs w:val="24"/>
              </w:rPr>
            </w:pPr>
            <w:r w:rsidRPr="007E3BEF">
              <w:rPr>
                <w:rFonts w:eastAsia="Times New Roman"/>
                <w:sz w:val="24"/>
                <w:szCs w:val="24"/>
              </w:rPr>
              <w:t>отображает максимальное значение крутящего момента в строке состояния</w:t>
            </w:r>
          </w:p>
        </w:tc>
      </w:tr>
      <w:tr w:rsidR="00A23B11" w:rsidRPr="007E3BEF" w14:paraId="71CDABC1" w14:textId="77777777" w:rsidTr="00DF45F8">
        <w:trPr>
          <w:trHeight w:val="726"/>
          <w:jc w:val="center"/>
        </w:trPr>
        <w:tc>
          <w:tcPr>
            <w:tcW w:w="2607" w:type="dxa"/>
            <w:vMerge w:val="restart"/>
            <w:vAlign w:val="center"/>
          </w:tcPr>
          <w:p w14:paraId="5501ECAC" w14:textId="77777777" w:rsidR="00A23B11" w:rsidRPr="007E3BEF" w:rsidRDefault="00A23B11" w:rsidP="00A23B11">
            <w:pPr>
              <w:rPr>
                <w:rFonts w:eastAsia="Times New Roman"/>
                <w:sz w:val="24"/>
                <w:szCs w:val="24"/>
              </w:rPr>
            </w:pPr>
            <w:r w:rsidRPr="007E3BEF">
              <w:rPr>
                <w:rFonts w:eastAsia="Times New Roman"/>
                <w:sz w:val="24"/>
                <w:szCs w:val="24"/>
              </w:rPr>
              <w:t>6 включение режима автоматического реверсивного движения</w:t>
            </w:r>
          </w:p>
        </w:tc>
        <w:tc>
          <w:tcPr>
            <w:tcW w:w="6851" w:type="dxa"/>
            <w:gridSpan w:val="2"/>
            <w:tcBorders>
              <w:bottom w:val="nil"/>
            </w:tcBorders>
            <w:vAlign w:val="center"/>
          </w:tcPr>
          <w:p w14:paraId="45E15D86" w14:textId="77777777" w:rsidR="00A23B11" w:rsidRPr="007E3BEF" w:rsidRDefault="00A23B11" w:rsidP="00A23B11">
            <w:pPr>
              <w:rPr>
                <w:rFonts w:eastAsia="Times New Roman"/>
                <w:sz w:val="24"/>
                <w:szCs w:val="24"/>
              </w:rPr>
            </w:pPr>
            <w:r w:rsidRPr="007E3BEF">
              <w:rPr>
                <w:rFonts w:eastAsia="Times New Roman"/>
                <w:sz w:val="24"/>
                <w:szCs w:val="24"/>
              </w:rPr>
              <w:t>отображает защиту с помощью автоматического перехода на реверсивное движение или остановки вращения:</w:t>
            </w:r>
          </w:p>
        </w:tc>
      </w:tr>
      <w:tr w:rsidR="00A23B11" w:rsidRPr="007E3BEF" w14:paraId="57D918C9" w14:textId="77777777" w:rsidTr="00DF45F8">
        <w:trPr>
          <w:trHeight w:val="115"/>
          <w:jc w:val="center"/>
        </w:trPr>
        <w:tc>
          <w:tcPr>
            <w:tcW w:w="2607" w:type="dxa"/>
            <w:vMerge/>
            <w:vAlign w:val="center"/>
          </w:tcPr>
          <w:p w14:paraId="7A42EF4A" w14:textId="77777777" w:rsidR="00A23B11" w:rsidRPr="007E3BEF" w:rsidRDefault="00A23B11" w:rsidP="00A23B11">
            <w:pPr>
              <w:rPr>
                <w:rFonts w:eastAsia="Times New Roman"/>
                <w:sz w:val="24"/>
                <w:szCs w:val="24"/>
              </w:rPr>
            </w:pPr>
          </w:p>
        </w:tc>
        <w:tc>
          <w:tcPr>
            <w:tcW w:w="911" w:type="dxa"/>
            <w:tcBorders>
              <w:top w:val="nil"/>
              <w:bottom w:val="nil"/>
              <w:right w:val="nil"/>
            </w:tcBorders>
          </w:tcPr>
          <w:p w14:paraId="74E2E48A" w14:textId="77777777" w:rsidR="00A23B11" w:rsidRPr="007E3BEF" w:rsidRDefault="00A23B11" w:rsidP="00A23B11">
            <w:pPr>
              <w:rPr>
                <w:rFonts w:eastAsia="Times New Roman"/>
                <w:sz w:val="24"/>
                <w:szCs w:val="24"/>
              </w:rPr>
            </w:pPr>
            <w:r w:rsidRPr="007E3BEF">
              <w:rPr>
                <w:noProof/>
                <w:sz w:val="24"/>
                <w:szCs w:val="24"/>
                <w:lang w:eastAsia="ru-RU"/>
              </w:rPr>
              <w:drawing>
                <wp:inline distT="0" distB="0" distL="0" distR="0" wp14:anchorId="1666BF56" wp14:editId="7EC71510">
                  <wp:extent cx="441478" cy="1776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41478" cy="177636"/>
                          </a:xfrm>
                          <a:prstGeom prst="rect">
                            <a:avLst/>
                          </a:prstGeom>
                          <a:noFill/>
                        </pic:spPr>
                      </pic:pic>
                    </a:graphicData>
                  </a:graphic>
                </wp:inline>
              </w:drawing>
            </w:r>
          </w:p>
        </w:tc>
        <w:tc>
          <w:tcPr>
            <w:tcW w:w="5940" w:type="dxa"/>
            <w:tcBorders>
              <w:top w:val="nil"/>
              <w:left w:val="nil"/>
              <w:bottom w:val="nil"/>
            </w:tcBorders>
            <w:vAlign w:val="center"/>
          </w:tcPr>
          <w:p w14:paraId="3F66694F" w14:textId="77777777" w:rsidR="00A23B11" w:rsidRPr="007E3BEF" w:rsidRDefault="00A23B11" w:rsidP="00A23B11">
            <w:pPr>
              <w:rPr>
                <w:rFonts w:eastAsia="Times New Roman"/>
                <w:sz w:val="24"/>
                <w:szCs w:val="24"/>
              </w:rPr>
            </w:pPr>
            <w:r w:rsidRPr="007E3BEF">
              <w:rPr>
                <w:rFonts w:eastAsia="Times New Roman"/>
                <w:sz w:val="24"/>
                <w:szCs w:val="24"/>
              </w:rPr>
              <w:t>включенная защита с помощью автоматического перехода на реверсивное движение</w:t>
            </w:r>
          </w:p>
          <w:p w14:paraId="56E2DA2F" w14:textId="77777777" w:rsidR="00A23B11" w:rsidRPr="007E3BEF" w:rsidRDefault="00A23B11" w:rsidP="00A23B11">
            <w:pPr>
              <w:rPr>
                <w:rFonts w:eastAsia="Times New Roman"/>
                <w:sz w:val="24"/>
                <w:szCs w:val="24"/>
              </w:rPr>
            </w:pPr>
          </w:p>
        </w:tc>
      </w:tr>
      <w:tr w:rsidR="00A23B11" w:rsidRPr="007E3BEF" w14:paraId="2D328C4D" w14:textId="77777777" w:rsidTr="00DF45F8">
        <w:trPr>
          <w:trHeight w:val="115"/>
          <w:jc w:val="center"/>
        </w:trPr>
        <w:tc>
          <w:tcPr>
            <w:tcW w:w="2607" w:type="dxa"/>
            <w:vMerge/>
            <w:vAlign w:val="center"/>
          </w:tcPr>
          <w:p w14:paraId="3E98BD72" w14:textId="77777777" w:rsidR="00A23B11" w:rsidRPr="007E3BEF" w:rsidRDefault="00A23B11" w:rsidP="00A23B11">
            <w:pPr>
              <w:rPr>
                <w:rFonts w:eastAsia="Times New Roman"/>
                <w:sz w:val="24"/>
                <w:szCs w:val="24"/>
              </w:rPr>
            </w:pPr>
          </w:p>
        </w:tc>
        <w:tc>
          <w:tcPr>
            <w:tcW w:w="911" w:type="dxa"/>
            <w:tcBorders>
              <w:top w:val="nil"/>
              <w:bottom w:val="nil"/>
              <w:right w:val="nil"/>
            </w:tcBorders>
          </w:tcPr>
          <w:p w14:paraId="04A8A3DF" w14:textId="77777777" w:rsidR="00A23B11" w:rsidRPr="007E3BEF" w:rsidRDefault="00A23B11" w:rsidP="00A23B11">
            <w:pPr>
              <w:rPr>
                <w:rFonts w:eastAsia="Times New Roman"/>
                <w:sz w:val="24"/>
                <w:szCs w:val="24"/>
              </w:rPr>
            </w:pPr>
            <w:r w:rsidRPr="007E3BEF">
              <w:rPr>
                <w:noProof/>
                <w:sz w:val="24"/>
                <w:szCs w:val="24"/>
                <w:lang w:eastAsia="ru-RU"/>
              </w:rPr>
              <w:drawing>
                <wp:inline distT="0" distB="0" distL="0" distR="0" wp14:anchorId="36800A50" wp14:editId="69187082">
                  <wp:extent cx="430838" cy="17335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54055" cy="182697"/>
                          </a:xfrm>
                          <a:prstGeom prst="rect">
                            <a:avLst/>
                          </a:prstGeom>
                          <a:noFill/>
                        </pic:spPr>
                      </pic:pic>
                    </a:graphicData>
                  </a:graphic>
                </wp:inline>
              </w:drawing>
            </w:r>
          </w:p>
        </w:tc>
        <w:tc>
          <w:tcPr>
            <w:tcW w:w="5940" w:type="dxa"/>
            <w:tcBorders>
              <w:top w:val="nil"/>
              <w:left w:val="nil"/>
              <w:bottom w:val="nil"/>
            </w:tcBorders>
            <w:vAlign w:val="center"/>
          </w:tcPr>
          <w:p w14:paraId="54A3533D" w14:textId="77777777" w:rsidR="00A23B11" w:rsidRPr="007E3BEF" w:rsidRDefault="00A23B11" w:rsidP="00A23B11">
            <w:pPr>
              <w:rPr>
                <w:rFonts w:eastAsia="Times New Roman"/>
                <w:sz w:val="24"/>
                <w:szCs w:val="24"/>
              </w:rPr>
            </w:pPr>
            <w:r w:rsidRPr="007E3BEF">
              <w:rPr>
                <w:rFonts w:eastAsia="Times New Roman"/>
                <w:sz w:val="24"/>
                <w:szCs w:val="24"/>
              </w:rPr>
              <w:t>включенная защита с помощью остановки вращения</w:t>
            </w:r>
          </w:p>
          <w:p w14:paraId="18BD31F7" w14:textId="77777777" w:rsidR="00A23B11" w:rsidRPr="007E3BEF" w:rsidRDefault="00A23B11" w:rsidP="00A23B11">
            <w:pPr>
              <w:rPr>
                <w:rFonts w:eastAsia="Times New Roman"/>
                <w:sz w:val="24"/>
                <w:szCs w:val="24"/>
              </w:rPr>
            </w:pPr>
          </w:p>
        </w:tc>
      </w:tr>
      <w:tr w:rsidR="00A23B11" w:rsidRPr="007E3BEF" w14:paraId="3EBE6CD2" w14:textId="77777777" w:rsidTr="00DF45F8">
        <w:trPr>
          <w:trHeight w:val="103"/>
          <w:jc w:val="center"/>
        </w:trPr>
        <w:tc>
          <w:tcPr>
            <w:tcW w:w="2607" w:type="dxa"/>
            <w:vMerge/>
            <w:vAlign w:val="center"/>
          </w:tcPr>
          <w:p w14:paraId="073D28F6" w14:textId="77777777" w:rsidR="00A23B11" w:rsidRPr="007E3BEF" w:rsidRDefault="00A23B11" w:rsidP="00A23B11">
            <w:pPr>
              <w:rPr>
                <w:rFonts w:eastAsia="Times New Roman"/>
                <w:sz w:val="24"/>
                <w:szCs w:val="24"/>
              </w:rPr>
            </w:pPr>
          </w:p>
        </w:tc>
        <w:tc>
          <w:tcPr>
            <w:tcW w:w="911" w:type="dxa"/>
            <w:tcBorders>
              <w:top w:val="nil"/>
              <w:bottom w:val="single" w:sz="4" w:space="0" w:color="auto"/>
              <w:right w:val="nil"/>
            </w:tcBorders>
          </w:tcPr>
          <w:p w14:paraId="505927AE" w14:textId="77777777" w:rsidR="00A23B11" w:rsidRPr="007E3BEF" w:rsidRDefault="00A23B11" w:rsidP="00A23B11">
            <w:pPr>
              <w:rPr>
                <w:rFonts w:eastAsia="Times New Roman"/>
                <w:sz w:val="24"/>
                <w:szCs w:val="24"/>
              </w:rPr>
            </w:pPr>
            <w:r w:rsidRPr="007E3BEF">
              <w:rPr>
                <w:noProof/>
                <w:sz w:val="24"/>
                <w:szCs w:val="24"/>
                <w:lang w:eastAsia="ru-RU"/>
              </w:rPr>
              <w:drawing>
                <wp:inline distT="0" distB="0" distL="0" distR="0" wp14:anchorId="69A11612" wp14:editId="63D8B17D">
                  <wp:extent cx="430530" cy="151862"/>
                  <wp:effectExtent l="0" t="0" r="7620" b="635"/>
                  <wp:docPr id="34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49114" cy="158417"/>
                          </a:xfrm>
                          <a:prstGeom prst="rect">
                            <a:avLst/>
                          </a:prstGeom>
                          <a:noFill/>
                        </pic:spPr>
                      </pic:pic>
                    </a:graphicData>
                  </a:graphic>
                </wp:inline>
              </w:drawing>
            </w:r>
          </w:p>
        </w:tc>
        <w:tc>
          <w:tcPr>
            <w:tcW w:w="5940" w:type="dxa"/>
            <w:tcBorders>
              <w:top w:val="nil"/>
              <w:left w:val="nil"/>
              <w:bottom w:val="single" w:sz="4" w:space="0" w:color="auto"/>
            </w:tcBorders>
            <w:vAlign w:val="center"/>
          </w:tcPr>
          <w:p w14:paraId="07540E8A" w14:textId="77777777" w:rsidR="00A23B11" w:rsidRPr="007E3BEF" w:rsidRDefault="00A23B11" w:rsidP="00A23B11">
            <w:pPr>
              <w:rPr>
                <w:rFonts w:eastAsia="Times New Roman"/>
                <w:sz w:val="24"/>
                <w:szCs w:val="24"/>
              </w:rPr>
            </w:pPr>
            <w:r w:rsidRPr="007E3BEF">
              <w:rPr>
                <w:rFonts w:eastAsia="Times New Roman"/>
                <w:sz w:val="24"/>
                <w:szCs w:val="24"/>
              </w:rPr>
              <w:t>отключенная защита с помощью автоматического перехода на реверсивное движение или остановки вращения</w:t>
            </w:r>
          </w:p>
        </w:tc>
      </w:tr>
      <w:tr w:rsidR="00A23B11" w:rsidRPr="007E3BEF" w14:paraId="67FE5472" w14:textId="77777777" w:rsidTr="00DF45F8">
        <w:trPr>
          <w:trHeight w:val="103"/>
          <w:jc w:val="center"/>
        </w:trPr>
        <w:tc>
          <w:tcPr>
            <w:tcW w:w="2607" w:type="dxa"/>
            <w:vMerge w:val="restart"/>
            <w:vAlign w:val="center"/>
          </w:tcPr>
          <w:p w14:paraId="2A617FF8" w14:textId="77777777" w:rsidR="00A23B11" w:rsidRPr="007E3BEF" w:rsidRDefault="00A23B11" w:rsidP="00A23B11">
            <w:pPr>
              <w:rPr>
                <w:rFonts w:eastAsia="Times New Roman"/>
                <w:sz w:val="24"/>
                <w:szCs w:val="24"/>
              </w:rPr>
            </w:pPr>
            <w:r w:rsidRPr="007E3BEF">
              <w:rPr>
                <w:rFonts w:eastAsia="Times New Roman"/>
                <w:sz w:val="24"/>
                <w:szCs w:val="24"/>
              </w:rPr>
              <w:t>7 направление вращения</w:t>
            </w:r>
          </w:p>
        </w:tc>
        <w:tc>
          <w:tcPr>
            <w:tcW w:w="6851" w:type="dxa"/>
            <w:gridSpan w:val="2"/>
            <w:tcBorders>
              <w:bottom w:val="nil"/>
            </w:tcBorders>
            <w:vAlign w:val="center"/>
          </w:tcPr>
          <w:p w14:paraId="79771219" w14:textId="77777777" w:rsidR="00A23B11" w:rsidRPr="007E3BEF" w:rsidRDefault="00A23B11" w:rsidP="00A23B11">
            <w:pPr>
              <w:rPr>
                <w:rFonts w:eastAsia="Times New Roman"/>
                <w:sz w:val="24"/>
                <w:szCs w:val="24"/>
              </w:rPr>
            </w:pPr>
            <w:r w:rsidRPr="007E3BEF">
              <w:rPr>
                <w:rFonts w:eastAsia="Times New Roman"/>
                <w:sz w:val="24"/>
                <w:szCs w:val="24"/>
              </w:rPr>
              <w:t>отображает направление вращения эндомотора</w:t>
            </w:r>
          </w:p>
        </w:tc>
      </w:tr>
      <w:tr w:rsidR="00A23B11" w:rsidRPr="007E3BEF" w14:paraId="57A7DC47" w14:textId="77777777" w:rsidTr="00DF45F8">
        <w:trPr>
          <w:trHeight w:val="103"/>
          <w:jc w:val="center"/>
        </w:trPr>
        <w:tc>
          <w:tcPr>
            <w:tcW w:w="2607" w:type="dxa"/>
            <w:vMerge/>
            <w:vAlign w:val="center"/>
          </w:tcPr>
          <w:p w14:paraId="22FA93ED" w14:textId="77777777" w:rsidR="00A23B11" w:rsidRPr="007E3BEF" w:rsidRDefault="00A23B11" w:rsidP="00A23B11">
            <w:pPr>
              <w:rPr>
                <w:rFonts w:eastAsia="Times New Roman"/>
                <w:sz w:val="24"/>
                <w:szCs w:val="24"/>
              </w:rPr>
            </w:pPr>
          </w:p>
        </w:tc>
        <w:tc>
          <w:tcPr>
            <w:tcW w:w="911" w:type="dxa"/>
            <w:tcBorders>
              <w:top w:val="nil"/>
              <w:bottom w:val="nil"/>
              <w:right w:val="nil"/>
            </w:tcBorders>
            <w:vAlign w:val="center"/>
          </w:tcPr>
          <w:p w14:paraId="02099DE7"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0B1DF968" wp14:editId="17F5BAF7">
                  <wp:extent cx="356235" cy="125310"/>
                  <wp:effectExtent l="0" t="0" r="571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71504" cy="130681"/>
                          </a:xfrm>
                          <a:prstGeom prst="rect">
                            <a:avLst/>
                          </a:prstGeom>
                          <a:noFill/>
                          <a:ln>
                            <a:noFill/>
                          </a:ln>
                        </pic:spPr>
                      </pic:pic>
                    </a:graphicData>
                  </a:graphic>
                </wp:inline>
              </w:drawing>
            </w:r>
          </w:p>
        </w:tc>
        <w:tc>
          <w:tcPr>
            <w:tcW w:w="5940" w:type="dxa"/>
            <w:tcBorders>
              <w:top w:val="nil"/>
              <w:left w:val="nil"/>
              <w:bottom w:val="nil"/>
            </w:tcBorders>
            <w:vAlign w:val="center"/>
          </w:tcPr>
          <w:p w14:paraId="45FB603D" w14:textId="77777777" w:rsidR="00A23B11" w:rsidRPr="007E3BEF" w:rsidRDefault="00A23B11" w:rsidP="00A23B11">
            <w:pPr>
              <w:rPr>
                <w:rFonts w:eastAsia="Times New Roman"/>
                <w:sz w:val="24"/>
                <w:szCs w:val="24"/>
              </w:rPr>
            </w:pPr>
            <w:r w:rsidRPr="007E3BEF">
              <w:rPr>
                <w:rFonts w:eastAsia="Times New Roman"/>
                <w:sz w:val="24"/>
                <w:szCs w:val="24"/>
              </w:rPr>
              <w:t xml:space="preserve">непрерывное вращение эндомотора по часовой стрелке  </w:t>
            </w:r>
          </w:p>
        </w:tc>
      </w:tr>
      <w:tr w:rsidR="00A23B11" w:rsidRPr="007E3BEF" w14:paraId="56C36176" w14:textId="77777777" w:rsidTr="00DF45F8">
        <w:trPr>
          <w:trHeight w:val="103"/>
          <w:jc w:val="center"/>
        </w:trPr>
        <w:tc>
          <w:tcPr>
            <w:tcW w:w="2607" w:type="dxa"/>
            <w:vMerge/>
            <w:vAlign w:val="center"/>
          </w:tcPr>
          <w:p w14:paraId="5DBA71A6" w14:textId="77777777" w:rsidR="00A23B11" w:rsidRPr="007E3BEF" w:rsidRDefault="00A23B11" w:rsidP="00A23B11">
            <w:pPr>
              <w:rPr>
                <w:rFonts w:eastAsia="Times New Roman"/>
                <w:sz w:val="24"/>
                <w:szCs w:val="24"/>
              </w:rPr>
            </w:pPr>
          </w:p>
        </w:tc>
        <w:tc>
          <w:tcPr>
            <w:tcW w:w="911" w:type="dxa"/>
            <w:tcBorders>
              <w:top w:val="nil"/>
              <w:bottom w:val="nil"/>
              <w:right w:val="nil"/>
            </w:tcBorders>
            <w:vAlign w:val="center"/>
          </w:tcPr>
          <w:p w14:paraId="54A6CFAF"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49124157" wp14:editId="5C617581">
                  <wp:extent cx="356235" cy="125311"/>
                  <wp:effectExtent l="0" t="0" r="571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85780" cy="135704"/>
                          </a:xfrm>
                          <a:prstGeom prst="rect">
                            <a:avLst/>
                          </a:prstGeom>
                          <a:noFill/>
                          <a:ln>
                            <a:noFill/>
                          </a:ln>
                        </pic:spPr>
                      </pic:pic>
                    </a:graphicData>
                  </a:graphic>
                </wp:inline>
              </w:drawing>
            </w:r>
          </w:p>
        </w:tc>
        <w:tc>
          <w:tcPr>
            <w:tcW w:w="5940" w:type="dxa"/>
            <w:tcBorders>
              <w:top w:val="nil"/>
              <w:left w:val="nil"/>
              <w:bottom w:val="nil"/>
            </w:tcBorders>
            <w:vAlign w:val="center"/>
          </w:tcPr>
          <w:p w14:paraId="1E7A595F" w14:textId="77777777" w:rsidR="00A23B11" w:rsidRPr="007E3BEF" w:rsidRDefault="00A23B11" w:rsidP="00A23B11">
            <w:pPr>
              <w:rPr>
                <w:rFonts w:eastAsia="Times New Roman"/>
                <w:sz w:val="24"/>
                <w:szCs w:val="24"/>
              </w:rPr>
            </w:pPr>
            <w:r w:rsidRPr="007E3BEF">
              <w:rPr>
                <w:rFonts w:eastAsia="Times New Roman"/>
                <w:sz w:val="24"/>
                <w:szCs w:val="24"/>
              </w:rPr>
              <w:t>непрерывное вращение эндомотора против часовой стрелки</w:t>
            </w:r>
          </w:p>
        </w:tc>
      </w:tr>
      <w:tr w:rsidR="00A23B11" w:rsidRPr="007E3BEF" w14:paraId="33611C78" w14:textId="77777777" w:rsidTr="00DF45F8">
        <w:trPr>
          <w:trHeight w:val="103"/>
          <w:jc w:val="center"/>
        </w:trPr>
        <w:tc>
          <w:tcPr>
            <w:tcW w:w="2607" w:type="dxa"/>
            <w:vMerge/>
            <w:vAlign w:val="center"/>
          </w:tcPr>
          <w:p w14:paraId="207EBE71" w14:textId="77777777" w:rsidR="00A23B11" w:rsidRPr="007E3BEF" w:rsidRDefault="00A23B11" w:rsidP="00A23B11">
            <w:pPr>
              <w:rPr>
                <w:rFonts w:eastAsia="Times New Roman"/>
                <w:sz w:val="24"/>
                <w:szCs w:val="24"/>
              </w:rPr>
            </w:pPr>
          </w:p>
        </w:tc>
        <w:tc>
          <w:tcPr>
            <w:tcW w:w="911" w:type="dxa"/>
            <w:tcBorders>
              <w:top w:val="nil"/>
              <w:bottom w:val="single" w:sz="4" w:space="0" w:color="auto"/>
              <w:right w:val="nil"/>
            </w:tcBorders>
            <w:vAlign w:val="center"/>
          </w:tcPr>
          <w:p w14:paraId="395CAEF9"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21E5B9F8" wp14:editId="051C2C59">
                  <wp:extent cx="356464" cy="124972"/>
                  <wp:effectExtent l="0" t="0" r="571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60001" cy="126212"/>
                          </a:xfrm>
                          <a:prstGeom prst="rect">
                            <a:avLst/>
                          </a:prstGeom>
                          <a:noFill/>
                          <a:ln>
                            <a:noFill/>
                          </a:ln>
                        </pic:spPr>
                      </pic:pic>
                    </a:graphicData>
                  </a:graphic>
                </wp:inline>
              </w:drawing>
            </w:r>
          </w:p>
        </w:tc>
        <w:tc>
          <w:tcPr>
            <w:tcW w:w="5940" w:type="dxa"/>
            <w:tcBorders>
              <w:top w:val="nil"/>
              <w:left w:val="nil"/>
              <w:bottom w:val="single" w:sz="4" w:space="0" w:color="auto"/>
            </w:tcBorders>
            <w:vAlign w:val="center"/>
          </w:tcPr>
          <w:p w14:paraId="33B14998" w14:textId="77777777" w:rsidR="00A23B11" w:rsidRPr="007E3BEF" w:rsidRDefault="00A23B11" w:rsidP="00A23B11">
            <w:pPr>
              <w:rPr>
                <w:rFonts w:eastAsia="Times New Roman"/>
                <w:sz w:val="24"/>
                <w:szCs w:val="24"/>
              </w:rPr>
            </w:pPr>
            <w:r w:rsidRPr="007E3BEF">
              <w:rPr>
                <w:rFonts w:eastAsia="Times New Roman"/>
                <w:sz w:val="24"/>
                <w:szCs w:val="24"/>
              </w:rPr>
              <w:t>возвратно-поступательное движение</w:t>
            </w:r>
          </w:p>
        </w:tc>
      </w:tr>
      <w:tr w:rsidR="00A23B11" w:rsidRPr="007E3BEF" w14:paraId="290397F1" w14:textId="77777777" w:rsidTr="00DF45F8">
        <w:trPr>
          <w:trHeight w:val="103"/>
          <w:jc w:val="center"/>
        </w:trPr>
        <w:tc>
          <w:tcPr>
            <w:tcW w:w="2607" w:type="dxa"/>
            <w:vMerge w:val="restart"/>
            <w:vAlign w:val="center"/>
          </w:tcPr>
          <w:p w14:paraId="2F8DEFAD" w14:textId="77777777" w:rsidR="00A23B11" w:rsidRPr="007E3BEF" w:rsidRDefault="00A23B11" w:rsidP="00A23B11">
            <w:pPr>
              <w:rPr>
                <w:rFonts w:eastAsia="Times New Roman"/>
                <w:sz w:val="24"/>
                <w:szCs w:val="24"/>
              </w:rPr>
            </w:pPr>
            <w:r w:rsidRPr="007E3BEF">
              <w:rPr>
                <w:rFonts w:eastAsia="Times New Roman"/>
                <w:sz w:val="24"/>
                <w:szCs w:val="24"/>
              </w:rPr>
              <w:t>8 уровень заряда батареи</w:t>
            </w:r>
          </w:p>
        </w:tc>
        <w:tc>
          <w:tcPr>
            <w:tcW w:w="6851" w:type="dxa"/>
            <w:gridSpan w:val="2"/>
            <w:tcBorders>
              <w:bottom w:val="nil"/>
            </w:tcBorders>
            <w:vAlign w:val="center"/>
          </w:tcPr>
          <w:p w14:paraId="73308FA5" w14:textId="77777777" w:rsidR="00A23B11" w:rsidRPr="007E3BEF" w:rsidRDefault="00A23B11" w:rsidP="00A23B11">
            <w:pPr>
              <w:rPr>
                <w:rFonts w:eastAsia="Times New Roman"/>
                <w:sz w:val="24"/>
                <w:szCs w:val="24"/>
              </w:rPr>
            </w:pPr>
            <w:r w:rsidRPr="007E3BEF">
              <w:rPr>
                <w:rFonts w:eastAsia="Times New Roman"/>
                <w:sz w:val="24"/>
                <w:szCs w:val="24"/>
              </w:rPr>
              <w:t>отображает оставшегося заряда батареи блока управления</w:t>
            </w:r>
          </w:p>
        </w:tc>
      </w:tr>
      <w:tr w:rsidR="00A23B11" w:rsidRPr="007E3BEF" w14:paraId="0A25953A" w14:textId="77777777" w:rsidTr="00DF45F8">
        <w:trPr>
          <w:trHeight w:val="103"/>
          <w:jc w:val="center"/>
        </w:trPr>
        <w:tc>
          <w:tcPr>
            <w:tcW w:w="2607" w:type="dxa"/>
            <w:vMerge/>
            <w:vAlign w:val="center"/>
          </w:tcPr>
          <w:p w14:paraId="09E8BAB7" w14:textId="77777777" w:rsidR="00A23B11" w:rsidRPr="007E3BEF" w:rsidRDefault="00A23B11" w:rsidP="00A23B11">
            <w:pPr>
              <w:rPr>
                <w:rFonts w:eastAsia="Times New Roman"/>
                <w:sz w:val="24"/>
                <w:szCs w:val="24"/>
              </w:rPr>
            </w:pPr>
          </w:p>
        </w:tc>
        <w:tc>
          <w:tcPr>
            <w:tcW w:w="911" w:type="dxa"/>
            <w:tcBorders>
              <w:top w:val="nil"/>
              <w:bottom w:val="nil"/>
              <w:right w:val="nil"/>
            </w:tcBorders>
            <w:vAlign w:val="center"/>
          </w:tcPr>
          <w:p w14:paraId="404FC0DE" w14:textId="77777777" w:rsidR="00A23B11" w:rsidRPr="007E3BEF" w:rsidRDefault="00A23B11" w:rsidP="00A23B11">
            <w:pPr>
              <w:rPr>
                <w:noProof/>
                <w:sz w:val="24"/>
                <w:szCs w:val="24"/>
                <w:lang w:eastAsia="ru-RU"/>
              </w:rPr>
            </w:pPr>
            <w:r w:rsidRPr="007E3BEF">
              <w:rPr>
                <w:rFonts w:eastAsia="Times New Roman"/>
                <w:noProof/>
                <w:sz w:val="24"/>
                <w:szCs w:val="24"/>
                <w:lang w:eastAsia="ru-RU"/>
              </w:rPr>
              <w:drawing>
                <wp:inline distT="0" distB="0" distL="0" distR="0" wp14:anchorId="24DE103A" wp14:editId="762135E4">
                  <wp:extent cx="407035" cy="145804"/>
                  <wp:effectExtent l="0" t="0" r="0" b="698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9468" cy="157422"/>
                          </a:xfrm>
                          <a:prstGeom prst="rect">
                            <a:avLst/>
                          </a:prstGeom>
                          <a:noFill/>
                          <a:ln>
                            <a:noFill/>
                          </a:ln>
                        </pic:spPr>
                      </pic:pic>
                    </a:graphicData>
                  </a:graphic>
                </wp:inline>
              </w:drawing>
            </w:r>
          </w:p>
          <w:p w14:paraId="4EA6DBF0" w14:textId="77777777" w:rsidR="00A23B11" w:rsidRPr="007E3BEF" w:rsidRDefault="00A23B11" w:rsidP="00A23B11">
            <w:pPr>
              <w:rPr>
                <w:noProof/>
                <w:sz w:val="24"/>
                <w:szCs w:val="24"/>
                <w:lang w:eastAsia="ru-RU"/>
              </w:rPr>
            </w:pPr>
          </w:p>
        </w:tc>
        <w:tc>
          <w:tcPr>
            <w:tcW w:w="5940" w:type="dxa"/>
            <w:tcBorders>
              <w:top w:val="nil"/>
              <w:left w:val="nil"/>
              <w:bottom w:val="nil"/>
            </w:tcBorders>
            <w:vAlign w:val="center"/>
          </w:tcPr>
          <w:p w14:paraId="7250777A" w14:textId="77777777" w:rsidR="00A23B11" w:rsidRPr="007E3BEF" w:rsidRDefault="00A23B11" w:rsidP="00A23B11">
            <w:pPr>
              <w:rPr>
                <w:rFonts w:eastAsia="Times New Roman"/>
                <w:sz w:val="24"/>
                <w:szCs w:val="24"/>
              </w:rPr>
            </w:pPr>
            <w:r w:rsidRPr="007E3BEF">
              <w:rPr>
                <w:rFonts w:eastAsia="Times New Roman"/>
                <w:sz w:val="24"/>
                <w:szCs w:val="24"/>
              </w:rPr>
              <w:t>батарея полностью заряжена</w:t>
            </w:r>
          </w:p>
          <w:p w14:paraId="140475BD" w14:textId="77777777" w:rsidR="00A23B11" w:rsidRPr="007E3BEF" w:rsidRDefault="00A23B11" w:rsidP="00A23B11">
            <w:pPr>
              <w:rPr>
                <w:rFonts w:eastAsia="Times New Roman"/>
                <w:sz w:val="24"/>
                <w:szCs w:val="24"/>
              </w:rPr>
            </w:pPr>
          </w:p>
        </w:tc>
      </w:tr>
      <w:tr w:rsidR="00A23B11" w:rsidRPr="007E3BEF" w14:paraId="1E54E0A5" w14:textId="77777777" w:rsidTr="00DF45F8">
        <w:trPr>
          <w:trHeight w:val="103"/>
          <w:jc w:val="center"/>
        </w:trPr>
        <w:tc>
          <w:tcPr>
            <w:tcW w:w="2607" w:type="dxa"/>
            <w:vMerge/>
            <w:vAlign w:val="center"/>
          </w:tcPr>
          <w:p w14:paraId="5EDA8312" w14:textId="77777777" w:rsidR="00A23B11" w:rsidRPr="007E3BEF" w:rsidRDefault="00A23B11" w:rsidP="00A23B11">
            <w:pPr>
              <w:rPr>
                <w:rFonts w:eastAsia="Times New Roman"/>
                <w:sz w:val="24"/>
                <w:szCs w:val="24"/>
              </w:rPr>
            </w:pPr>
          </w:p>
        </w:tc>
        <w:tc>
          <w:tcPr>
            <w:tcW w:w="911" w:type="dxa"/>
            <w:tcBorders>
              <w:top w:val="nil"/>
              <w:bottom w:val="nil"/>
              <w:right w:val="nil"/>
            </w:tcBorders>
            <w:vAlign w:val="center"/>
          </w:tcPr>
          <w:p w14:paraId="7FE341CC"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731D6E33" wp14:editId="4B199CD4">
                  <wp:extent cx="418536" cy="157074"/>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44540" cy="166833"/>
                          </a:xfrm>
                          <a:prstGeom prst="rect">
                            <a:avLst/>
                          </a:prstGeom>
                          <a:noFill/>
                          <a:ln>
                            <a:noFill/>
                          </a:ln>
                        </pic:spPr>
                      </pic:pic>
                    </a:graphicData>
                  </a:graphic>
                </wp:inline>
              </w:drawing>
            </w:r>
          </w:p>
        </w:tc>
        <w:tc>
          <w:tcPr>
            <w:tcW w:w="5940" w:type="dxa"/>
            <w:tcBorders>
              <w:top w:val="nil"/>
              <w:left w:val="nil"/>
              <w:bottom w:val="nil"/>
            </w:tcBorders>
            <w:vAlign w:val="center"/>
          </w:tcPr>
          <w:p w14:paraId="4C601D67" w14:textId="77777777" w:rsidR="00A23B11" w:rsidRPr="007E3BEF" w:rsidRDefault="00A23B11" w:rsidP="00A23B11">
            <w:pPr>
              <w:rPr>
                <w:rFonts w:eastAsia="Times New Roman"/>
                <w:sz w:val="24"/>
                <w:szCs w:val="24"/>
              </w:rPr>
            </w:pPr>
            <w:r w:rsidRPr="007E3BEF">
              <w:rPr>
                <w:rFonts w:eastAsia="Times New Roman"/>
                <w:sz w:val="24"/>
                <w:szCs w:val="24"/>
              </w:rPr>
              <w:t>батарея заряжена на 15% - 80%</w:t>
            </w:r>
          </w:p>
        </w:tc>
      </w:tr>
      <w:tr w:rsidR="00A23B11" w:rsidRPr="007E3BEF" w14:paraId="160E0B6E" w14:textId="77777777" w:rsidTr="00DF45F8">
        <w:trPr>
          <w:trHeight w:val="103"/>
          <w:jc w:val="center"/>
        </w:trPr>
        <w:tc>
          <w:tcPr>
            <w:tcW w:w="2607" w:type="dxa"/>
            <w:vMerge/>
            <w:vAlign w:val="center"/>
          </w:tcPr>
          <w:p w14:paraId="393AE6D2" w14:textId="77777777" w:rsidR="00A23B11" w:rsidRPr="007E3BEF" w:rsidRDefault="00A23B11" w:rsidP="00A23B11">
            <w:pPr>
              <w:rPr>
                <w:rFonts w:eastAsia="Times New Roman"/>
                <w:sz w:val="24"/>
                <w:szCs w:val="24"/>
              </w:rPr>
            </w:pPr>
          </w:p>
        </w:tc>
        <w:tc>
          <w:tcPr>
            <w:tcW w:w="911" w:type="dxa"/>
            <w:tcBorders>
              <w:top w:val="nil"/>
              <w:bottom w:val="single" w:sz="4" w:space="0" w:color="auto"/>
              <w:right w:val="nil"/>
            </w:tcBorders>
            <w:vAlign w:val="center"/>
          </w:tcPr>
          <w:p w14:paraId="23B5C7B4"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30A2460F" wp14:editId="5C668D82">
                  <wp:extent cx="423121" cy="1582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42386" cy="165504"/>
                          </a:xfrm>
                          <a:prstGeom prst="rect">
                            <a:avLst/>
                          </a:prstGeom>
                          <a:noFill/>
                          <a:ln>
                            <a:noFill/>
                          </a:ln>
                        </pic:spPr>
                      </pic:pic>
                    </a:graphicData>
                  </a:graphic>
                </wp:inline>
              </w:drawing>
            </w:r>
          </w:p>
        </w:tc>
        <w:tc>
          <w:tcPr>
            <w:tcW w:w="5940" w:type="dxa"/>
            <w:tcBorders>
              <w:top w:val="nil"/>
              <w:left w:val="nil"/>
              <w:bottom w:val="single" w:sz="4" w:space="0" w:color="auto"/>
            </w:tcBorders>
            <w:vAlign w:val="center"/>
          </w:tcPr>
          <w:p w14:paraId="0FBB0DD3" w14:textId="77777777" w:rsidR="00A23B11" w:rsidRPr="007E3BEF" w:rsidRDefault="00A23B11" w:rsidP="00A23B11">
            <w:pPr>
              <w:rPr>
                <w:rFonts w:eastAsia="Times New Roman"/>
                <w:sz w:val="24"/>
                <w:szCs w:val="24"/>
              </w:rPr>
            </w:pPr>
            <w:r w:rsidRPr="007E3BEF">
              <w:rPr>
                <w:rFonts w:eastAsia="Times New Roman"/>
                <w:sz w:val="24"/>
                <w:szCs w:val="24"/>
              </w:rPr>
              <w:t>батарея почти разряжена, необходимо произвести зарядку</w:t>
            </w:r>
          </w:p>
        </w:tc>
      </w:tr>
      <w:tr w:rsidR="00A23B11" w:rsidRPr="007E3BEF" w14:paraId="02897C0F" w14:textId="77777777" w:rsidTr="00DF45F8">
        <w:trPr>
          <w:trHeight w:val="103"/>
          <w:jc w:val="center"/>
        </w:trPr>
        <w:tc>
          <w:tcPr>
            <w:tcW w:w="2607" w:type="dxa"/>
            <w:vMerge w:val="restart"/>
            <w:vAlign w:val="center"/>
          </w:tcPr>
          <w:p w14:paraId="33D94225" w14:textId="77777777" w:rsidR="00A23B11" w:rsidRPr="007E3BEF" w:rsidRDefault="00A23B11" w:rsidP="00A23B11">
            <w:pPr>
              <w:rPr>
                <w:rFonts w:eastAsia="Times New Roman"/>
                <w:sz w:val="24"/>
                <w:szCs w:val="24"/>
              </w:rPr>
            </w:pPr>
            <w:r w:rsidRPr="007E3BEF">
              <w:rPr>
                <w:rFonts w:eastAsia="Times New Roman"/>
                <w:sz w:val="24"/>
                <w:szCs w:val="24"/>
              </w:rPr>
              <w:t>9 Громкость</w:t>
            </w:r>
          </w:p>
        </w:tc>
        <w:tc>
          <w:tcPr>
            <w:tcW w:w="6851" w:type="dxa"/>
            <w:gridSpan w:val="2"/>
            <w:tcBorders>
              <w:bottom w:val="nil"/>
            </w:tcBorders>
            <w:vAlign w:val="center"/>
          </w:tcPr>
          <w:p w14:paraId="30CB4E59" w14:textId="77777777" w:rsidR="00A23B11" w:rsidRPr="007E3BEF" w:rsidRDefault="00A23B11" w:rsidP="00A23B11">
            <w:pPr>
              <w:rPr>
                <w:rFonts w:eastAsia="Times New Roman"/>
                <w:sz w:val="24"/>
                <w:szCs w:val="24"/>
              </w:rPr>
            </w:pPr>
            <w:r w:rsidRPr="007E3BEF">
              <w:rPr>
                <w:rFonts w:eastAsia="Times New Roman"/>
                <w:sz w:val="24"/>
                <w:szCs w:val="24"/>
              </w:rPr>
              <w:t>отображает громкость сигналов блока управления</w:t>
            </w:r>
          </w:p>
        </w:tc>
      </w:tr>
      <w:tr w:rsidR="00A23B11" w:rsidRPr="007E3BEF" w14:paraId="07BA51FA" w14:textId="77777777" w:rsidTr="00DF45F8">
        <w:trPr>
          <w:trHeight w:val="103"/>
          <w:jc w:val="center"/>
        </w:trPr>
        <w:tc>
          <w:tcPr>
            <w:tcW w:w="2607" w:type="dxa"/>
            <w:vMerge/>
            <w:vAlign w:val="center"/>
          </w:tcPr>
          <w:p w14:paraId="6F69091D" w14:textId="77777777" w:rsidR="00A23B11" w:rsidRPr="007E3BEF" w:rsidRDefault="00A23B11" w:rsidP="00A23B11">
            <w:pPr>
              <w:rPr>
                <w:rFonts w:eastAsia="Times New Roman"/>
                <w:sz w:val="24"/>
                <w:szCs w:val="24"/>
              </w:rPr>
            </w:pPr>
          </w:p>
        </w:tc>
        <w:tc>
          <w:tcPr>
            <w:tcW w:w="911" w:type="dxa"/>
            <w:tcBorders>
              <w:top w:val="nil"/>
              <w:bottom w:val="nil"/>
              <w:right w:val="nil"/>
            </w:tcBorders>
            <w:vAlign w:val="center"/>
          </w:tcPr>
          <w:p w14:paraId="2B8F8A2F"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654F88D2" wp14:editId="3740BCE7">
                  <wp:extent cx="427553" cy="1619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45536" cy="168780"/>
                          </a:xfrm>
                          <a:prstGeom prst="rect">
                            <a:avLst/>
                          </a:prstGeom>
                          <a:noFill/>
                          <a:ln>
                            <a:noFill/>
                          </a:ln>
                        </pic:spPr>
                      </pic:pic>
                    </a:graphicData>
                  </a:graphic>
                </wp:inline>
              </w:drawing>
            </w:r>
          </w:p>
        </w:tc>
        <w:tc>
          <w:tcPr>
            <w:tcW w:w="5940" w:type="dxa"/>
            <w:tcBorders>
              <w:top w:val="nil"/>
              <w:left w:val="nil"/>
              <w:bottom w:val="nil"/>
            </w:tcBorders>
            <w:vAlign w:val="center"/>
          </w:tcPr>
          <w:p w14:paraId="3CB5062A" w14:textId="77777777" w:rsidR="00A23B11" w:rsidRPr="007E3BEF" w:rsidRDefault="00A23B11" w:rsidP="00A23B11">
            <w:pPr>
              <w:rPr>
                <w:rFonts w:eastAsia="Times New Roman"/>
                <w:sz w:val="24"/>
                <w:szCs w:val="24"/>
              </w:rPr>
            </w:pPr>
            <w:r w:rsidRPr="007E3BEF">
              <w:rPr>
                <w:rFonts w:eastAsia="Times New Roman"/>
                <w:sz w:val="24"/>
                <w:szCs w:val="24"/>
              </w:rPr>
              <w:t>максимальная громкость</w:t>
            </w:r>
          </w:p>
        </w:tc>
      </w:tr>
      <w:tr w:rsidR="00A23B11" w:rsidRPr="007E3BEF" w14:paraId="4B1496A6" w14:textId="77777777" w:rsidTr="00DF45F8">
        <w:trPr>
          <w:trHeight w:val="103"/>
          <w:jc w:val="center"/>
        </w:trPr>
        <w:tc>
          <w:tcPr>
            <w:tcW w:w="2607" w:type="dxa"/>
            <w:vMerge/>
            <w:vAlign w:val="center"/>
          </w:tcPr>
          <w:p w14:paraId="11E799B2" w14:textId="77777777" w:rsidR="00A23B11" w:rsidRPr="007E3BEF" w:rsidRDefault="00A23B11" w:rsidP="00A23B11">
            <w:pPr>
              <w:rPr>
                <w:rFonts w:eastAsia="Times New Roman"/>
                <w:sz w:val="24"/>
                <w:szCs w:val="24"/>
              </w:rPr>
            </w:pPr>
          </w:p>
        </w:tc>
        <w:tc>
          <w:tcPr>
            <w:tcW w:w="911" w:type="dxa"/>
            <w:tcBorders>
              <w:top w:val="nil"/>
              <w:bottom w:val="nil"/>
              <w:right w:val="nil"/>
            </w:tcBorders>
            <w:vAlign w:val="center"/>
          </w:tcPr>
          <w:p w14:paraId="7D000C24"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499BB0E0" wp14:editId="74DD5BBC">
                  <wp:extent cx="429447" cy="162685"/>
                  <wp:effectExtent l="0" t="0" r="889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4815" cy="176083"/>
                          </a:xfrm>
                          <a:prstGeom prst="rect">
                            <a:avLst/>
                          </a:prstGeom>
                          <a:noFill/>
                          <a:ln>
                            <a:noFill/>
                          </a:ln>
                        </pic:spPr>
                      </pic:pic>
                    </a:graphicData>
                  </a:graphic>
                </wp:inline>
              </w:drawing>
            </w:r>
          </w:p>
        </w:tc>
        <w:tc>
          <w:tcPr>
            <w:tcW w:w="5940" w:type="dxa"/>
            <w:tcBorders>
              <w:top w:val="nil"/>
              <w:left w:val="nil"/>
              <w:bottom w:val="nil"/>
            </w:tcBorders>
            <w:vAlign w:val="center"/>
          </w:tcPr>
          <w:p w14:paraId="05DEB00D" w14:textId="77777777" w:rsidR="00A23B11" w:rsidRPr="007E3BEF" w:rsidRDefault="00A23B11" w:rsidP="00A23B11">
            <w:pPr>
              <w:rPr>
                <w:rFonts w:eastAsia="Times New Roman"/>
                <w:sz w:val="24"/>
                <w:szCs w:val="24"/>
              </w:rPr>
            </w:pPr>
            <w:r w:rsidRPr="007E3BEF">
              <w:rPr>
                <w:rFonts w:eastAsia="Times New Roman"/>
                <w:sz w:val="24"/>
                <w:szCs w:val="24"/>
              </w:rPr>
              <w:t>минимальная громкость</w:t>
            </w:r>
          </w:p>
        </w:tc>
      </w:tr>
      <w:tr w:rsidR="00A23B11" w:rsidRPr="007E3BEF" w14:paraId="04395F6C" w14:textId="77777777" w:rsidTr="00DF45F8">
        <w:trPr>
          <w:trHeight w:val="103"/>
          <w:jc w:val="center"/>
        </w:trPr>
        <w:tc>
          <w:tcPr>
            <w:tcW w:w="2607" w:type="dxa"/>
            <w:vMerge/>
            <w:vAlign w:val="center"/>
          </w:tcPr>
          <w:p w14:paraId="6FE4336C" w14:textId="77777777" w:rsidR="00A23B11" w:rsidRPr="007E3BEF" w:rsidRDefault="00A23B11" w:rsidP="00A23B11">
            <w:pPr>
              <w:rPr>
                <w:rFonts w:eastAsia="Times New Roman"/>
                <w:sz w:val="24"/>
                <w:szCs w:val="24"/>
              </w:rPr>
            </w:pPr>
          </w:p>
        </w:tc>
        <w:tc>
          <w:tcPr>
            <w:tcW w:w="911" w:type="dxa"/>
            <w:tcBorders>
              <w:top w:val="nil"/>
              <w:right w:val="nil"/>
            </w:tcBorders>
            <w:vAlign w:val="center"/>
          </w:tcPr>
          <w:p w14:paraId="20959D43"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6B153DBF" wp14:editId="28EEAB5E">
                  <wp:extent cx="427355" cy="16189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35987" cy="165162"/>
                          </a:xfrm>
                          <a:prstGeom prst="rect">
                            <a:avLst/>
                          </a:prstGeom>
                          <a:noFill/>
                          <a:ln>
                            <a:noFill/>
                          </a:ln>
                        </pic:spPr>
                      </pic:pic>
                    </a:graphicData>
                  </a:graphic>
                </wp:inline>
              </w:drawing>
            </w:r>
          </w:p>
        </w:tc>
        <w:tc>
          <w:tcPr>
            <w:tcW w:w="5940" w:type="dxa"/>
            <w:tcBorders>
              <w:top w:val="nil"/>
              <w:left w:val="nil"/>
            </w:tcBorders>
            <w:vAlign w:val="center"/>
          </w:tcPr>
          <w:p w14:paraId="26BEE3E4" w14:textId="77777777" w:rsidR="00A23B11" w:rsidRPr="007E3BEF" w:rsidRDefault="00A23B11" w:rsidP="00A23B11">
            <w:pPr>
              <w:rPr>
                <w:rFonts w:eastAsia="Times New Roman"/>
                <w:sz w:val="24"/>
                <w:szCs w:val="24"/>
              </w:rPr>
            </w:pPr>
            <w:r w:rsidRPr="007E3BEF">
              <w:rPr>
                <w:rFonts w:eastAsia="Times New Roman"/>
                <w:sz w:val="24"/>
                <w:szCs w:val="24"/>
              </w:rPr>
              <w:t>без звука</w:t>
            </w:r>
          </w:p>
        </w:tc>
      </w:tr>
      <w:tr w:rsidR="00A23B11" w:rsidRPr="007E3BEF" w14:paraId="6A79217F" w14:textId="77777777" w:rsidTr="00DF45F8">
        <w:trPr>
          <w:trHeight w:val="103"/>
          <w:jc w:val="center"/>
        </w:trPr>
        <w:tc>
          <w:tcPr>
            <w:tcW w:w="2607" w:type="dxa"/>
            <w:vAlign w:val="center"/>
          </w:tcPr>
          <w:p w14:paraId="280E718D" w14:textId="77777777" w:rsidR="00A23B11" w:rsidRPr="007E3BEF" w:rsidRDefault="00A23B11" w:rsidP="00A23B11">
            <w:pPr>
              <w:rPr>
                <w:rFonts w:eastAsia="Times New Roman"/>
                <w:sz w:val="24"/>
                <w:szCs w:val="24"/>
              </w:rPr>
            </w:pPr>
            <w:r w:rsidRPr="007E3BEF">
              <w:rPr>
                <w:rFonts w:eastAsia="Times New Roman"/>
                <w:sz w:val="24"/>
                <w:szCs w:val="24"/>
              </w:rPr>
              <w:t>10 Шкала измерения апикального отверстия</w:t>
            </w:r>
          </w:p>
        </w:tc>
        <w:tc>
          <w:tcPr>
            <w:tcW w:w="6851" w:type="dxa"/>
            <w:gridSpan w:val="2"/>
            <w:vAlign w:val="center"/>
          </w:tcPr>
          <w:p w14:paraId="4D26F45B" w14:textId="77777777" w:rsidR="00A23B11" w:rsidRPr="007E3BEF" w:rsidRDefault="00A23B11" w:rsidP="00A23B11">
            <w:pPr>
              <w:rPr>
                <w:rFonts w:eastAsia="Times New Roman"/>
                <w:sz w:val="24"/>
                <w:szCs w:val="24"/>
              </w:rPr>
            </w:pPr>
            <w:r w:rsidRPr="007E3BEF">
              <w:rPr>
                <w:rFonts w:eastAsia="Times New Roman"/>
                <w:sz w:val="24"/>
                <w:szCs w:val="24"/>
              </w:rPr>
              <w:t>отображает значение в строке состояния</w:t>
            </w:r>
          </w:p>
        </w:tc>
      </w:tr>
    </w:tbl>
    <w:p w14:paraId="4406E831" w14:textId="77777777" w:rsidR="00A23B11" w:rsidRPr="007E3BEF" w:rsidRDefault="00A23B11" w:rsidP="00A23B11">
      <w:pPr>
        <w:spacing w:after="0"/>
        <w:rPr>
          <w:rFonts w:ascii="Times New Roman" w:hAnsi="Times New Roman" w:cs="Times New Roman"/>
          <w:sz w:val="24"/>
          <w:szCs w:val="24"/>
          <w:u w:val="single"/>
        </w:rPr>
      </w:pPr>
    </w:p>
    <w:p w14:paraId="58067E95" w14:textId="77777777" w:rsidR="00A23B11" w:rsidRPr="007E3BEF" w:rsidRDefault="00A23B11" w:rsidP="00A23B11">
      <w:pPr>
        <w:pStyle w:val="a4"/>
        <w:numPr>
          <w:ilvl w:val="1"/>
          <w:numId w:val="2"/>
        </w:numPr>
        <w:rPr>
          <w:sz w:val="24"/>
          <w:szCs w:val="24"/>
          <w:u w:val="single"/>
        </w:rPr>
      </w:pPr>
      <w:r w:rsidRPr="007E3BEF">
        <w:rPr>
          <w:sz w:val="24"/>
          <w:szCs w:val="24"/>
          <w:u w:val="single"/>
        </w:rPr>
        <w:t xml:space="preserve"> </w:t>
      </w:r>
      <w:bookmarkStart w:id="7" w:name="_Ref500144964"/>
      <w:r w:rsidRPr="007E3BEF">
        <w:rPr>
          <w:sz w:val="24"/>
          <w:szCs w:val="24"/>
          <w:u w:val="single"/>
        </w:rPr>
        <w:t>Обозначение светового индикатора и кнопки на микромоторном наконечнике</w:t>
      </w:r>
      <w:bookmarkEnd w:id="7"/>
    </w:p>
    <w:tbl>
      <w:tblPr>
        <w:tblStyle w:val="a6"/>
        <w:tblW w:w="7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7"/>
        <w:gridCol w:w="4989"/>
      </w:tblGrid>
      <w:tr w:rsidR="00A23B11" w:rsidRPr="007E3BEF" w14:paraId="692E692F" w14:textId="77777777" w:rsidTr="00DF45F8">
        <w:trPr>
          <w:trHeight w:val="588"/>
          <w:jc w:val="center"/>
        </w:trPr>
        <w:tc>
          <w:tcPr>
            <w:tcW w:w="2777" w:type="dxa"/>
          </w:tcPr>
          <w:p w14:paraId="0C3311B8" w14:textId="77777777" w:rsidR="00A23B11" w:rsidRPr="007E3BEF" w:rsidRDefault="00A23B11" w:rsidP="00DF45F8">
            <w:pPr>
              <w:pStyle w:val="a4"/>
              <w:ind w:left="0"/>
              <w:jc w:val="center"/>
              <w:rPr>
                <w:sz w:val="24"/>
                <w:szCs w:val="24"/>
              </w:rPr>
            </w:pPr>
            <w:r w:rsidRPr="007E3BEF">
              <w:rPr>
                <w:noProof/>
                <w:sz w:val="24"/>
                <w:szCs w:val="24"/>
                <w:lang w:eastAsia="ru-RU"/>
              </w:rPr>
              <w:drawing>
                <wp:inline distT="0" distB="0" distL="0" distR="0" wp14:anchorId="67310D0A" wp14:editId="5FCE14F1">
                  <wp:extent cx="1017767" cy="9163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51136"/>
                          <a:stretch/>
                        </pic:blipFill>
                        <pic:spPr bwMode="auto">
                          <a:xfrm>
                            <a:off x="0" y="0"/>
                            <a:ext cx="1027605" cy="925162"/>
                          </a:xfrm>
                          <a:prstGeom prst="rect">
                            <a:avLst/>
                          </a:prstGeom>
                          <a:ln>
                            <a:noFill/>
                          </a:ln>
                          <a:extLst>
                            <a:ext uri="{53640926-AAD7-44D8-BBD7-CCE9431645EC}">
                              <a14:shadowObscured xmlns:a14="http://schemas.microsoft.com/office/drawing/2010/main"/>
                            </a:ext>
                          </a:extLst>
                        </pic:spPr>
                      </pic:pic>
                    </a:graphicData>
                  </a:graphic>
                </wp:inline>
              </w:drawing>
            </w:r>
          </w:p>
        </w:tc>
        <w:tc>
          <w:tcPr>
            <w:tcW w:w="4989" w:type="dxa"/>
          </w:tcPr>
          <w:p w14:paraId="1E3B6F6D" w14:textId="77777777" w:rsidR="00A23B11" w:rsidRPr="007E3BEF" w:rsidRDefault="00A23B11" w:rsidP="00DF45F8">
            <w:pPr>
              <w:pStyle w:val="a4"/>
              <w:rPr>
                <w:sz w:val="24"/>
                <w:szCs w:val="24"/>
              </w:rPr>
            </w:pPr>
            <w:r w:rsidRPr="007E3BEF">
              <w:rPr>
                <w:noProof/>
                <w:sz w:val="24"/>
                <w:szCs w:val="24"/>
                <w:lang w:eastAsia="ru-RU"/>
              </w:rPr>
              <w:drawing>
                <wp:inline distT="0" distB="0" distL="0" distR="0" wp14:anchorId="0006595E" wp14:editId="0E9F0946">
                  <wp:extent cx="1080970" cy="916305"/>
                  <wp:effectExtent l="0" t="0" r="508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8101"/>
                          <a:stretch/>
                        </pic:blipFill>
                        <pic:spPr bwMode="auto">
                          <a:xfrm>
                            <a:off x="0" y="0"/>
                            <a:ext cx="1091419" cy="925162"/>
                          </a:xfrm>
                          <a:prstGeom prst="rect">
                            <a:avLst/>
                          </a:prstGeom>
                          <a:ln>
                            <a:noFill/>
                          </a:ln>
                          <a:extLst>
                            <a:ext uri="{53640926-AAD7-44D8-BBD7-CCE9431645EC}">
                              <a14:shadowObscured xmlns:a14="http://schemas.microsoft.com/office/drawing/2010/main"/>
                            </a:ext>
                          </a:extLst>
                        </pic:spPr>
                      </pic:pic>
                    </a:graphicData>
                  </a:graphic>
                </wp:inline>
              </w:drawing>
            </w:r>
          </w:p>
        </w:tc>
      </w:tr>
      <w:tr w:rsidR="00A23B11" w:rsidRPr="007E3BEF" w14:paraId="24D7B375" w14:textId="77777777" w:rsidTr="00DF45F8">
        <w:trPr>
          <w:trHeight w:val="588"/>
          <w:jc w:val="center"/>
        </w:trPr>
        <w:tc>
          <w:tcPr>
            <w:tcW w:w="2777" w:type="dxa"/>
          </w:tcPr>
          <w:p w14:paraId="34861FF1" w14:textId="77777777" w:rsidR="00A23B11" w:rsidRPr="007E3BEF" w:rsidRDefault="00A23B11" w:rsidP="00DF45F8">
            <w:pPr>
              <w:pStyle w:val="a4"/>
              <w:ind w:left="0"/>
              <w:jc w:val="center"/>
              <w:rPr>
                <w:sz w:val="24"/>
                <w:szCs w:val="24"/>
              </w:rPr>
            </w:pPr>
            <w:r w:rsidRPr="007E3BEF">
              <w:rPr>
                <w:sz w:val="24"/>
                <w:szCs w:val="24"/>
              </w:rPr>
              <w:t>а) Индикатор питания</w:t>
            </w:r>
          </w:p>
        </w:tc>
        <w:tc>
          <w:tcPr>
            <w:tcW w:w="4989" w:type="dxa"/>
          </w:tcPr>
          <w:p w14:paraId="188441A9" w14:textId="77777777" w:rsidR="00A23B11" w:rsidRPr="007E3BEF" w:rsidRDefault="00A23B11" w:rsidP="00DF45F8">
            <w:pPr>
              <w:pStyle w:val="a4"/>
              <w:keepNext/>
              <w:ind w:left="0"/>
              <w:jc w:val="center"/>
              <w:rPr>
                <w:sz w:val="24"/>
                <w:szCs w:val="24"/>
              </w:rPr>
            </w:pPr>
            <w:r w:rsidRPr="007E3BEF">
              <w:rPr>
                <w:sz w:val="24"/>
                <w:szCs w:val="24"/>
              </w:rPr>
              <w:t>б) Индикатор беспроводного соединения</w:t>
            </w:r>
          </w:p>
        </w:tc>
      </w:tr>
    </w:tbl>
    <w:p w14:paraId="020C58CA" w14:textId="77777777" w:rsidR="00DF45F8" w:rsidRPr="007E3BEF" w:rsidRDefault="00DF45F8" w:rsidP="00DF45F8">
      <w:pPr>
        <w:pStyle w:val="a5"/>
        <w:jc w:val="center"/>
        <w:rPr>
          <w:rFonts w:ascii="Times New Roman" w:hAnsi="Times New Roman" w:cs="Times New Roman"/>
          <w:sz w:val="24"/>
        </w:rPr>
      </w:pPr>
      <w:r w:rsidRPr="007E3BEF">
        <w:rPr>
          <w:rFonts w:ascii="Times New Roman" w:hAnsi="Times New Roman" w:cs="Times New Roman"/>
          <w:sz w:val="24"/>
        </w:rPr>
        <w:t xml:space="preserve">Рисунок </w:t>
      </w:r>
      <w:r w:rsidRPr="007E3BEF">
        <w:rPr>
          <w:rFonts w:ascii="Times New Roman" w:hAnsi="Times New Roman" w:cs="Times New Roman"/>
          <w:sz w:val="24"/>
        </w:rPr>
        <w:fldChar w:fldCharType="begin"/>
      </w:r>
      <w:r w:rsidRPr="007E3BEF">
        <w:rPr>
          <w:rFonts w:ascii="Times New Roman" w:hAnsi="Times New Roman" w:cs="Times New Roman"/>
          <w:sz w:val="24"/>
        </w:rPr>
        <w:instrText xml:space="preserve"> SEQ Рисунок \* ARABIC </w:instrText>
      </w:r>
      <w:r w:rsidRPr="007E3BEF">
        <w:rPr>
          <w:rFonts w:ascii="Times New Roman" w:hAnsi="Times New Roman" w:cs="Times New Roman"/>
          <w:sz w:val="24"/>
        </w:rPr>
        <w:fldChar w:fldCharType="separate"/>
      </w:r>
      <w:r w:rsidR="00856968" w:rsidRPr="007E3BEF">
        <w:rPr>
          <w:rFonts w:ascii="Times New Roman" w:hAnsi="Times New Roman" w:cs="Times New Roman"/>
          <w:noProof/>
          <w:sz w:val="24"/>
        </w:rPr>
        <w:t>10</w:t>
      </w:r>
      <w:r w:rsidRPr="007E3BEF">
        <w:rPr>
          <w:rFonts w:ascii="Times New Roman" w:hAnsi="Times New Roman" w:cs="Times New Roman"/>
          <w:sz w:val="24"/>
        </w:rPr>
        <w:fldChar w:fldCharType="end"/>
      </w:r>
    </w:p>
    <w:p w14:paraId="2EB6E339" w14:textId="77777777" w:rsidR="00A23B11" w:rsidRPr="007E3BEF" w:rsidRDefault="00A23B11" w:rsidP="00A23B11">
      <w:pPr>
        <w:pStyle w:val="a4"/>
        <w:numPr>
          <w:ilvl w:val="2"/>
          <w:numId w:val="2"/>
        </w:numPr>
        <w:rPr>
          <w:sz w:val="24"/>
          <w:szCs w:val="24"/>
          <w:u w:val="single"/>
        </w:rPr>
      </w:pPr>
      <w:r w:rsidRPr="007E3BEF">
        <w:rPr>
          <w:sz w:val="24"/>
          <w:szCs w:val="24"/>
          <w:u w:val="single"/>
        </w:rPr>
        <w:t>Отображение состояния батареи микромоторного наконечника</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4295"/>
      </w:tblGrid>
      <w:tr w:rsidR="00A23B11" w:rsidRPr="007E3BEF" w14:paraId="2C71434B" w14:textId="77777777" w:rsidTr="00A23B11">
        <w:trPr>
          <w:jc w:val="center"/>
        </w:trPr>
        <w:tc>
          <w:tcPr>
            <w:tcW w:w="1555" w:type="dxa"/>
            <w:vAlign w:val="center"/>
          </w:tcPr>
          <w:p w14:paraId="3937D122" w14:textId="77777777" w:rsidR="00A23B11" w:rsidRPr="007E3BEF" w:rsidRDefault="00A23B11" w:rsidP="00A23B11">
            <w:pPr>
              <w:jc w:val="both"/>
              <w:rPr>
                <w:sz w:val="24"/>
                <w:szCs w:val="24"/>
              </w:rPr>
            </w:pPr>
            <w:r w:rsidRPr="007E3BEF">
              <w:rPr>
                <w:noProof/>
                <w:sz w:val="24"/>
                <w:szCs w:val="24"/>
                <w:lang w:eastAsia="ru-RU"/>
              </w:rPr>
              <w:drawing>
                <wp:inline distT="0" distB="0" distL="0" distR="0" wp14:anchorId="063376A9" wp14:editId="7F5BE350">
                  <wp:extent cx="224790" cy="111760"/>
                  <wp:effectExtent l="0" t="0" r="381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24790" cy="111760"/>
                          </a:xfrm>
                          <a:prstGeom prst="rect">
                            <a:avLst/>
                          </a:prstGeom>
                          <a:noFill/>
                        </pic:spPr>
                      </pic:pic>
                    </a:graphicData>
                  </a:graphic>
                </wp:inline>
              </w:drawing>
            </w:r>
            <w:r w:rsidRPr="007E3BEF">
              <w:rPr>
                <w:sz w:val="24"/>
                <w:szCs w:val="24"/>
              </w:rPr>
              <w:t xml:space="preserve"> </w:t>
            </w:r>
            <w:r w:rsidRPr="007E3BEF">
              <w:rPr>
                <w:rFonts w:eastAsia="Times New Roman"/>
                <w:sz w:val="24"/>
                <w:szCs w:val="24"/>
              </w:rPr>
              <w:t>(зеленый)</w:t>
            </w:r>
          </w:p>
        </w:tc>
        <w:tc>
          <w:tcPr>
            <w:tcW w:w="4295" w:type="dxa"/>
            <w:vAlign w:val="center"/>
          </w:tcPr>
          <w:p w14:paraId="2D5EE483" w14:textId="77777777" w:rsidR="00A23B11" w:rsidRPr="007E3BEF" w:rsidRDefault="00A23B11" w:rsidP="00A23B11">
            <w:pPr>
              <w:tabs>
                <w:tab w:val="left" w:pos="670"/>
              </w:tabs>
              <w:rPr>
                <w:rFonts w:eastAsia="Times New Roman"/>
                <w:sz w:val="24"/>
                <w:szCs w:val="24"/>
              </w:rPr>
            </w:pPr>
            <w:r w:rsidRPr="007E3BEF">
              <w:rPr>
                <w:rFonts w:eastAsia="Times New Roman"/>
                <w:sz w:val="24"/>
                <w:szCs w:val="24"/>
              </w:rPr>
              <w:t>батарея полностью заряжена</w:t>
            </w:r>
          </w:p>
        </w:tc>
      </w:tr>
      <w:tr w:rsidR="00A23B11" w:rsidRPr="007E3BEF" w14:paraId="43D0F7E7" w14:textId="77777777" w:rsidTr="00A23B11">
        <w:trPr>
          <w:jc w:val="center"/>
        </w:trPr>
        <w:tc>
          <w:tcPr>
            <w:tcW w:w="1555" w:type="dxa"/>
            <w:vAlign w:val="center"/>
          </w:tcPr>
          <w:p w14:paraId="102F5596" w14:textId="77777777" w:rsidR="00A23B11" w:rsidRPr="007E3BEF" w:rsidRDefault="00A23B11" w:rsidP="00A23B11">
            <w:pPr>
              <w:jc w:val="both"/>
              <w:rPr>
                <w:sz w:val="24"/>
                <w:szCs w:val="24"/>
              </w:rPr>
            </w:pPr>
            <w:r w:rsidRPr="007E3BEF">
              <w:rPr>
                <w:noProof/>
                <w:sz w:val="24"/>
                <w:szCs w:val="24"/>
                <w:lang w:eastAsia="ru-RU"/>
              </w:rPr>
              <w:drawing>
                <wp:inline distT="0" distB="0" distL="0" distR="0" wp14:anchorId="032C6B5F" wp14:editId="5A1FCDCA">
                  <wp:extent cx="224790" cy="111760"/>
                  <wp:effectExtent l="0" t="0" r="381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24790" cy="111760"/>
                          </a:xfrm>
                          <a:prstGeom prst="rect">
                            <a:avLst/>
                          </a:prstGeom>
                          <a:noFill/>
                        </pic:spPr>
                      </pic:pic>
                    </a:graphicData>
                  </a:graphic>
                </wp:inline>
              </w:drawing>
            </w:r>
            <w:r w:rsidRPr="007E3BEF">
              <w:rPr>
                <w:sz w:val="24"/>
                <w:szCs w:val="24"/>
              </w:rPr>
              <w:t xml:space="preserve"> (желтый)</w:t>
            </w:r>
          </w:p>
        </w:tc>
        <w:tc>
          <w:tcPr>
            <w:tcW w:w="4295" w:type="dxa"/>
            <w:vAlign w:val="center"/>
          </w:tcPr>
          <w:p w14:paraId="02F31DF5" w14:textId="77777777" w:rsidR="00A23B11" w:rsidRPr="007E3BEF" w:rsidRDefault="00A23B11" w:rsidP="00A23B11">
            <w:pPr>
              <w:jc w:val="both"/>
              <w:rPr>
                <w:sz w:val="24"/>
                <w:szCs w:val="24"/>
              </w:rPr>
            </w:pPr>
            <w:r w:rsidRPr="007E3BEF">
              <w:rPr>
                <w:sz w:val="24"/>
                <w:szCs w:val="24"/>
              </w:rPr>
              <w:t>батарея заряжена на 30%-60%</w:t>
            </w:r>
          </w:p>
        </w:tc>
      </w:tr>
      <w:tr w:rsidR="00A23B11" w:rsidRPr="007E3BEF" w14:paraId="1FE40944" w14:textId="77777777" w:rsidTr="00A23B11">
        <w:trPr>
          <w:jc w:val="center"/>
        </w:trPr>
        <w:tc>
          <w:tcPr>
            <w:tcW w:w="1555" w:type="dxa"/>
            <w:vAlign w:val="center"/>
          </w:tcPr>
          <w:p w14:paraId="42C31FBA" w14:textId="77777777" w:rsidR="00A23B11" w:rsidRPr="007E3BEF" w:rsidRDefault="00A23B11" w:rsidP="00A23B11">
            <w:pPr>
              <w:jc w:val="both"/>
              <w:rPr>
                <w:sz w:val="24"/>
                <w:szCs w:val="24"/>
              </w:rPr>
            </w:pPr>
            <w:r w:rsidRPr="007E3BEF">
              <w:rPr>
                <w:noProof/>
                <w:sz w:val="24"/>
                <w:szCs w:val="24"/>
                <w:lang w:eastAsia="ru-RU"/>
              </w:rPr>
              <w:drawing>
                <wp:inline distT="0" distB="0" distL="0" distR="0" wp14:anchorId="112693A8" wp14:editId="0FFB5346">
                  <wp:extent cx="224790" cy="111760"/>
                  <wp:effectExtent l="0" t="0" r="381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24790" cy="111760"/>
                          </a:xfrm>
                          <a:prstGeom prst="rect">
                            <a:avLst/>
                          </a:prstGeom>
                          <a:noFill/>
                        </pic:spPr>
                      </pic:pic>
                    </a:graphicData>
                  </a:graphic>
                </wp:inline>
              </w:drawing>
            </w:r>
            <w:r w:rsidRPr="007E3BEF">
              <w:rPr>
                <w:sz w:val="24"/>
                <w:szCs w:val="24"/>
              </w:rPr>
              <w:t xml:space="preserve"> </w:t>
            </w:r>
            <w:r w:rsidRPr="007E3BEF">
              <w:rPr>
                <w:rFonts w:eastAsia="Times New Roman"/>
                <w:sz w:val="24"/>
                <w:szCs w:val="24"/>
              </w:rPr>
              <w:t>(красный)</w:t>
            </w:r>
          </w:p>
        </w:tc>
        <w:tc>
          <w:tcPr>
            <w:tcW w:w="4295" w:type="dxa"/>
            <w:vAlign w:val="center"/>
          </w:tcPr>
          <w:p w14:paraId="52A50600" w14:textId="77777777" w:rsidR="00A23B11" w:rsidRPr="007E3BEF" w:rsidRDefault="00A23B11" w:rsidP="00A23B11">
            <w:pPr>
              <w:jc w:val="both"/>
              <w:rPr>
                <w:sz w:val="24"/>
                <w:szCs w:val="24"/>
              </w:rPr>
            </w:pPr>
            <w:r w:rsidRPr="007E3BEF">
              <w:rPr>
                <w:sz w:val="24"/>
                <w:szCs w:val="24"/>
              </w:rPr>
              <w:t xml:space="preserve">батарея заряжена </w:t>
            </w:r>
            <w:r w:rsidRPr="007E3BEF">
              <w:rPr>
                <w:rFonts w:eastAsia="Times New Roman"/>
                <w:sz w:val="24"/>
                <w:szCs w:val="24"/>
              </w:rPr>
              <w:t xml:space="preserve">менее чем на 30% </w:t>
            </w:r>
          </w:p>
        </w:tc>
      </w:tr>
      <w:tr w:rsidR="00A23B11" w:rsidRPr="007E3BEF" w14:paraId="64A04EA6" w14:textId="77777777" w:rsidTr="00A23B11">
        <w:trPr>
          <w:jc w:val="center"/>
        </w:trPr>
        <w:tc>
          <w:tcPr>
            <w:tcW w:w="1555" w:type="dxa"/>
            <w:vAlign w:val="center"/>
          </w:tcPr>
          <w:p w14:paraId="0A443253"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37B66398" wp14:editId="6B179CC7">
                  <wp:extent cx="224790" cy="111760"/>
                  <wp:effectExtent l="0" t="0" r="381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24790" cy="111760"/>
                          </a:xfrm>
                          <a:prstGeom prst="rect">
                            <a:avLst/>
                          </a:prstGeom>
                          <a:noFill/>
                        </pic:spPr>
                      </pic:pic>
                    </a:graphicData>
                  </a:graphic>
                </wp:inline>
              </w:drawing>
            </w:r>
            <w:r w:rsidRPr="007E3BEF">
              <w:rPr>
                <w:noProof/>
                <w:sz w:val="24"/>
                <w:szCs w:val="24"/>
                <w:lang w:eastAsia="ru-RU"/>
              </w:rPr>
              <w:t xml:space="preserve"> </w:t>
            </w:r>
            <w:r w:rsidRPr="007E3BEF">
              <w:rPr>
                <w:rFonts w:eastAsia="Times New Roman"/>
                <w:sz w:val="24"/>
                <w:szCs w:val="24"/>
              </w:rPr>
              <w:t>(красный мигающий)</w:t>
            </w:r>
          </w:p>
        </w:tc>
        <w:tc>
          <w:tcPr>
            <w:tcW w:w="4295" w:type="dxa"/>
            <w:vAlign w:val="center"/>
          </w:tcPr>
          <w:p w14:paraId="754B4B9A" w14:textId="77777777" w:rsidR="00A23B11" w:rsidRPr="007E3BEF" w:rsidRDefault="00A23B11" w:rsidP="00A23B11">
            <w:pPr>
              <w:jc w:val="both"/>
              <w:rPr>
                <w:rFonts w:eastAsia="Times New Roman"/>
                <w:sz w:val="24"/>
                <w:szCs w:val="24"/>
              </w:rPr>
            </w:pPr>
            <w:r w:rsidRPr="007E3BEF">
              <w:rPr>
                <w:rFonts w:eastAsia="Times New Roman"/>
                <w:sz w:val="24"/>
                <w:szCs w:val="24"/>
              </w:rPr>
              <w:t>очень низкий уровень электроэнергии, батарею нужно немедленно зарядить</w:t>
            </w:r>
          </w:p>
        </w:tc>
      </w:tr>
    </w:tbl>
    <w:p w14:paraId="74F6324F" w14:textId="77777777" w:rsidR="00A23B11" w:rsidRPr="007E3BEF" w:rsidRDefault="00A23B11" w:rsidP="00A23B11">
      <w:pPr>
        <w:spacing w:after="0"/>
        <w:jc w:val="both"/>
        <w:rPr>
          <w:rFonts w:ascii="Times New Roman" w:hAnsi="Times New Roman" w:cs="Times New Roman"/>
          <w:sz w:val="24"/>
          <w:szCs w:val="24"/>
        </w:rPr>
      </w:pPr>
    </w:p>
    <w:p w14:paraId="23F4F225" w14:textId="77777777" w:rsidR="00A23B11" w:rsidRPr="007E3BEF" w:rsidRDefault="00A23B11" w:rsidP="00A23B11">
      <w:pPr>
        <w:pStyle w:val="a4"/>
        <w:numPr>
          <w:ilvl w:val="2"/>
          <w:numId w:val="2"/>
        </w:numPr>
        <w:rPr>
          <w:sz w:val="24"/>
          <w:szCs w:val="24"/>
          <w:u w:val="single"/>
        </w:rPr>
      </w:pPr>
      <w:r w:rsidRPr="007E3BEF">
        <w:rPr>
          <w:sz w:val="24"/>
          <w:szCs w:val="24"/>
          <w:u w:val="single"/>
        </w:rPr>
        <w:t>Состояние беспроводного соединения</w:t>
      </w:r>
    </w:p>
    <w:tbl>
      <w:tblPr>
        <w:tblStyle w:val="a6"/>
        <w:tblW w:w="94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7631"/>
      </w:tblGrid>
      <w:tr w:rsidR="00A23B11" w:rsidRPr="007E3BEF" w14:paraId="57E2D3F2" w14:textId="77777777" w:rsidTr="00DF45F8">
        <w:trPr>
          <w:jc w:val="center"/>
        </w:trPr>
        <w:tc>
          <w:tcPr>
            <w:tcW w:w="1832" w:type="dxa"/>
            <w:vAlign w:val="center"/>
          </w:tcPr>
          <w:p w14:paraId="06FA2938" w14:textId="77777777" w:rsidR="00A23B11" w:rsidRPr="007E3BEF" w:rsidRDefault="00A23B11" w:rsidP="00A23B11">
            <w:pPr>
              <w:jc w:val="both"/>
              <w:rPr>
                <w:sz w:val="24"/>
                <w:szCs w:val="24"/>
              </w:rPr>
            </w:pPr>
            <w:r w:rsidRPr="007E3BEF">
              <w:rPr>
                <w:sz w:val="24"/>
                <w:szCs w:val="24"/>
              </w:rPr>
              <w:t xml:space="preserve"> </w:t>
            </w:r>
            <w:r w:rsidRPr="007E3BEF">
              <w:rPr>
                <w:rFonts w:eastAsia="Times New Roman"/>
                <w:noProof/>
                <w:sz w:val="24"/>
                <w:szCs w:val="24"/>
                <w:lang w:eastAsia="ru-RU"/>
              </w:rPr>
              <w:drawing>
                <wp:inline distT="0" distB="0" distL="0" distR="0" wp14:anchorId="03E660FA" wp14:editId="382312D7">
                  <wp:extent cx="214630" cy="142875"/>
                  <wp:effectExtent l="0" t="0" r="0" b="9525"/>
                  <wp:docPr id="7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stretch>
                            <a:fillRect/>
                          </a:stretch>
                        </pic:blipFill>
                        <pic:spPr bwMode="auto">
                          <a:xfrm>
                            <a:off x="0" y="0"/>
                            <a:ext cx="214630" cy="142875"/>
                          </a:xfrm>
                          <a:prstGeom prst="rect">
                            <a:avLst/>
                          </a:prstGeom>
                          <a:noFill/>
                          <a:ln>
                            <a:noFill/>
                          </a:ln>
                        </pic:spPr>
                      </pic:pic>
                    </a:graphicData>
                  </a:graphic>
                </wp:inline>
              </w:drawing>
            </w:r>
            <w:r w:rsidRPr="007E3BEF">
              <w:rPr>
                <w:rFonts w:eastAsia="Times New Roman"/>
                <w:sz w:val="24"/>
                <w:szCs w:val="24"/>
              </w:rPr>
              <w:t>(зеленый)</w:t>
            </w:r>
          </w:p>
        </w:tc>
        <w:tc>
          <w:tcPr>
            <w:tcW w:w="7631" w:type="dxa"/>
            <w:vAlign w:val="center"/>
          </w:tcPr>
          <w:p w14:paraId="460C1087" w14:textId="77777777" w:rsidR="00A23B11" w:rsidRPr="007E3BEF" w:rsidRDefault="00A23B11" w:rsidP="00A23B11">
            <w:pPr>
              <w:tabs>
                <w:tab w:val="left" w:pos="670"/>
              </w:tabs>
              <w:rPr>
                <w:rFonts w:eastAsia="Times New Roman"/>
                <w:sz w:val="24"/>
                <w:szCs w:val="24"/>
              </w:rPr>
            </w:pPr>
            <w:r w:rsidRPr="007E3BEF">
              <w:rPr>
                <w:rFonts w:eastAsia="Times New Roman"/>
                <w:sz w:val="24"/>
                <w:szCs w:val="24"/>
              </w:rPr>
              <w:t>беспроводное соединение установлено</w:t>
            </w:r>
          </w:p>
        </w:tc>
      </w:tr>
      <w:tr w:rsidR="00A23B11" w:rsidRPr="007E3BEF" w14:paraId="25537631" w14:textId="77777777" w:rsidTr="00DF45F8">
        <w:trPr>
          <w:jc w:val="center"/>
        </w:trPr>
        <w:tc>
          <w:tcPr>
            <w:tcW w:w="1832" w:type="dxa"/>
            <w:vAlign w:val="center"/>
          </w:tcPr>
          <w:p w14:paraId="33E9E101" w14:textId="77777777" w:rsidR="00A23B11" w:rsidRPr="007E3BEF" w:rsidRDefault="00A23B11" w:rsidP="00A23B11">
            <w:pPr>
              <w:jc w:val="both"/>
              <w:rPr>
                <w:sz w:val="24"/>
                <w:szCs w:val="24"/>
              </w:rPr>
            </w:pPr>
            <w:r w:rsidRPr="007E3BEF">
              <w:rPr>
                <w:sz w:val="24"/>
                <w:szCs w:val="24"/>
              </w:rPr>
              <w:t xml:space="preserve"> </w:t>
            </w:r>
            <w:r w:rsidRPr="007E3BEF">
              <w:rPr>
                <w:rFonts w:eastAsia="Times New Roman"/>
                <w:noProof/>
                <w:sz w:val="24"/>
                <w:szCs w:val="24"/>
                <w:lang w:eastAsia="ru-RU"/>
              </w:rPr>
              <w:drawing>
                <wp:inline distT="0" distB="0" distL="0" distR="0" wp14:anchorId="3496888A" wp14:editId="0E00E616">
                  <wp:extent cx="214630" cy="142875"/>
                  <wp:effectExtent l="0" t="0" r="0" b="9525"/>
                  <wp:docPr id="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stretch>
                            <a:fillRect/>
                          </a:stretch>
                        </pic:blipFill>
                        <pic:spPr bwMode="auto">
                          <a:xfrm>
                            <a:off x="0" y="0"/>
                            <a:ext cx="214630" cy="142875"/>
                          </a:xfrm>
                          <a:prstGeom prst="rect">
                            <a:avLst/>
                          </a:prstGeom>
                          <a:noFill/>
                          <a:ln>
                            <a:noFill/>
                          </a:ln>
                        </pic:spPr>
                      </pic:pic>
                    </a:graphicData>
                  </a:graphic>
                </wp:inline>
              </w:drawing>
            </w:r>
            <w:r w:rsidRPr="007E3BEF">
              <w:rPr>
                <w:sz w:val="24"/>
                <w:szCs w:val="24"/>
              </w:rPr>
              <w:t>(нет света)</w:t>
            </w:r>
          </w:p>
        </w:tc>
        <w:tc>
          <w:tcPr>
            <w:tcW w:w="7631" w:type="dxa"/>
            <w:vAlign w:val="center"/>
          </w:tcPr>
          <w:p w14:paraId="2E69A108" w14:textId="77777777" w:rsidR="00A23B11" w:rsidRPr="007E3BEF" w:rsidRDefault="00A23B11" w:rsidP="00A23B11">
            <w:pPr>
              <w:jc w:val="both"/>
              <w:rPr>
                <w:sz w:val="24"/>
                <w:szCs w:val="24"/>
              </w:rPr>
            </w:pPr>
            <w:r w:rsidRPr="007E3BEF">
              <w:rPr>
                <w:rFonts w:eastAsia="Times New Roman"/>
                <w:sz w:val="24"/>
                <w:szCs w:val="24"/>
              </w:rPr>
              <w:t>беспроводное соединение не установлено, нажмите и удерживайте кнопку включения для перезапуска микромоторного наконечника</w:t>
            </w:r>
          </w:p>
        </w:tc>
      </w:tr>
    </w:tbl>
    <w:p w14:paraId="0DE9F7D1" w14:textId="77777777" w:rsidR="00DF45F8" w:rsidRPr="007E3BEF" w:rsidRDefault="00DF45F8" w:rsidP="00DF45F8">
      <w:pPr>
        <w:pStyle w:val="a4"/>
        <w:rPr>
          <w:sz w:val="24"/>
          <w:szCs w:val="24"/>
          <w:u w:val="single"/>
        </w:rPr>
      </w:pPr>
    </w:p>
    <w:p w14:paraId="63D4C160" w14:textId="77777777" w:rsidR="00D55C30" w:rsidRDefault="00D55C30" w:rsidP="00DF45F8">
      <w:pPr>
        <w:pStyle w:val="a4"/>
        <w:rPr>
          <w:sz w:val="24"/>
          <w:szCs w:val="24"/>
          <w:u w:val="single"/>
        </w:rPr>
      </w:pPr>
    </w:p>
    <w:p w14:paraId="3F899556" w14:textId="77777777" w:rsidR="005959E4" w:rsidRPr="007E3BEF" w:rsidRDefault="005959E4" w:rsidP="00DF45F8">
      <w:pPr>
        <w:pStyle w:val="a4"/>
        <w:rPr>
          <w:sz w:val="24"/>
          <w:szCs w:val="24"/>
          <w:u w:val="single"/>
        </w:rPr>
      </w:pPr>
    </w:p>
    <w:p w14:paraId="740B5F68" w14:textId="77777777" w:rsidR="00A23B11" w:rsidRPr="007E3BEF" w:rsidRDefault="00A23B11" w:rsidP="00A23B11">
      <w:pPr>
        <w:pStyle w:val="a4"/>
        <w:numPr>
          <w:ilvl w:val="1"/>
          <w:numId w:val="2"/>
        </w:numPr>
        <w:rPr>
          <w:sz w:val="24"/>
          <w:szCs w:val="24"/>
          <w:u w:val="single"/>
        </w:rPr>
      </w:pPr>
      <w:r w:rsidRPr="007E3BEF">
        <w:rPr>
          <w:sz w:val="24"/>
          <w:szCs w:val="24"/>
          <w:u w:val="single"/>
        </w:rPr>
        <w:lastRenderedPageBreak/>
        <w:t xml:space="preserve"> Режим ожидания</w:t>
      </w:r>
    </w:p>
    <w:p w14:paraId="73580952" w14:textId="77777777" w:rsidR="00A23B11" w:rsidRPr="00A23B11" w:rsidRDefault="00A23B11" w:rsidP="00A23B11">
      <w:pPr>
        <w:spacing w:after="0" w:line="290" w:lineRule="auto"/>
        <w:jc w:val="both"/>
        <w:rPr>
          <w:rFonts w:ascii="Times New Roman" w:hAnsi="Times New Roman" w:cs="Times New Roman"/>
          <w:sz w:val="24"/>
          <w:szCs w:val="24"/>
        </w:rPr>
      </w:pPr>
      <w:r w:rsidRPr="007E3BEF">
        <w:rPr>
          <w:rFonts w:ascii="Times New Roman" w:eastAsia="Times New Roman" w:hAnsi="Times New Roman" w:cs="Times New Roman"/>
          <w:sz w:val="24"/>
          <w:szCs w:val="24"/>
        </w:rPr>
        <w:t>Если устройство не используется в течение 3 минут, микромоторный наконечник автоматически отключается. Для запуска микромоторного наконечника нажмите кнопку включения на микромоторном наконечнике.</w:t>
      </w:r>
    </w:p>
    <w:p w14:paraId="136A8867" w14:textId="77777777" w:rsidR="00A23B11" w:rsidRDefault="00A23B11" w:rsidP="00A23B11"/>
    <w:p w14:paraId="78FF8366" w14:textId="77777777" w:rsidR="00DF45F8" w:rsidRPr="00D55C30" w:rsidRDefault="00DF45F8" w:rsidP="00DF45F8">
      <w:pPr>
        <w:pStyle w:val="a4"/>
        <w:numPr>
          <w:ilvl w:val="0"/>
          <w:numId w:val="2"/>
        </w:numPr>
        <w:ind w:hanging="294"/>
        <w:rPr>
          <w:b/>
          <w:sz w:val="24"/>
          <w:szCs w:val="24"/>
          <w:highlight w:val="lightGray"/>
        </w:rPr>
      </w:pPr>
      <w:r w:rsidRPr="00D55C30">
        <w:rPr>
          <w:b/>
          <w:sz w:val="24"/>
          <w:szCs w:val="24"/>
          <w:highlight w:val="lightGray"/>
        </w:rPr>
        <w:t>Основные функции эндомотора</w:t>
      </w:r>
    </w:p>
    <w:p w14:paraId="7D60D1CB" w14:textId="77777777" w:rsidR="00DF45F8" w:rsidRDefault="00DF45F8" w:rsidP="00DF45F8">
      <w:pPr>
        <w:pStyle w:val="a4"/>
        <w:rPr>
          <w:sz w:val="24"/>
          <w:szCs w:val="24"/>
          <w:u w:val="single"/>
        </w:rPr>
      </w:pPr>
    </w:p>
    <w:p w14:paraId="065D4EC3" w14:textId="77777777" w:rsidR="00DF45F8" w:rsidRPr="007E3BEF" w:rsidRDefault="00DF45F8" w:rsidP="00DF45F8">
      <w:pPr>
        <w:pStyle w:val="a4"/>
        <w:numPr>
          <w:ilvl w:val="1"/>
          <w:numId w:val="2"/>
        </w:numPr>
        <w:rPr>
          <w:sz w:val="24"/>
          <w:szCs w:val="24"/>
          <w:u w:val="single"/>
        </w:rPr>
      </w:pPr>
      <w:r w:rsidRPr="007E3BEF">
        <w:rPr>
          <w:sz w:val="24"/>
          <w:szCs w:val="24"/>
          <w:u w:val="single"/>
        </w:rPr>
        <w:t>Включение и отключение блока управления</w:t>
      </w:r>
    </w:p>
    <w:p w14:paraId="44A3459D" w14:textId="77777777" w:rsidR="00DF45F8" w:rsidRPr="007E3BEF" w:rsidRDefault="00DF45F8" w:rsidP="00DF45F8">
      <w:pPr>
        <w:pStyle w:val="a4"/>
        <w:numPr>
          <w:ilvl w:val="2"/>
          <w:numId w:val="2"/>
        </w:numPr>
        <w:rPr>
          <w:sz w:val="24"/>
          <w:szCs w:val="24"/>
          <w:u w:val="single"/>
        </w:rPr>
      </w:pPr>
      <w:r w:rsidRPr="007E3BEF">
        <w:rPr>
          <w:sz w:val="24"/>
          <w:szCs w:val="24"/>
          <w:u w:val="single"/>
        </w:rPr>
        <w:t>Включение</w:t>
      </w:r>
    </w:p>
    <w:p w14:paraId="46B26968" w14:textId="77777777" w:rsidR="00DF45F8" w:rsidRPr="007E3BEF" w:rsidRDefault="00DF45F8" w:rsidP="00DF45F8">
      <w:pPr>
        <w:spacing w:after="0"/>
        <w:rPr>
          <w:rFonts w:ascii="Times New Roman" w:hAnsi="Times New Roman" w:cs="Times New Roman"/>
          <w:sz w:val="24"/>
          <w:szCs w:val="24"/>
        </w:rPr>
      </w:pPr>
      <w:r w:rsidRPr="007E3BEF">
        <w:rPr>
          <w:rFonts w:ascii="Times New Roman" w:hAnsi="Times New Roman" w:cs="Times New Roman"/>
          <w:sz w:val="24"/>
          <w:szCs w:val="24"/>
        </w:rPr>
        <w:t>Для включения блока управления нажмите и удерживайте в течение нескольких секунд кнопку питания, на ЖК дисплее появится изображение логотипа компании.</w:t>
      </w:r>
    </w:p>
    <w:p w14:paraId="45829EA9" w14:textId="77777777" w:rsidR="00DF45F8" w:rsidRPr="007E3BEF" w:rsidRDefault="00DF45F8" w:rsidP="00DF45F8">
      <w:pPr>
        <w:pStyle w:val="a4"/>
        <w:numPr>
          <w:ilvl w:val="2"/>
          <w:numId w:val="2"/>
        </w:numPr>
        <w:rPr>
          <w:sz w:val="24"/>
          <w:szCs w:val="24"/>
          <w:u w:val="single"/>
        </w:rPr>
      </w:pPr>
      <w:r w:rsidRPr="007E3BEF">
        <w:rPr>
          <w:sz w:val="24"/>
          <w:szCs w:val="24"/>
          <w:u w:val="single"/>
        </w:rPr>
        <w:t>Отключение</w:t>
      </w:r>
    </w:p>
    <w:p w14:paraId="3F0D981B" w14:textId="77777777" w:rsidR="00DF45F8" w:rsidRPr="007E3BEF" w:rsidRDefault="00DF45F8" w:rsidP="00DF45F8">
      <w:pPr>
        <w:spacing w:after="0"/>
        <w:rPr>
          <w:rFonts w:ascii="Times New Roman" w:hAnsi="Times New Roman" w:cs="Times New Roman"/>
          <w:sz w:val="24"/>
          <w:szCs w:val="24"/>
        </w:rPr>
      </w:pPr>
      <w:r w:rsidRPr="007E3BEF">
        <w:rPr>
          <w:rFonts w:ascii="Times New Roman" w:hAnsi="Times New Roman" w:cs="Times New Roman"/>
          <w:sz w:val="24"/>
          <w:szCs w:val="24"/>
        </w:rPr>
        <w:t>Для отключения блока управления нажмите и удерживайте в течение нескольких секунд кнопку питания, ЖК дисплей погаснет и эндомотор выключится.</w:t>
      </w:r>
    </w:p>
    <w:p w14:paraId="07910E11" w14:textId="77777777" w:rsidR="00DF45F8" w:rsidRPr="007E3BEF" w:rsidRDefault="00DF45F8" w:rsidP="00DF45F8">
      <w:pPr>
        <w:spacing w:after="0"/>
        <w:rPr>
          <w:rFonts w:ascii="Times New Roman" w:hAnsi="Times New Roman" w:cs="Times New Roman"/>
          <w:sz w:val="24"/>
          <w:szCs w:val="24"/>
          <w:u w:val="single"/>
        </w:rPr>
      </w:pPr>
    </w:p>
    <w:p w14:paraId="62D555E0" w14:textId="77777777" w:rsidR="00DF45F8" w:rsidRPr="007E3BEF" w:rsidRDefault="00DF45F8" w:rsidP="00DF45F8">
      <w:pPr>
        <w:pStyle w:val="a4"/>
        <w:numPr>
          <w:ilvl w:val="1"/>
          <w:numId w:val="2"/>
        </w:numPr>
        <w:rPr>
          <w:sz w:val="24"/>
          <w:szCs w:val="24"/>
          <w:u w:val="single"/>
        </w:rPr>
      </w:pPr>
      <w:r w:rsidRPr="007E3BEF">
        <w:rPr>
          <w:sz w:val="24"/>
          <w:szCs w:val="24"/>
          <w:u w:val="single"/>
        </w:rPr>
        <w:t>Включение и отключение микромоторного наконечника</w:t>
      </w:r>
    </w:p>
    <w:p w14:paraId="2D4C58F4"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rPr>
        <w:t xml:space="preserve">Для включения микромоторного наконечника нажмите на кнопку включения на микромоторном наконечнике. Если индикатор питания загорится зелёным светом, значит, микромоторный наконечник готов к использованию по установленной программе. </w:t>
      </w:r>
    </w:p>
    <w:p w14:paraId="64FD55AA" w14:textId="77777777" w:rsidR="00DF45F8" w:rsidRPr="007E3BEF" w:rsidRDefault="00DF45F8" w:rsidP="00DF45F8">
      <w:pPr>
        <w:pStyle w:val="a4"/>
        <w:ind w:left="1080"/>
        <w:jc w:val="both"/>
        <w:rPr>
          <w:sz w:val="24"/>
          <w:szCs w:val="24"/>
        </w:rPr>
      </w:pPr>
    </w:p>
    <w:p w14:paraId="65CC5078" w14:textId="77777777" w:rsidR="00DF45F8" w:rsidRPr="007E3BEF" w:rsidRDefault="00DF45F8" w:rsidP="00DF45F8">
      <w:pPr>
        <w:pStyle w:val="a4"/>
        <w:numPr>
          <w:ilvl w:val="1"/>
          <w:numId w:val="2"/>
        </w:numPr>
        <w:rPr>
          <w:sz w:val="24"/>
          <w:szCs w:val="24"/>
          <w:u w:val="single"/>
        </w:rPr>
      </w:pPr>
      <w:r w:rsidRPr="007E3BEF">
        <w:rPr>
          <w:sz w:val="24"/>
          <w:szCs w:val="24"/>
          <w:u w:val="single"/>
        </w:rPr>
        <w:t xml:space="preserve">Функция </w:t>
      </w:r>
      <w:r w:rsidRPr="007E3BEF">
        <w:rPr>
          <w:rFonts w:eastAsia="Times New Roman"/>
          <w:sz w:val="24"/>
          <w:szCs w:val="24"/>
          <w:u w:val="single"/>
        </w:rPr>
        <w:t>автоматического реверсивного движения</w:t>
      </w:r>
    </w:p>
    <w:p w14:paraId="6A37F324" w14:textId="77777777" w:rsidR="00DF45F8" w:rsidRPr="007E3BEF" w:rsidRDefault="00DF45F8" w:rsidP="00DF45F8">
      <w:pPr>
        <w:pStyle w:val="a4"/>
        <w:numPr>
          <w:ilvl w:val="2"/>
          <w:numId w:val="2"/>
        </w:numPr>
        <w:rPr>
          <w:sz w:val="24"/>
          <w:szCs w:val="24"/>
          <w:u w:val="single"/>
        </w:rPr>
      </w:pPr>
      <w:r w:rsidRPr="007E3BEF">
        <w:rPr>
          <w:noProof/>
          <w:sz w:val="24"/>
          <w:szCs w:val="24"/>
          <w:lang w:eastAsia="ru-RU"/>
        </w:rPr>
        <w:drawing>
          <wp:inline distT="0" distB="0" distL="0" distR="0" wp14:anchorId="53878633" wp14:editId="113432D0">
            <wp:extent cx="413409" cy="166236"/>
            <wp:effectExtent l="0" t="0" r="5715" b="5715"/>
            <wp:docPr id="1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33501" cy="174315"/>
                    </a:xfrm>
                    <a:prstGeom prst="rect">
                      <a:avLst/>
                    </a:prstGeom>
                    <a:noFill/>
                  </pic:spPr>
                </pic:pic>
              </a:graphicData>
            </a:graphic>
          </wp:inline>
        </w:drawing>
      </w:r>
      <w:r w:rsidRPr="007E3BEF">
        <w:rPr>
          <w:sz w:val="24"/>
          <w:szCs w:val="24"/>
          <w:u w:val="single"/>
        </w:rPr>
        <w:t xml:space="preserve"> Режим включенной защиты с помощью автоматического перехода на реверсивное движение </w:t>
      </w:r>
    </w:p>
    <w:p w14:paraId="7F77AD53"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rPr>
        <w:t xml:space="preserve">Во время работы, если текущее значение крутящего момента превышает заданное значение, режим вращения ультразвукового файла автоматически меняется на реверсный. Когда значение крутящего момента снова становится меньше, чем заданное значение, включается режим вращения по часовой стрелке (см.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REF _Ref498595901 \h  \* MERGEFORMAT </w:instrText>
      </w:r>
      <w:r w:rsidRPr="007E3BEF">
        <w:rPr>
          <w:rFonts w:ascii="Times New Roman" w:hAnsi="Times New Roman" w:cs="Times New Roman"/>
          <w:sz w:val="24"/>
          <w:szCs w:val="24"/>
        </w:rPr>
      </w:r>
      <w:r w:rsidRPr="007E3BEF">
        <w:rPr>
          <w:rFonts w:ascii="Times New Roman" w:hAnsi="Times New Roman" w:cs="Times New Roman"/>
          <w:sz w:val="24"/>
          <w:szCs w:val="24"/>
        </w:rPr>
        <w:fldChar w:fldCharType="separate"/>
      </w:r>
      <w:r w:rsidRPr="007E3BEF">
        <w:rPr>
          <w:rFonts w:ascii="Times New Roman" w:hAnsi="Times New Roman" w:cs="Times New Roman"/>
          <w:sz w:val="24"/>
          <w:szCs w:val="24"/>
        </w:rPr>
        <w:t xml:space="preserve">Рисунок </w:t>
      </w:r>
      <w:r w:rsidRPr="007E3BEF">
        <w:rPr>
          <w:rFonts w:ascii="Times New Roman" w:hAnsi="Times New Roman" w:cs="Times New Roman"/>
          <w:noProof/>
          <w:sz w:val="24"/>
          <w:szCs w:val="24"/>
        </w:rPr>
        <w:t>10</w:t>
      </w:r>
      <w:r w:rsidRPr="007E3BEF">
        <w:rPr>
          <w:rFonts w:ascii="Times New Roman" w:hAnsi="Times New Roman" w:cs="Times New Roman"/>
          <w:sz w:val="24"/>
          <w:szCs w:val="24"/>
        </w:rPr>
        <w:fldChar w:fldCharType="end"/>
      </w:r>
      <w:r w:rsidRPr="007E3BEF">
        <w:rPr>
          <w:rFonts w:ascii="Times New Roman" w:hAnsi="Times New Roman" w:cs="Times New Roman"/>
          <w:sz w:val="24"/>
          <w:szCs w:val="24"/>
        </w:rPr>
        <w:t>)</w:t>
      </w:r>
    </w:p>
    <w:p w14:paraId="2D415605" w14:textId="77777777" w:rsidR="00DF45F8" w:rsidRPr="007E3BEF" w:rsidRDefault="00DF45F8" w:rsidP="00DF45F8">
      <w:pPr>
        <w:keepNext/>
        <w:spacing w:after="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1A8E18B3" wp14:editId="58565B46">
            <wp:extent cx="2984500" cy="1253490"/>
            <wp:effectExtent l="0" t="0" r="635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984500" cy="1253490"/>
                    </a:xfrm>
                    <a:prstGeom prst="rect">
                      <a:avLst/>
                    </a:prstGeom>
                    <a:noFill/>
                  </pic:spPr>
                </pic:pic>
              </a:graphicData>
            </a:graphic>
          </wp:inline>
        </w:drawing>
      </w:r>
    </w:p>
    <w:p w14:paraId="3E8DC3E0" w14:textId="77777777" w:rsidR="00DF45F8" w:rsidRPr="007E3BEF" w:rsidRDefault="00DF45F8" w:rsidP="00DF45F8">
      <w:pPr>
        <w:pStyle w:val="a5"/>
        <w:spacing w:after="0"/>
        <w:jc w:val="center"/>
        <w:rPr>
          <w:rFonts w:ascii="Times New Roman" w:hAnsi="Times New Roman" w:cs="Times New Roman"/>
          <w:noProof/>
          <w:sz w:val="24"/>
          <w:szCs w:val="24"/>
        </w:rPr>
      </w:pPr>
      <w:bookmarkStart w:id="8" w:name="_Ref498595901"/>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11</w:t>
      </w:r>
      <w:r w:rsidRPr="007E3BEF">
        <w:rPr>
          <w:rFonts w:ascii="Times New Roman" w:hAnsi="Times New Roman" w:cs="Times New Roman"/>
          <w:noProof/>
          <w:sz w:val="24"/>
          <w:szCs w:val="24"/>
        </w:rPr>
        <w:fldChar w:fldCharType="end"/>
      </w:r>
      <w:bookmarkEnd w:id="8"/>
    </w:p>
    <w:p w14:paraId="5FA03BD8" w14:textId="77777777" w:rsidR="00DF45F8" w:rsidRPr="007E3BEF" w:rsidRDefault="00DF45F8" w:rsidP="00DF45F8">
      <w:pPr>
        <w:pStyle w:val="a4"/>
        <w:numPr>
          <w:ilvl w:val="2"/>
          <w:numId w:val="2"/>
        </w:numPr>
        <w:rPr>
          <w:sz w:val="24"/>
          <w:szCs w:val="24"/>
          <w:u w:val="single"/>
        </w:rPr>
      </w:pPr>
      <w:r w:rsidRPr="007E3BEF">
        <w:rPr>
          <w:noProof/>
          <w:sz w:val="24"/>
          <w:szCs w:val="24"/>
          <w:lang w:eastAsia="ru-RU"/>
        </w:rPr>
        <w:drawing>
          <wp:inline distT="0" distB="0" distL="0" distR="0" wp14:anchorId="03F87AE1" wp14:editId="6E8EB32C">
            <wp:extent cx="382629" cy="15161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397422" cy="157478"/>
                    </a:xfrm>
                    <a:prstGeom prst="rect">
                      <a:avLst/>
                    </a:prstGeom>
                    <a:noFill/>
                    <a:ln>
                      <a:noFill/>
                    </a:ln>
                  </pic:spPr>
                </pic:pic>
              </a:graphicData>
            </a:graphic>
          </wp:inline>
        </w:drawing>
      </w:r>
      <w:r w:rsidRPr="007E3BEF">
        <w:rPr>
          <w:sz w:val="24"/>
          <w:szCs w:val="24"/>
          <w:u w:val="single"/>
        </w:rPr>
        <w:t xml:space="preserve"> Режим включенной защиты с помощью остановки вращения</w:t>
      </w:r>
    </w:p>
    <w:p w14:paraId="2124B4A6" w14:textId="77777777" w:rsidR="00DF45F8" w:rsidRPr="007E3BEF" w:rsidRDefault="00DF45F8" w:rsidP="00DF45F8">
      <w:pPr>
        <w:spacing w:after="0" w:line="250" w:lineRule="auto"/>
        <w:ind w:firstLine="284"/>
        <w:jc w:val="both"/>
        <w:rPr>
          <w:rFonts w:ascii="Times New Roman" w:eastAsia="Times New Roman" w:hAnsi="Times New Roman" w:cs="Times New Roman"/>
          <w:sz w:val="24"/>
          <w:szCs w:val="24"/>
        </w:rPr>
      </w:pPr>
      <w:r w:rsidRPr="007E3BEF">
        <w:rPr>
          <w:rFonts w:ascii="Times New Roman" w:eastAsia="Times New Roman" w:hAnsi="Times New Roman" w:cs="Times New Roman"/>
          <w:sz w:val="24"/>
          <w:szCs w:val="24"/>
        </w:rPr>
        <w:t xml:space="preserve">Во время работы, если </w:t>
      </w:r>
      <w:r w:rsidRPr="007E3BEF">
        <w:rPr>
          <w:rFonts w:ascii="Times New Roman" w:hAnsi="Times New Roman" w:cs="Times New Roman"/>
          <w:sz w:val="24"/>
          <w:szCs w:val="24"/>
        </w:rPr>
        <w:t>значение крутящего момента</w:t>
      </w:r>
      <w:r w:rsidRPr="007E3BEF">
        <w:rPr>
          <w:rFonts w:ascii="Times New Roman" w:eastAsia="Times New Roman" w:hAnsi="Times New Roman" w:cs="Times New Roman"/>
          <w:sz w:val="24"/>
          <w:szCs w:val="24"/>
        </w:rPr>
        <w:t xml:space="preserve"> превышает установленное значение, эндомотор переключает направление вращения автоматически и блок управления издает предупредительный сигнал. Если </w:t>
      </w:r>
      <w:r w:rsidRPr="007E3BEF">
        <w:rPr>
          <w:rFonts w:ascii="Times New Roman" w:hAnsi="Times New Roman" w:cs="Times New Roman"/>
          <w:sz w:val="24"/>
          <w:szCs w:val="24"/>
        </w:rPr>
        <w:t>значение крутящего момента</w:t>
      </w:r>
      <w:r w:rsidRPr="007E3BEF">
        <w:rPr>
          <w:rFonts w:ascii="Times New Roman" w:eastAsia="Times New Roman" w:hAnsi="Times New Roman" w:cs="Times New Roman"/>
          <w:sz w:val="24"/>
          <w:szCs w:val="24"/>
        </w:rPr>
        <w:t xml:space="preserve"> ниже установленного значения, эндомотор останавливается (см. </w:t>
      </w:r>
      <w:r w:rsidRPr="007E3BEF">
        <w:rPr>
          <w:rFonts w:ascii="Times New Roman" w:eastAsia="Times New Roman" w:hAnsi="Times New Roman" w:cs="Times New Roman"/>
          <w:sz w:val="24"/>
          <w:szCs w:val="24"/>
        </w:rPr>
        <w:fldChar w:fldCharType="begin"/>
      </w:r>
      <w:r w:rsidRPr="007E3BEF">
        <w:rPr>
          <w:rFonts w:ascii="Times New Roman" w:eastAsia="Times New Roman" w:hAnsi="Times New Roman" w:cs="Times New Roman"/>
          <w:sz w:val="24"/>
          <w:szCs w:val="24"/>
        </w:rPr>
        <w:instrText xml:space="preserve"> REF _Ref498596432 \h  \* MERGEFORMAT </w:instrText>
      </w:r>
      <w:r w:rsidRPr="007E3BEF">
        <w:rPr>
          <w:rFonts w:ascii="Times New Roman" w:eastAsia="Times New Roman" w:hAnsi="Times New Roman" w:cs="Times New Roman"/>
          <w:sz w:val="24"/>
          <w:szCs w:val="24"/>
        </w:rPr>
      </w:r>
      <w:r w:rsidRPr="007E3BEF">
        <w:rPr>
          <w:rFonts w:ascii="Times New Roman" w:eastAsia="Times New Roman" w:hAnsi="Times New Roman" w:cs="Times New Roman"/>
          <w:sz w:val="24"/>
          <w:szCs w:val="24"/>
        </w:rPr>
        <w:fldChar w:fldCharType="separate"/>
      </w:r>
      <w:r w:rsidRPr="007E3BEF">
        <w:rPr>
          <w:rFonts w:ascii="Times New Roman" w:hAnsi="Times New Roman" w:cs="Times New Roman"/>
          <w:sz w:val="24"/>
          <w:szCs w:val="24"/>
        </w:rPr>
        <w:t xml:space="preserve">Рисунок </w:t>
      </w:r>
      <w:r w:rsidRPr="007E3BEF">
        <w:rPr>
          <w:rFonts w:ascii="Times New Roman" w:hAnsi="Times New Roman" w:cs="Times New Roman"/>
          <w:noProof/>
          <w:sz w:val="24"/>
          <w:szCs w:val="24"/>
        </w:rPr>
        <w:t>11</w:t>
      </w:r>
      <w:r w:rsidRPr="007E3BEF">
        <w:rPr>
          <w:rFonts w:ascii="Times New Roman" w:eastAsia="Times New Roman" w:hAnsi="Times New Roman" w:cs="Times New Roman"/>
          <w:sz w:val="24"/>
          <w:szCs w:val="24"/>
        </w:rPr>
        <w:fldChar w:fldCharType="end"/>
      </w:r>
      <w:r w:rsidRPr="007E3BEF">
        <w:rPr>
          <w:rFonts w:ascii="Times New Roman" w:eastAsia="Times New Roman" w:hAnsi="Times New Roman" w:cs="Times New Roman"/>
          <w:sz w:val="24"/>
          <w:szCs w:val="24"/>
        </w:rPr>
        <w:t>).</w:t>
      </w:r>
    </w:p>
    <w:p w14:paraId="1832FC5B" w14:textId="77777777" w:rsidR="00DF45F8" w:rsidRPr="007E3BEF" w:rsidRDefault="00DF45F8" w:rsidP="00DF45F8">
      <w:pPr>
        <w:spacing w:after="0" w:line="1" w:lineRule="exact"/>
        <w:rPr>
          <w:rFonts w:ascii="Times New Roman" w:hAnsi="Times New Roman" w:cs="Times New Roman"/>
          <w:sz w:val="24"/>
          <w:szCs w:val="24"/>
        </w:rPr>
      </w:pPr>
    </w:p>
    <w:p w14:paraId="7707DD70" w14:textId="77777777" w:rsidR="00DF45F8" w:rsidRPr="007E3BEF" w:rsidRDefault="00DF45F8" w:rsidP="00DF45F8">
      <w:pPr>
        <w:spacing w:after="0"/>
        <w:ind w:left="240"/>
        <w:rPr>
          <w:rFonts w:ascii="Times New Roman" w:hAnsi="Times New Roman" w:cs="Times New Roman"/>
          <w:sz w:val="24"/>
          <w:szCs w:val="24"/>
        </w:rPr>
      </w:pPr>
      <w:r w:rsidRPr="007E3BEF">
        <w:rPr>
          <w:rFonts w:ascii="Times New Roman" w:eastAsia="Times New Roman" w:hAnsi="Times New Roman" w:cs="Times New Roman"/>
          <w:sz w:val="24"/>
          <w:szCs w:val="24"/>
        </w:rPr>
        <w:t>Нажмите кнопку включения на микромоторном наконечнике два раза для перезапуска.</w:t>
      </w:r>
    </w:p>
    <w:p w14:paraId="03C6FC3D" w14:textId="77777777" w:rsidR="00DF45F8" w:rsidRPr="007E3BEF" w:rsidRDefault="00DF45F8" w:rsidP="00DF45F8">
      <w:pPr>
        <w:keepNext/>
        <w:spacing w:after="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lastRenderedPageBreak/>
        <w:drawing>
          <wp:inline distT="0" distB="0" distL="0" distR="0" wp14:anchorId="737C89FB" wp14:editId="0BC64AB6">
            <wp:extent cx="3379107" cy="1419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3384935" cy="1421673"/>
                    </a:xfrm>
                    <a:prstGeom prst="rect">
                      <a:avLst/>
                    </a:prstGeom>
                    <a:noFill/>
                  </pic:spPr>
                </pic:pic>
              </a:graphicData>
            </a:graphic>
          </wp:inline>
        </w:drawing>
      </w:r>
    </w:p>
    <w:p w14:paraId="03C76F07" w14:textId="77777777" w:rsidR="00DF45F8" w:rsidRPr="007E3BEF" w:rsidRDefault="00DF45F8" w:rsidP="00DF45F8">
      <w:pPr>
        <w:pStyle w:val="a5"/>
        <w:spacing w:after="0"/>
        <w:jc w:val="center"/>
        <w:rPr>
          <w:rFonts w:ascii="Times New Roman" w:hAnsi="Times New Roman" w:cs="Times New Roman"/>
          <w:noProof/>
          <w:sz w:val="24"/>
          <w:szCs w:val="24"/>
        </w:rPr>
      </w:pPr>
      <w:bookmarkStart w:id="9" w:name="_Ref498596432"/>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12</w:t>
      </w:r>
      <w:r w:rsidRPr="007E3BEF">
        <w:rPr>
          <w:rFonts w:ascii="Times New Roman" w:hAnsi="Times New Roman" w:cs="Times New Roman"/>
          <w:noProof/>
          <w:sz w:val="24"/>
          <w:szCs w:val="24"/>
        </w:rPr>
        <w:fldChar w:fldCharType="end"/>
      </w:r>
      <w:bookmarkEnd w:id="9"/>
    </w:p>
    <w:p w14:paraId="14FB223B" w14:textId="77777777" w:rsidR="00DF45F8" w:rsidRPr="007E3BEF" w:rsidRDefault="00DF45F8" w:rsidP="00DF45F8">
      <w:pPr>
        <w:pStyle w:val="a4"/>
        <w:numPr>
          <w:ilvl w:val="2"/>
          <w:numId w:val="2"/>
        </w:numPr>
        <w:rPr>
          <w:sz w:val="24"/>
          <w:szCs w:val="24"/>
          <w:u w:val="single"/>
        </w:rPr>
      </w:pPr>
      <w:r w:rsidRPr="007E3BEF">
        <w:rPr>
          <w:noProof/>
          <w:sz w:val="24"/>
          <w:szCs w:val="24"/>
          <w:lang w:eastAsia="ru-RU"/>
        </w:rPr>
        <w:drawing>
          <wp:inline distT="0" distB="0" distL="0" distR="0" wp14:anchorId="512CEA94" wp14:editId="43300E07">
            <wp:extent cx="385173" cy="135863"/>
            <wp:effectExtent l="0" t="0" r="0" b="0"/>
            <wp:docPr id="3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96684" cy="139923"/>
                    </a:xfrm>
                    <a:prstGeom prst="rect">
                      <a:avLst/>
                    </a:prstGeom>
                    <a:noFill/>
                  </pic:spPr>
                </pic:pic>
              </a:graphicData>
            </a:graphic>
          </wp:inline>
        </w:drawing>
      </w:r>
      <w:r w:rsidRPr="007E3BEF">
        <w:rPr>
          <w:sz w:val="24"/>
          <w:szCs w:val="24"/>
          <w:u w:val="single"/>
        </w:rPr>
        <w:t>Режим отключенной защиты с помощью автоматического перехода на реверсивное движение или остановки вращения</w:t>
      </w:r>
    </w:p>
    <w:p w14:paraId="015CFE3D"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rPr>
        <w:t xml:space="preserve">Если значение крутящего момента ниже установленного значения, мотор останавливается. </w:t>
      </w:r>
    </w:p>
    <w:p w14:paraId="6792249A"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rPr>
        <w:t>Нажмите кнопку включения на микромоторном наконечнике два раза для перезапуска.</w:t>
      </w:r>
    </w:p>
    <w:p w14:paraId="6C931BDC" w14:textId="77777777" w:rsidR="00DF45F8" w:rsidRPr="007E3BEF" w:rsidRDefault="00DF45F8" w:rsidP="00DF45F8">
      <w:pPr>
        <w:spacing w:after="0"/>
        <w:jc w:val="both"/>
        <w:rPr>
          <w:rFonts w:ascii="Times New Roman" w:hAnsi="Times New Roman" w:cs="Times New Roman"/>
          <w:sz w:val="24"/>
          <w:szCs w:val="24"/>
        </w:rPr>
      </w:pPr>
    </w:p>
    <w:p w14:paraId="62A0AC26" w14:textId="77777777" w:rsidR="00DF45F8" w:rsidRPr="007E3BEF" w:rsidRDefault="00DF45F8" w:rsidP="00DF45F8">
      <w:pPr>
        <w:spacing w:after="0"/>
        <w:jc w:val="both"/>
        <w:rPr>
          <w:rFonts w:ascii="Times New Roman" w:hAnsi="Times New Roman" w:cs="Times New Roman"/>
          <w:sz w:val="24"/>
          <w:szCs w:val="24"/>
        </w:rPr>
      </w:pPr>
    </w:p>
    <w:p w14:paraId="48F916EE" w14:textId="77777777" w:rsidR="00DF45F8" w:rsidRPr="007E3BEF" w:rsidRDefault="00DF45F8" w:rsidP="00DF45F8">
      <w:pPr>
        <w:pStyle w:val="a4"/>
        <w:numPr>
          <w:ilvl w:val="1"/>
          <w:numId w:val="2"/>
        </w:numPr>
        <w:rPr>
          <w:sz w:val="24"/>
          <w:szCs w:val="24"/>
          <w:u w:val="single"/>
        </w:rPr>
      </w:pPr>
      <w:r w:rsidRPr="007E3BEF">
        <w:rPr>
          <w:sz w:val="24"/>
          <w:szCs w:val="24"/>
          <w:u w:val="single"/>
        </w:rPr>
        <w:t>Отображение крутящего момента на ЖК дисплее</w:t>
      </w:r>
    </w:p>
    <w:p w14:paraId="16F17C3C" w14:textId="77777777" w:rsidR="00DF45F8" w:rsidRPr="007E3BEF" w:rsidRDefault="00DF45F8" w:rsidP="00DF45F8">
      <w:pPr>
        <w:keepNext/>
        <w:spacing w:after="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2596E95A" wp14:editId="2982EE20">
            <wp:extent cx="5319528" cy="131445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97899" cy="1333815"/>
                    </a:xfrm>
                    <a:prstGeom prst="rect">
                      <a:avLst/>
                    </a:prstGeom>
                  </pic:spPr>
                </pic:pic>
              </a:graphicData>
            </a:graphic>
          </wp:inline>
        </w:drawing>
      </w:r>
    </w:p>
    <w:p w14:paraId="4937C01F" w14:textId="77777777" w:rsidR="00DF45F8" w:rsidRPr="007E3BEF" w:rsidRDefault="00DF45F8" w:rsidP="00DF45F8">
      <w:pPr>
        <w:pStyle w:val="a5"/>
        <w:spacing w:after="0"/>
        <w:jc w:val="center"/>
        <w:rPr>
          <w:rFonts w:ascii="Times New Roman" w:hAnsi="Times New Roman" w:cs="Times New Roman"/>
          <w:sz w:val="24"/>
          <w:szCs w:val="24"/>
          <w:u w:val="single"/>
        </w:rPr>
      </w:pPr>
      <w:bookmarkStart w:id="10" w:name="_Ref498599513"/>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13</w:t>
      </w:r>
      <w:r w:rsidRPr="007E3BEF">
        <w:rPr>
          <w:rFonts w:ascii="Times New Roman" w:hAnsi="Times New Roman" w:cs="Times New Roman"/>
          <w:noProof/>
          <w:sz w:val="24"/>
          <w:szCs w:val="24"/>
        </w:rPr>
        <w:fldChar w:fldCharType="end"/>
      </w:r>
      <w:bookmarkEnd w:id="10"/>
    </w:p>
    <w:p w14:paraId="7AD2332F" w14:textId="77777777" w:rsidR="00DF45F8" w:rsidRPr="007E3BEF" w:rsidRDefault="00DF45F8" w:rsidP="00DF45F8">
      <w:pPr>
        <w:spacing w:after="0" w:line="250" w:lineRule="auto"/>
        <w:jc w:val="both"/>
        <w:rPr>
          <w:rFonts w:ascii="Times New Roman" w:hAnsi="Times New Roman" w:cs="Times New Roman"/>
          <w:sz w:val="24"/>
          <w:szCs w:val="24"/>
          <w:u w:val="single"/>
        </w:rPr>
      </w:pPr>
      <w:r w:rsidRPr="007E3BEF">
        <w:rPr>
          <w:rFonts w:ascii="Times New Roman" w:hAnsi="Times New Roman" w:cs="Times New Roman"/>
          <w:sz w:val="24"/>
          <w:szCs w:val="24"/>
          <w:u w:val="single"/>
        </w:rPr>
        <w:t xml:space="preserve">Примечания (см. </w:t>
      </w:r>
      <w:r w:rsidRPr="007E3BEF">
        <w:rPr>
          <w:rFonts w:ascii="Times New Roman" w:eastAsia="Times New Roman" w:hAnsi="Times New Roman" w:cs="Times New Roman"/>
          <w:sz w:val="24"/>
          <w:szCs w:val="24"/>
          <w:u w:val="single"/>
        </w:rPr>
        <w:fldChar w:fldCharType="begin"/>
      </w:r>
      <w:r w:rsidRPr="007E3BEF">
        <w:rPr>
          <w:rFonts w:ascii="Times New Roman" w:eastAsia="Times New Roman" w:hAnsi="Times New Roman" w:cs="Times New Roman"/>
          <w:sz w:val="24"/>
          <w:szCs w:val="24"/>
          <w:u w:val="single"/>
        </w:rPr>
        <w:instrText xml:space="preserve"> REF _Ref498599513 \h  \* MERGEFORMAT </w:instrText>
      </w:r>
      <w:r w:rsidRPr="007E3BEF">
        <w:rPr>
          <w:rFonts w:ascii="Times New Roman" w:eastAsia="Times New Roman" w:hAnsi="Times New Roman" w:cs="Times New Roman"/>
          <w:sz w:val="24"/>
          <w:szCs w:val="24"/>
          <w:u w:val="single"/>
        </w:rPr>
      </w:r>
      <w:r w:rsidRPr="007E3BEF">
        <w:rPr>
          <w:rFonts w:ascii="Times New Roman" w:eastAsia="Times New Roman" w:hAnsi="Times New Roman" w:cs="Times New Roman"/>
          <w:sz w:val="24"/>
          <w:szCs w:val="24"/>
          <w:u w:val="single"/>
        </w:rPr>
        <w:fldChar w:fldCharType="separate"/>
      </w:r>
      <w:r w:rsidRPr="007E3BEF">
        <w:rPr>
          <w:rFonts w:ascii="Times New Roman" w:hAnsi="Times New Roman" w:cs="Times New Roman"/>
          <w:sz w:val="24"/>
          <w:szCs w:val="24"/>
          <w:u w:val="single"/>
        </w:rPr>
        <w:t xml:space="preserve">Рисунок </w:t>
      </w:r>
      <w:r w:rsidRPr="007E3BEF">
        <w:rPr>
          <w:rFonts w:ascii="Times New Roman" w:hAnsi="Times New Roman" w:cs="Times New Roman"/>
          <w:noProof/>
          <w:sz w:val="24"/>
          <w:szCs w:val="24"/>
          <w:u w:val="single"/>
        </w:rPr>
        <w:t>12</w:t>
      </w:r>
      <w:r w:rsidRPr="007E3BEF">
        <w:rPr>
          <w:rFonts w:ascii="Times New Roman" w:eastAsia="Times New Roman" w:hAnsi="Times New Roman" w:cs="Times New Roman"/>
          <w:sz w:val="24"/>
          <w:szCs w:val="24"/>
          <w:u w:val="single"/>
        </w:rPr>
        <w:fldChar w:fldCharType="end"/>
      </w:r>
      <w:r w:rsidRPr="007E3BEF">
        <w:rPr>
          <w:rFonts w:ascii="Times New Roman" w:eastAsia="Times New Roman" w:hAnsi="Times New Roman" w:cs="Times New Roman"/>
          <w:sz w:val="24"/>
          <w:szCs w:val="24"/>
          <w:u w:val="single"/>
        </w:rPr>
        <w:t>):</w:t>
      </w:r>
    </w:p>
    <w:p w14:paraId="6D028EAD" w14:textId="77777777" w:rsidR="00DF45F8" w:rsidRPr="007E3BEF" w:rsidRDefault="00DF45F8" w:rsidP="00DF45F8">
      <w:pPr>
        <w:pStyle w:val="a4"/>
        <w:numPr>
          <w:ilvl w:val="0"/>
          <w:numId w:val="11"/>
        </w:numPr>
        <w:spacing w:line="250" w:lineRule="auto"/>
        <w:jc w:val="both"/>
        <w:rPr>
          <w:sz w:val="24"/>
          <w:szCs w:val="24"/>
        </w:rPr>
      </w:pPr>
      <w:r w:rsidRPr="007E3BEF">
        <w:rPr>
          <w:rFonts w:eastAsia="Times New Roman"/>
          <w:sz w:val="24"/>
          <w:szCs w:val="24"/>
        </w:rPr>
        <w:t xml:space="preserve">положение 1 – текущее </w:t>
      </w:r>
      <w:r w:rsidRPr="007E3BEF">
        <w:rPr>
          <w:sz w:val="24"/>
          <w:szCs w:val="24"/>
        </w:rPr>
        <w:t>значение крутящего момента</w:t>
      </w:r>
      <w:r w:rsidRPr="007E3BEF">
        <w:rPr>
          <w:rFonts w:eastAsia="Times New Roman"/>
          <w:sz w:val="24"/>
          <w:szCs w:val="24"/>
        </w:rPr>
        <w:t xml:space="preserve"> составляет 50% от установленного значения.</w:t>
      </w:r>
    </w:p>
    <w:p w14:paraId="162885C0" w14:textId="77777777" w:rsidR="00DF45F8" w:rsidRPr="007E3BEF" w:rsidRDefault="00DF45F8" w:rsidP="00DF45F8">
      <w:pPr>
        <w:pStyle w:val="a4"/>
        <w:numPr>
          <w:ilvl w:val="0"/>
          <w:numId w:val="11"/>
        </w:numPr>
        <w:tabs>
          <w:tab w:val="left" w:pos="497"/>
        </w:tabs>
        <w:spacing w:line="250" w:lineRule="auto"/>
        <w:jc w:val="both"/>
        <w:rPr>
          <w:rFonts w:eastAsia="Times New Roman"/>
          <w:sz w:val="24"/>
          <w:szCs w:val="24"/>
        </w:rPr>
      </w:pPr>
      <w:r w:rsidRPr="007E3BEF">
        <w:rPr>
          <w:rFonts w:eastAsia="Times New Roman"/>
          <w:sz w:val="24"/>
          <w:szCs w:val="24"/>
        </w:rPr>
        <w:t xml:space="preserve">положение 2 – текущее </w:t>
      </w:r>
      <w:r w:rsidRPr="007E3BEF">
        <w:rPr>
          <w:sz w:val="24"/>
          <w:szCs w:val="24"/>
        </w:rPr>
        <w:t>значение крутящего момента</w:t>
      </w:r>
      <w:r w:rsidRPr="007E3BEF">
        <w:rPr>
          <w:rFonts w:eastAsia="Times New Roman"/>
          <w:sz w:val="24"/>
          <w:szCs w:val="24"/>
        </w:rPr>
        <w:t xml:space="preserve"> составляет 80% от установленного.</w:t>
      </w:r>
    </w:p>
    <w:p w14:paraId="2B9FD6D1" w14:textId="77777777" w:rsidR="00DF45F8" w:rsidRPr="007E3BEF" w:rsidRDefault="00DF45F8" w:rsidP="00DF45F8">
      <w:pPr>
        <w:pStyle w:val="a4"/>
        <w:numPr>
          <w:ilvl w:val="0"/>
          <w:numId w:val="11"/>
        </w:numPr>
        <w:tabs>
          <w:tab w:val="left" w:pos="497"/>
        </w:tabs>
        <w:spacing w:line="250" w:lineRule="auto"/>
        <w:jc w:val="both"/>
        <w:rPr>
          <w:rFonts w:eastAsia="Times New Roman"/>
          <w:sz w:val="24"/>
          <w:szCs w:val="24"/>
        </w:rPr>
      </w:pPr>
      <w:r w:rsidRPr="007E3BEF">
        <w:rPr>
          <w:rFonts w:eastAsia="Times New Roman"/>
          <w:sz w:val="24"/>
          <w:szCs w:val="24"/>
        </w:rPr>
        <w:t xml:space="preserve">положение 3 – текущее </w:t>
      </w:r>
      <w:r w:rsidRPr="007E3BEF">
        <w:rPr>
          <w:sz w:val="24"/>
          <w:szCs w:val="24"/>
        </w:rPr>
        <w:t>значение крутящего момента</w:t>
      </w:r>
      <w:r w:rsidRPr="007E3BEF">
        <w:rPr>
          <w:rFonts w:eastAsia="Times New Roman"/>
          <w:sz w:val="24"/>
          <w:szCs w:val="24"/>
        </w:rPr>
        <w:t xml:space="preserve"> составляет 100% от установленного значения и эндомотор останавливается.</w:t>
      </w:r>
    </w:p>
    <w:p w14:paraId="2E00CF04" w14:textId="77777777" w:rsidR="00DF45F8" w:rsidRPr="007E3BEF" w:rsidRDefault="00DF45F8" w:rsidP="00DF45F8">
      <w:pPr>
        <w:pStyle w:val="a4"/>
        <w:tabs>
          <w:tab w:val="left" w:pos="497"/>
        </w:tabs>
        <w:spacing w:line="250" w:lineRule="auto"/>
        <w:jc w:val="both"/>
        <w:rPr>
          <w:rFonts w:eastAsia="Times New Roman"/>
          <w:sz w:val="24"/>
          <w:szCs w:val="24"/>
        </w:rPr>
      </w:pPr>
    </w:p>
    <w:p w14:paraId="7012A40B" w14:textId="77777777" w:rsidR="00DF45F8" w:rsidRPr="007E3BEF" w:rsidRDefault="00DF45F8" w:rsidP="00DF45F8">
      <w:pPr>
        <w:pStyle w:val="a4"/>
        <w:numPr>
          <w:ilvl w:val="1"/>
          <w:numId w:val="2"/>
        </w:numPr>
        <w:rPr>
          <w:sz w:val="24"/>
          <w:szCs w:val="24"/>
          <w:u w:val="single"/>
        </w:rPr>
      </w:pPr>
      <w:r w:rsidRPr="007E3BEF">
        <w:rPr>
          <w:sz w:val="24"/>
          <w:szCs w:val="24"/>
          <w:u w:val="single"/>
        </w:rPr>
        <w:t xml:space="preserve">Выбор файловой системы </w:t>
      </w:r>
    </w:p>
    <w:p w14:paraId="162C20CD"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rPr>
        <w:t xml:space="preserve">Нажмите на кнопку </w:t>
      </w:r>
      <w:r w:rsidRPr="007E3BEF">
        <w:rPr>
          <w:rFonts w:ascii="Times New Roman" w:hAnsi="Times New Roman" w:cs="Times New Roman"/>
          <w:sz w:val="24"/>
          <w:szCs w:val="24"/>
          <w:lang w:val="en-US"/>
        </w:rPr>
        <w:t>SYSTEM</w:t>
      </w:r>
      <w:r w:rsidRPr="007E3BEF">
        <w:rPr>
          <w:rFonts w:ascii="Times New Roman" w:hAnsi="Times New Roman" w:cs="Times New Roman"/>
          <w:sz w:val="24"/>
          <w:szCs w:val="24"/>
        </w:rPr>
        <w:t xml:space="preserve"> для выбора файловой системы из перечня. Для выбора подходящего типа эндо-файла выбранной файловой системы используйте кнопку </w:t>
      </w:r>
      <w:r w:rsidRPr="007E3BEF">
        <w:rPr>
          <w:rFonts w:ascii="Times New Roman" w:hAnsi="Times New Roman" w:cs="Times New Roman"/>
          <w:sz w:val="24"/>
          <w:szCs w:val="24"/>
          <w:lang w:val="en-US"/>
        </w:rPr>
        <w:t>FILE</w:t>
      </w:r>
      <w:r w:rsidRPr="007E3BEF">
        <w:rPr>
          <w:rFonts w:ascii="Times New Roman" w:hAnsi="Times New Roman" w:cs="Times New Roman"/>
          <w:sz w:val="24"/>
          <w:szCs w:val="24"/>
        </w:rPr>
        <w:t>.</w:t>
      </w:r>
    </w:p>
    <w:p w14:paraId="35F3140B" w14:textId="77777777" w:rsidR="00DF45F8" w:rsidRPr="007E3BEF" w:rsidRDefault="00DF45F8" w:rsidP="00DF45F8">
      <w:pPr>
        <w:spacing w:after="0"/>
        <w:jc w:val="both"/>
        <w:rPr>
          <w:rFonts w:ascii="Times New Roman" w:hAnsi="Times New Roman" w:cs="Times New Roman"/>
          <w:sz w:val="24"/>
          <w:szCs w:val="24"/>
        </w:rPr>
      </w:pPr>
    </w:p>
    <w:p w14:paraId="4954ACFB" w14:textId="77777777" w:rsidR="00DF45F8" w:rsidRPr="007E3BEF" w:rsidRDefault="00DF45F8" w:rsidP="00DF45F8">
      <w:pPr>
        <w:pStyle w:val="a4"/>
        <w:numPr>
          <w:ilvl w:val="1"/>
          <w:numId w:val="2"/>
        </w:numPr>
        <w:rPr>
          <w:sz w:val="24"/>
          <w:szCs w:val="24"/>
          <w:u w:val="single"/>
        </w:rPr>
      </w:pPr>
      <w:r w:rsidRPr="007E3BEF">
        <w:rPr>
          <w:sz w:val="24"/>
          <w:szCs w:val="24"/>
          <w:u w:val="single"/>
        </w:rPr>
        <w:t>Пользовательский режима работы с эндо-файлами</w:t>
      </w:r>
    </w:p>
    <w:p w14:paraId="507D01DC"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rPr>
        <w:t>Эндомотор имеет 8 программ с заданными по умолчанию значениями крутящего момента и скорости.</w:t>
      </w:r>
    </w:p>
    <w:p w14:paraId="66BD253E"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rPr>
        <w:t>Настройка пользовательского режима работы с эндо-файлами происходит следующим образом:</w:t>
      </w:r>
    </w:p>
    <w:p w14:paraId="014AB0F1" w14:textId="77777777" w:rsidR="00DF45F8" w:rsidRPr="007E3BEF" w:rsidRDefault="00DF45F8" w:rsidP="00DF45F8">
      <w:pPr>
        <w:pStyle w:val="a4"/>
        <w:numPr>
          <w:ilvl w:val="0"/>
          <w:numId w:val="12"/>
        </w:numPr>
        <w:jc w:val="both"/>
        <w:rPr>
          <w:sz w:val="24"/>
          <w:szCs w:val="24"/>
        </w:rPr>
      </w:pPr>
      <w:r w:rsidRPr="007E3BEF">
        <w:rPr>
          <w:sz w:val="24"/>
          <w:szCs w:val="24"/>
        </w:rPr>
        <w:t xml:space="preserve">нажмите кнопку SYSTEM и выберете из перечня файловую систему </w:t>
      </w:r>
      <w:r w:rsidRPr="007E3BEF">
        <w:rPr>
          <w:sz w:val="24"/>
          <w:szCs w:val="24"/>
          <w:lang w:val="en-US"/>
        </w:rPr>
        <w:t>PROGRAM</w:t>
      </w:r>
      <w:r w:rsidRPr="007E3BEF">
        <w:rPr>
          <w:sz w:val="24"/>
          <w:szCs w:val="24"/>
        </w:rPr>
        <w:t>;</w:t>
      </w:r>
    </w:p>
    <w:p w14:paraId="2972B2DE" w14:textId="77777777" w:rsidR="00DF45F8" w:rsidRPr="007E3BEF" w:rsidRDefault="00DF45F8" w:rsidP="00DF45F8">
      <w:pPr>
        <w:pStyle w:val="a4"/>
        <w:numPr>
          <w:ilvl w:val="0"/>
          <w:numId w:val="12"/>
        </w:numPr>
        <w:jc w:val="both"/>
        <w:rPr>
          <w:sz w:val="24"/>
          <w:szCs w:val="24"/>
        </w:rPr>
      </w:pPr>
      <w:r w:rsidRPr="007E3BEF">
        <w:rPr>
          <w:sz w:val="24"/>
          <w:szCs w:val="24"/>
        </w:rPr>
        <w:t xml:space="preserve">нажмите кнопку FILE для выбора нужного типа эндо-файла; </w:t>
      </w:r>
    </w:p>
    <w:p w14:paraId="3044B3A9" w14:textId="77777777" w:rsidR="00DF45F8" w:rsidRPr="007E3BEF" w:rsidRDefault="00DF45F8" w:rsidP="00DF45F8">
      <w:pPr>
        <w:pStyle w:val="a4"/>
        <w:numPr>
          <w:ilvl w:val="0"/>
          <w:numId w:val="12"/>
        </w:numPr>
        <w:jc w:val="both"/>
        <w:rPr>
          <w:sz w:val="24"/>
          <w:szCs w:val="24"/>
        </w:rPr>
      </w:pPr>
      <w:r w:rsidRPr="007E3BEF">
        <w:rPr>
          <w:sz w:val="24"/>
          <w:szCs w:val="24"/>
        </w:rPr>
        <w:t xml:space="preserve">кнопками </w:t>
      </w:r>
      <w:r w:rsidRPr="007E3BEF">
        <w:rPr>
          <w:rFonts w:eastAsia="Times New Roman"/>
          <w:sz w:val="24"/>
          <w:szCs w:val="24"/>
        </w:rPr>
        <w:t xml:space="preserve">SPEED и </w:t>
      </w:r>
      <w:r w:rsidRPr="007E3BEF">
        <w:rPr>
          <w:sz w:val="24"/>
          <w:szCs w:val="24"/>
        </w:rPr>
        <w:t>TOPQUE установите нужные вам параметры скорости и крутящего момента;</w:t>
      </w:r>
    </w:p>
    <w:p w14:paraId="56AD2489" w14:textId="77777777" w:rsidR="00DF45F8" w:rsidRPr="007E3BEF" w:rsidRDefault="00DF45F8" w:rsidP="00DF45F8">
      <w:pPr>
        <w:pStyle w:val="a4"/>
        <w:numPr>
          <w:ilvl w:val="0"/>
          <w:numId w:val="12"/>
        </w:numPr>
        <w:jc w:val="both"/>
        <w:rPr>
          <w:sz w:val="24"/>
          <w:szCs w:val="24"/>
        </w:rPr>
      </w:pPr>
      <w:r w:rsidRPr="007E3BEF">
        <w:rPr>
          <w:sz w:val="24"/>
          <w:szCs w:val="24"/>
        </w:rPr>
        <w:t>нажмите и удерживайте несколько секунд кнопку МЕМО. Срабатывание сигнала на блоке управления означает, что пользовательские параметры успешно сохранены.</w:t>
      </w:r>
    </w:p>
    <w:p w14:paraId="4B5F7E90" w14:textId="77777777" w:rsidR="00DF45F8" w:rsidRPr="007E3BEF" w:rsidRDefault="00DF45F8" w:rsidP="00DF45F8">
      <w:pPr>
        <w:pStyle w:val="a4"/>
        <w:numPr>
          <w:ilvl w:val="1"/>
          <w:numId w:val="2"/>
        </w:numPr>
        <w:rPr>
          <w:sz w:val="24"/>
          <w:szCs w:val="24"/>
          <w:u w:val="single"/>
        </w:rPr>
      </w:pPr>
      <w:r w:rsidRPr="007E3BEF">
        <w:rPr>
          <w:sz w:val="24"/>
          <w:szCs w:val="24"/>
          <w:u w:val="single"/>
        </w:rPr>
        <w:t>Изменение заданных значений скорости и крутящего момента</w:t>
      </w:r>
    </w:p>
    <w:p w14:paraId="298733EE"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rPr>
        <w:lastRenderedPageBreak/>
        <w:t xml:space="preserve">После того, как выбран нужный тип эндо-файлов, предназначенных для вращательного режима работы, вы можете установить нужные вам параметры скорости и крутящего момента, используя кнопки </w:t>
      </w:r>
      <w:r w:rsidRPr="007E3BEF">
        <w:rPr>
          <w:rFonts w:ascii="Times New Roman" w:eastAsia="Times New Roman" w:hAnsi="Times New Roman" w:cs="Times New Roman"/>
          <w:sz w:val="24"/>
          <w:szCs w:val="24"/>
        </w:rPr>
        <w:t xml:space="preserve">SPEED и </w:t>
      </w:r>
      <w:r w:rsidRPr="007E3BEF">
        <w:rPr>
          <w:rFonts w:ascii="Times New Roman" w:hAnsi="Times New Roman" w:cs="Times New Roman"/>
          <w:sz w:val="24"/>
          <w:szCs w:val="24"/>
        </w:rPr>
        <w:t>TOPQUE.</w:t>
      </w:r>
    </w:p>
    <w:p w14:paraId="42DFEE3A"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u w:val="single"/>
        </w:rPr>
        <w:t>Примечание:</w:t>
      </w:r>
      <w:r w:rsidRPr="007E3BEF">
        <w:rPr>
          <w:rFonts w:ascii="Times New Roman" w:hAnsi="Times New Roman" w:cs="Times New Roman"/>
          <w:sz w:val="24"/>
          <w:szCs w:val="24"/>
        </w:rPr>
        <w:t xml:space="preserve"> Значение крутящего момента и скорость не подлежат изменению для файловых систем: </w:t>
      </w:r>
      <w:r w:rsidRPr="007E3BEF">
        <w:rPr>
          <w:rFonts w:ascii="Times New Roman" w:hAnsi="Times New Roman" w:cs="Times New Roman"/>
          <w:sz w:val="24"/>
          <w:szCs w:val="24"/>
          <w:lang w:val="en-US"/>
        </w:rPr>
        <w:t>WAVE</w:t>
      </w:r>
      <w:r w:rsidRPr="007E3BEF">
        <w:rPr>
          <w:rFonts w:ascii="Times New Roman" w:hAnsi="Times New Roman" w:cs="Times New Roman"/>
          <w:sz w:val="24"/>
          <w:szCs w:val="24"/>
        </w:rPr>
        <w:t xml:space="preserve"> </w:t>
      </w:r>
      <w:r w:rsidRPr="007E3BEF">
        <w:rPr>
          <w:rFonts w:ascii="Times New Roman" w:hAnsi="Times New Roman" w:cs="Times New Roman"/>
          <w:sz w:val="24"/>
          <w:szCs w:val="24"/>
          <w:lang w:val="en-US"/>
        </w:rPr>
        <w:t>ONE</w:t>
      </w:r>
      <w:r w:rsidRPr="007E3BEF">
        <w:rPr>
          <w:rFonts w:ascii="Times New Roman" w:hAnsi="Times New Roman" w:cs="Times New Roman"/>
          <w:sz w:val="24"/>
          <w:szCs w:val="24"/>
        </w:rPr>
        <w:t xml:space="preserve"> и </w:t>
      </w:r>
      <w:r w:rsidRPr="007E3BEF">
        <w:rPr>
          <w:rFonts w:ascii="Times New Roman" w:hAnsi="Times New Roman" w:cs="Times New Roman"/>
          <w:sz w:val="24"/>
          <w:szCs w:val="24"/>
          <w:lang w:val="en-US"/>
        </w:rPr>
        <w:t>RECIPROC</w:t>
      </w:r>
    </w:p>
    <w:p w14:paraId="23C30CD3" w14:textId="77777777" w:rsidR="00DF45F8" w:rsidRPr="007E3BEF" w:rsidRDefault="00DF45F8" w:rsidP="00DF45F8">
      <w:pPr>
        <w:spacing w:after="0"/>
        <w:jc w:val="both"/>
        <w:rPr>
          <w:rFonts w:ascii="Times New Roman" w:hAnsi="Times New Roman" w:cs="Times New Roman"/>
          <w:sz w:val="24"/>
          <w:szCs w:val="24"/>
        </w:rPr>
      </w:pPr>
    </w:p>
    <w:p w14:paraId="0CCFC7C2" w14:textId="77777777" w:rsidR="00DF45F8" w:rsidRPr="007E3BEF" w:rsidRDefault="00DF45F8" w:rsidP="00DF45F8">
      <w:pPr>
        <w:pStyle w:val="a4"/>
        <w:numPr>
          <w:ilvl w:val="1"/>
          <w:numId w:val="2"/>
        </w:numPr>
        <w:rPr>
          <w:sz w:val="24"/>
          <w:szCs w:val="24"/>
          <w:u w:val="single"/>
        </w:rPr>
      </w:pPr>
      <w:r w:rsidRPr="007E3BEF">
        <w:rPr>
          <w:sz w:val="24"/>
          <w:szCs w:val="24"/>
          <w:u w:val="single"/>
        </w:rPr>
        <w:t>Калибровка медицинского изделия</w:t>
      </w:r>
    </w:p>
    <w:p w14:paraId="1A2F0D6F"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rPr>
        <w:t>Эта функция предназначена для уменьшения разницы колебаний скорости вращения микромоторного наконечника и крутящего момента углового наконечника.</w:t>
      </w:r>
    </w:p>
    <w:p w14:paraId="1A231865"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rPr>
        <w:t>При использовании нового/иного углового наконечника или после продолжительного периода работы рекомендуется выполнить калибровку, поскольку рабочие свойства могут измениться во время использования, очистки и стерилизации.</w:t>
      </w:r>
    </w:p>
    <w:p w14:paraId="4F6B8F97" w14:textId="77777777" w:rsidR="00DF45F8" w:rsidRPr="007E3BEF" w:rsidRDefault="00DF45F8" w:rsidP="00DF45F8">
      <w:pPr>
        <w:pStyle w:val="a4"/>
        <w:numPr>
          <w:ilvl w:val="0"/>
          <w:numId w:val="13"/>
        </w:numPr>
        <w:jc w:val="both"/>
        <w:rPr>
          <w:sz w:val="24"/>
          <w:szCs w:val="24"/>
        </w:rPr>
      </w:pPr>
      <w:r w:rsidRPr="007E3BEF">
        <w:rPr>
          <w:sz w:val="24"/>
          <w:szCs w:val="24"/>
        </w:rPr>
        <w:t>установите угловой наконечник в микромоторной наконечник;</w:t>
      </w:r>
    </w:p>
    <w:p w14:paraId="6C7076D5" w14:textId="77777777" w:rsidR="00DF45F8" w:rsidRPr="007E3BEF" w:rsidRDefault="00DF45F8" w:rsidP="00DF45F8">
      <w:pPr>
        <w:pStyle w:val="a4"/>
        <w:numPr>
          <w:ilvl w:val="0"/>
          <w:numId w:val="13"/>
        </w:numPr>
        <w:jc w:val="both"/>
        <w:rPr>
          <w:sz w:val="24"/>
          <w:szCs w:val="24"/>
        </w:rPr>
      </w:pPr>
      <w:r w:rsidRPr="007E3BEF">
        <w:rPr>
          <w:sz w:val="24"/>
          <w:szCs w:val="24"/>
        </w:rPr>
        <w:t xml:space="preserve">нажмите кнопку </w:t>
      </w:r>
      <w:r w:rsidRPr="007E3BEF">
        <w:rPr>
          <w:sz w:val="24"/>
          <w:szCs w:val="24"/>
          <w:lang w:val="en-US"/>
        </w:rPr>
        <w:t>En</w:t>
      </w:r>
      <w:r w:rsidRPr="007E3BEF">
        <w:rPr>
          <w:sz w:val="24"/>
          <w:szCs w:val="24"/>
        </w:rPr>
        <w:t>-</w:t>
      </w:r>
      <w:r w:rsidRPr="007E3BEF">
        <w:rPr>
          <w:sz w:val="24"/>
          <w:szCs w:val="24"/>
          <w:lang w:val="en-US"/>
        </w:rPr>
        <w:t>Ap</w:t>
      </w:r>
      <w:r w:rsidRPr="007E3BEF">
        <w:rPr>
          <w:sz w:val="24"/>
          <w:szCs w:val="24"/>
        </w:rPr>
        <w:t xml:space="preserve"> для перехода в режим эндомотора (см. пункт </w:t>
      </w:r>
      <w:r w:rsidRPr="007E3BEF">
        <w:rPr>
          <w:i/>
          <w:sz w:val="24"/>
          <w:szCs w:val="24"/>
        </w:rPr>
        <w:fldChar w:fldCharType="begin"/>
      </w:r>
      <w:r w:rsidRPr="007E3BEF">
        <w:rPr>
          <w:i/>
          <w:sz w:val="24"/>
          <w:szCs w:val="24"/>
        </w:rPr>
        <w:instrText xml:space="preserve"> REF _Ref498607250 \r \h  \* MERGEFORMAT </w:instrText>
      </w:r>
      <w:r w:rsidRPr="007E3BEF">
        <w:rPr>
          <w:i/>
          <w:sz w:val="24"/>
          <w:szCs w:val="24"/>
        </w:rPr>
      </w:r>
      <w:r w:rsidRPr="007E3BEF">
        <w:rPr>
          <w:i/>
          <w:sz w:val="24"/>
          <w:szCs w:val="24"/>
        </w:rPr>
        <w:fldChar w:fldCharType="separate"/>
      </w:r>
      <w:r w:rsidRPr="007E3BEF">
        <w:rPr>
          <w:i/>
          <w:sz w:val="24"/>
          <w:szCs w:val="24"/>
        </w:rPr>
        <w:t>2.7</w:t>
      </w:r>
      <w:r w:rsidRPr="007E3BEF">
        <w:rPr>
          <w:i/>
          <w:sz w:val="24"/>
          <w:szCs w:val="24"/>
        </w:rPr>
        <w:fldChar w:fldCharType="end"/>
      </w:r>
      <w:r w:rsidRPr="007E3BEF">
        <w:rPr>
          <w:i/>
          <w:sz w:val="24"/>
          <w:szCs w:val="24"/>
        </w:rPr>
        <w:t xml:space="preserve"> </w:t>
      </w:r>
      <w:r w:rsidRPr="007E3BEF">
        <w:rPr>
          <w:i/>
          <w:sz w:val="24"/>
          <w:szCs w:val="24"/>
        </w:rPr>
        <w:fldChar w:fldCharType="begin"/>
      </w:r>
      <w:r w:rsidRPr="007E3BEF">
        <w:rPr>
          <w:i/>
          <w:sz w:val="24"/>
          <w:szCs w:val="24"/>
        </w:rPr>
        <w:instrText xml:space="preserve"> REF _Ref498607250 \h  \* MERGEFORMAT </w:instrText>
      </w:r>
      <w:r w:rsidRPr="007E3BEF">
        <w:rPr>
          <w:i/>
          <w:sz w:val="24"/>
          <w:szCs w:val="24"/>
        </w:rPr>
      </w:r>
      <w:r w:rsidRPr="007E3BEF">
        <w:rPr>
          <w:i/>
          <w:sz w:val="24"/>
          <w:szCs w:val="24"/>
        </w:rPr>
        <w:fldChar w:fldCharType="separate"/>
      </w:r>
      <w:r w:rsidRPr="007E3BEF">
        <w:rPr>
          <w:i/>
          <w:sz w:val="24"/>
          <w:szCs w:val="24"/>
        </w:rPr>
        <w:t>Сенсорные кнопки блока управления (в режиме эндомотор)</w:t>
      </w:r>
      <w:r w:rsidRPr="007E3BEF">
        <w:rPr>
          <w:i/>
          <w:sz w:val="24"/>
          <w:szCs w:val="24"/>
        </w:rPr>
        <w:fldChar w:fldCharType="end"/>
      </w:r>
      <w:r w:rsidRPr="007E3BEF">
        <w:rPr>
          <w:sz w:val="24"/>
          <w:szCs w:val="24"/>
        </w:rPr>
        <w:t>);</w:t>
      </w:r>
    </w:p>
    <w:p w14:paraId="318BC78F" w14:textId="77777777" w:rsidR="00DF45F8" w:rsidRPr="007E3BEF" w:rsidRDefault="00DF45F8" w:rsidP="00DF45F8">
      <w:pPr>
        <w:pStyle w:val="a4"/>
        <w:numPr>
          <w:ilvl w:val="0"/>
          <w:numId w:val="13"/>
        </w:numPr>
        <w:jc w:val="both"/>
        <w:rPr>
          <w:sz w:val="24"/>
          <w:szCs w:val="24"/>
        </w:rPr>
      </w:pPr>
      <w:r w:rsidRPr="007E3BEF">
        <w:rPr>
          <w:sz w:val="24"/>
          <w:szCs w:val="24"/>
        </w:rPr>
        <w:t xml:space="preserve">нажмите и удерживайте кнопку </w:t>
      </w:r>
      <w:r w:rsidRPr="007E3BEF">
        <w:rPr>
          <w:sz w:val="24"/>
          <w:szCs w:val="24"/>
          <w:lang w:val="en-US"/>
        </w:rPr>
        <w:t>SET</w:t>
      </w:r>
      <w:r w:rsidRPr="007E3BEF">
        <w:rPr>
          <w:sz w:val="24"/>
          <w:szCs w:val="24"/>
        </w:rPr>
        <w:t xml:space="preserve"> для перехода в интерфейс настроек;</w:t>
      </w:r>
    </w:p>
    <w:p w14:paraId="5A738E4B" w14:textId="77777777" w:rsidR="00DF45F8" w:rsidRPr="007E3BEF" w:rsidRDefault="00DF45F8" w:rsidP="00DF45F8">
      <w:pPr>
        <w:pStyle w:val="a4"/>
        <w:numPr>
          <w:ilvl w:val="0"/>
          <w:numId w:val="13"/>
        </w:numPr>
        <w:jc w:val="both"/>
        <w:rPr>
          <w:sz w:val="24"/>
          <w:szCs w:val="24"/>
        </w:rPr>
      </w:pPr>
      <w:r w:rsidRPr="007E3BEF">
        <w:rPr>
          <w:sz w:val="24"/>
          <w:szCs w:val="24"/>
        </w:rPr>
        <w:t xml:space="preserve">с помощью кнопок </w:t>
      </w:r>
      <w:r w:rsidRPr="007E3BEF">
        <w:rPr>
          <w:sz w:val="24"/>
          <w:szCs w:val="24"/>
          <w:lang w:val="en-US"/>
        </w:rPr>
        <w:t>FILE</w:t>
      </w:r>
      <w:r w:rsidRPr="007E3BEF">
        <w:rPr>
          <w:sz w:val="24"/>
          <w:szCs w:val="24"/>
        </w:rPr>
        <w:t xml:space="preserve"> выберите опцию «</w:t>
      </w:r>
      <w:r w:rsidRPr="007E3BEF">
        <w:rPr>
          <w:sz w:val="24"/>
          <w:szCs w:val="24"/>
          <w:lang w:val="en-US"/>
        </w:rPr>
        <w:t>Contra</w:t>
      </w:r>
      <w:r w:rsidRPr="007E3BEF">
        <w:rPr>
          <w:sz w:val="24"/>
          <w:szCs w:val="24"/>
        </w:rPr>
        <w:t>-</w:t>
      </w:r>
      <w:r w:rsidRPr="007E3BEF">
        <w:rPr>
          <w:sz w:val="24"/>
          <w:szCs w:val="24"/>
          <w:lang w:val="en-US"/>
        </w:rPr>
        <w:t>angle</w:t>
      </w:r>
      <w:r w:rsidRPr="007E3BEF">
        <w:rPr>
          <w:sz w:val="24"/>
          <w:szCs w:val="24"/>
        </w:rPr>
        <w:t xml:space="preserve"> </w:t>
      </w:r>
      <w:r w:rsidRPr="007E3BEF">
        <w:rPr>
          <w:sz w:val="24"/>
          <w:szCs w:val="24"/>
          <w:lang w:val="en-US"/>
        </w:rPr>
        <w:t>Calibration</w:t>
      </w:r>
      <w:r w:rsidRPr="007E3BEF">
        <w:rPr>
          <w:sz w:val="24"/>
          <w:szCs w:val="24"/>
        </w:rPr>
        <w:t>» (Калибровка углового наконечника);</w:t>
      </w:r>
    </w:p>
    <w:p w14:paraId="1E26A8D1" w14:textId="77777777" w:rsidR="00DF45F8" w:rsidRPr="007E3BEF" w:rsidRDefault="00DF45F8" w:rsidP="00DF45F8">
      <w:pPr>
        <w:pStyle w:val="a4"/>
        <w:numPr>
          <w:ilvl w:val="0"/>
          <w:numId w:val="13"/>
        </w:numPr>
        <w:jc w:val="both"/>
        <w:rPr>
          <w:sz w:val="24"/>
          <w:szCs w:val="24"/>
        </w:rPr>
      </w:pPr>
      <w:r w:rsidRPr="007E3BEF">
        <w:rPr>
          <w:sz w:val="24"/>
          <w:szCs w:val="24"/>
        </w:rPr>
        <w:t xml:space="preserve">нажмите на кнопку </w:t>
      </w:r>
      <w:r w:rsidRPr="007E3BEF">
        <w:rPr>
          <w:sz w:val="24"/>
          <w:szCs w:val="24"/>
          <w:lang w:val="en-US"/>
        </w:rPr>
        <w:t>SYSTEM</w:t>
      </w:r>
      <w:r w:rsidRPr="007E3BEF">
        <w:rPr>
          <w:sz w:val="24"/>
          <w:szCs w:val="24"/>
        </w:rPr>
        <w:t xml:space="preserve"> для перехода в меню калибровки;</w:t>
      </w:r>
    </w:p>
    <w:p w14:paraId="4C271E09" w14:textId="77777777" w:rsidR="00DF45F8" w:rsidRPr="007E3BEF" w:rsidRDefault="00DF45F8" w:rsidP="00DF45F8">
      <w:pPr>
        <w:pStyle w:val="a4"/>
        <w:numPr>
          <w:ilvl w:val="0"/>
          <w:numId w:val="13"/>
        </w:numPr>
        <w:jc w:val="both"/>
        <w:rPr>
          <w:sz w:val="24"/>
          <w:szCs w:val="24"/>
        </w:rPr>
      </w:pPr>
      <w:r w:rsidRPr="007E3BEF">
        <w:rPr>
          <w:sz w:val="24"/>
          <w:szCs w:val="24"/>
        </w:rPr>
        <w:t>включите микромоторный наконечник с помощью кнопки включения на корпусе микромоторного наконечника для начала калибровки;</w:t>
      </w:r>
    </w:p>
    <w:p w14:paraId="13B81D62" w14:textId="77777777" w:rsidR="00DF45F8" w:rsidRPr="007E3BEF" w:rsidRDefault="00DF45F8" w:rsidP="00DF45F8">
      <w:pPr>
        <w:pStyle w:val="a4"/>
        <w:numPr>
          <w:ilvl w:val="0"/>
          <w:numId w:val="13"/>
        </w:numPr>
        <w:jc w:val="both"/>
        <w:rPr>
          <w:sz w:val="24"/>
          <w:szCs w:val="24"/>
        </w:rPr>
      </w:pPr>
      <w:r w:rsidRPr="007E3BEF">
        <w:rPr>
          <w:sz w:val="24"/>
          <w:szCs w:val="24"/>
        </w:rPr>
        <w:t>на ЖК дисплее в течение процесса калибровки отразится надпись «</w:t>
      </w:r>
      <w:r w:rsidRPr="007E3BEF">
        <w:rPr>
          <w:sz w:val="24"/>
          <w:szCs w:val="24"/>
          <w:lang w:val="en-US"/>
        </w:rPr>
        <w:t>Calibrating</w:t>
      </w:r>
      <w:r w:rsidRPr="007E3BEF">
        <w:rPr>
          <w:sz w:val="24"/>
          <w:szCs w:val="24"/>
        </w:rPr>
        <w:t>» (калибровка), после окончания калибровки появится надпись «</w:t>
      </w:r>
      <w:r w:rsidRPr="007E3BEF">
        <w:rPr>
          <w:sz w:val="24"/>
          <w:szCs w:val="24"/>
          <w:lang w:val="en-US"/>
        </w:rPr>
        <w:t>Calibration</w:t>
      </w:r>
      <w:r w:rsidRPr="007E3BEF">
        <w:rPr>
          <w:sz w:val="24"/>
          <w:szCs w:val="24"/>
        </w:rPr>
        <w:t xml:space="preserve"> </w:t>
      </w:r>
      <w:r w:rsidRPr="007E3BEF">
        <w:rPr>
          <w:sz w:val="24"/>
          <w:szCs w:val="24"/>
          <w:lang w:val="en-US"/>
        </w:rPr>
        <w:t>Successed</w:t>
      </w:r>
      <w:r w:rsidRPr="007E3BEF">
        <w:rPr>
          <w:sz w:val="24"/>
          <w:szCs w:val="24"/>
        </w:rPr>
        <w:t>» (калибровка прошла успешно) и затем на ЖК дисплее отразится исходное изображение.</w:t>
      </w:r>
    </w:p>
    <w:p w14:paraId="194BF17A" w14:textId="77777777" w:rsidR="00DF45F8" w:rsidRPr="007E3BEF" w:rsidRDefault="00DF45F8" w:rsidP="00DF45F8">
      <w:pPr>
        <w:pStyle w:val="a4"/>
        <w:jc w:val="both"/>
        <w:rPr>
          <w:sz w:val="24"/>
          <w:szCs w:val="24"/>
        </w:rPr>
      </w:pPr>
    </w:p>
    <w:p w14:paraId="117B83A1" w14:textId="77777777" w:rsidR="00DF45F8" w:rsidRPr="007E3BEF" w:rsidRDefault="00DF45F8" w:rsidP="00DF45F8">
      <w:pPr>
        <w:pStyle w:val="a4"/>
        <w:numPr>
          <w:ilvl w:val="1"/>
          <w:numId w:val="2"/>
        </w:numPr>
        <w:rPr>
          <w:sz w:val="24"/>
          <w:szCs w:val="24"/>
          <w:u w:val="single"/>
        </w:rPr>
      </w:pPr>
      <w:r w:rsidRPr="007E3BEF">
        <w:rPr>
          <w:sz w:val="24"/>
          <w:szCs w:val="24"/>
          <w:u w:val="single"/>
        </w:rPr>
        <w:t>Зарядка батареи</w:t>
      </w:r>
    </w:p>
    <w:p w14:paraId="4A7574B4" w14:textId="77777777" w:rsidR="00DF45F8" w:rsidRPr="007E3BEF" w:rsidRDefault="00DF45F8" w:rsidP="00DF45F8">
      <w:pPr>
        <w:pStyle w:val="a4"/>
        <w:numPr>
          <w:ilvl w:val="2"/>
          <w:numId w:val="2"/>
        </w:numPr>
        <w:rPr>
          <w:sz w:val="24"/>
          <w:szCs w:val="24"/>
          <w:u w:val="single"/>
        </w:rPr>
      </w:pPr>
      <w:r w:rsidRPr="007E3BEF">
        <w:rPr>
          <w:sz w:val="24"/>
          <w:szCs w:val="24"/>
          <w:u w:val="single"/>
        </w:rPr>
        <w:t>Зарядка блока управления</w:t>
      </w:r>
    </w:p>
    <w:p w14:paraId="170B0698"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rPr>
        <w:t>В блок управления встроена батарея. Когда индикатор батареи на ЖК дисплее мигает и отображается красным цветом, следует прекратить использование эндомотора и подключить адаптер питания.</w:t>
      </w:r>
    </w:p>
    <w:p w14:paraId="1D08A999" w14:textId="77777777" w:rsidR="00DF45F8" w:rsidRPr="007E3BEF" w:rsidRDefault="00DF45F8" w:rsidP="00DF45F8">
      <w:pPr>
        <w:pStyle w:val="a4"/>
        <w:numPr>
          <w:ilvl w:val="2"/>
          <w:numId w:val="2"/>
        </w:numPr>
        <w:rPr>
          <w:sz w:val="24"/>
          <w:szCs w:val="24"/>
          <w:u w:val="single"/>
        </w:rPr>
      </w:pPr>
      <w:r w:rsidRPr="007E3BEF">
        <w:rPr>
          <w:sz w:val="24"/>
          <w:szCs w:val="24"/>
          <w:u w:val="single"/>
        </w:rPr>
        <w:t>Зарядка микромоторного наконечника</w:t>
      </w:r>
    </w:p>
    <w:p w14:paraId="705F04C8"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rPr>
        <w:t>Микромоторный наконечник имеет функцию проводной и беспроводной зарядки.</w:t>
      </w:r>
    </w:p>
    <w:p w14:paraId="08476153" w14:textId="77777777" w:rsidR="00DF45F8" w:rsidRPr="007E3BEF" w:rsidRDefault="00DF45F8" w:rsidP="00DF45F8">
      <w:pPr>
        <w:pStyle w:val="a4"/>
        <w:numPr>
          <w:ilvl w:val="0"/>
          <w:numId w:val="14"/>
        </w:numPr>
        <w:jc w:val="both"/>
        <w:rPr>
          <w:sz w:val="24"/>
          <w:szCs w:val="24"/>
        </w:rPr>
      </w:pPr>
      <w:r w:rsidRPr="007E3BEF">
        <w:rPr>
          <w:sz w:val="24"/>
          <w:szCs w:val="24"/>
          <w:u w:val="single"/>
        </w:rPr>
        <w:t>Беспроводная зарядка</w:t>
      </w:r>
      <w:r w:rsidRPr="007E3BEF">
        <w:rPr>
          <w:sz w:val="24"/>
          <w:szCs w:val="24"/>
        </w:rPr>
        <w:t>: Поместите микромоторный наконечник в работающий блок управления, на панели блока управления загорится индикатор рядом с изображением батареи.</w:t>
      </w:r>
    </w:p>
    <w:p w14:paraId="356D5996" w14:textId="77777777" w:rsidR="00DF45F8" w:rsidRPr="007E3BEF" w:rsidRDefault="00DF45F8" w:rsidP="00DF45F8">
      <w:pPr>
        <w:pStyle w:val="a4"/>
        <w:numPr>
          <w:ilvl w:val="0"/>
          <w:numId w:val="14"/>
        </w:numPr>
        <w:jc w:val="both"/>
        <w:rPr>
          <w:sz w:val="24"/>
          <w:szCs w:val="24"/>
        </w:rPr>
      </w:pPr>
      <w:r w:rsidRPr="007E3BEF">
        <w:rPr>
          <w:sz w:val="24"/>
          <w:szCs w:val="24"/>
          <w:u w:val="single"/>
        </w:rPr>
        <w:t>Проводная зарядка</w:t>
      </w:r>
      <w:r w:rsidRPr="007E3BEF">
        <w:rPr>
          <w:sz w:val="24"/>
          <w:szCs w:val="24"/>
        </w:rPr>
        <w:t xml:space="preserve">: подсоедините </w:t>
      </w:r>
      <w:r w:rsidRPr="007E3BEF">
        <w:rPr>
          <w:sz w:val="24"/>
          <w:szCs w:val="24"/>
          <w:lang w:val="en-US"/>
        </w:rPr>
        <w:t>USB</w:t>
      </w:r>
      <w:r w:rsidRPr="007E3BEF">
        <w:rPr>
          <w:sz w:val="24"/>
          <w:szCs w:val="24"/>
        </w:rPr>
        <w:t xml:space="preserve">-кабель к микромоторному наконечнику и подключите его к </w:t>
      </w:r>
      <w:r w:rsidRPr="007E3BEF">
        <w:rPr>
          <w:sz w:val="24"/>
          <w:szCs w:val="24"/>
          <w:lang w:val="en-US"/>
        </w:rPr>
        <w:t>USB</w:t>
      </w:r>
      <w:r w:rsidRPr="007E3BEF">
        <w:rPr>
          <w:sz w:val="24"/>
          <w:szCs w:val="24"/>
        </w:rPr>
        <w:t xml:space="preserve">-порту на блоке управления (см. </w:t>
      </w:r>
      <w:r w:rsidRPr="007E3BEF">
        <w:rPr>
          <w:sz w:val="24"/>
          <w:szCs w:val="24"/>
        </w:rPr>
        <w:fldChar w:fldCharType="begin"/>
      </w:r>
      <w:r w:rsidRPr="007E3BEF">
        <w:rPr>
          <w:sz w:val="24"/>
          <w:szCs w:val="24"/>
        </w:rPr>
        <w:instrText xml:space="preserve"> REF _Ref498610133 \h  \* MERGEFORMAT </w:instrText>
      </w:r>
      <w:r w:rsidRPr="007E3BEF">
        <w:rPr>
          <w:sz w:val="24"/>
          <w:szCs w:val="24"/>
        </w:rPr>
      </w:r>
      <w:r w:rsidRPr="007E3BEF">
        <w:rPr>
          <w:sz w:val="24"/>
          <w:szCs w:val="24"/>
        </w:rPr>
        <w:fldChar w:fldCharType="separate"/>
      </w:r>
      <w:r w:rsidRPr="007E3BEF">
        <w:rPr>
          <w:sz w:val="24"/>
          <w:szCs w:val="24"/>
        </w:rPr>
        <w:t xml:space="preserve">Рисунок </w:t>
      </w:r>
      <w:r w:rsidRPr="007E3BEF">
        <w:rPr>
          <w:noProof/>
          <w:sz w:val="24"/>
          <w:szCs w:val="24"/>
        </w:rPr>
        <w:t>13</w:t>
      </w:r>
      <w:r w:rsidRPr="007E3BEF">
        <w:rPr>
          <w:sz w:val="24"/>
          <w:szCs w:val="24"/>
        </w:rPr>
        <w:fldChar w:fldCharType="end"/>
      </w:r>
      <w:r w:rsidRPr="007E3BEF">
        <w:rPr>
          <w:sz w:val="24"/>
          <w:szCs w:val="24"/>
        </w:rPr>
        <w:t>).</w:t>
      </w:r>
    </w:p>
    <w:p w14:paraId="3F129E51" w14:textId="77777777" w:rsidR="00DF45F8" w:rsidRPr="007E3BEF" w:rsidRDefault="00DF45F8" w:rsidP="00DF45F8">
      <w:pPr>
        <w:pStyle w:val="a4"/>
        <w:keepNext/>
        <w:jc w:val="center"/>
        <w:rPr>
          <w:sz w:val="24"/>
          <w:szCs w:val="24"/>
        </w:rPr>
      </w:pPr>
      <w:r w:rsidRPr="007E3BEF">
        <w:rPr>
          <w:noProof/>
          <w:sz w:val="24"/>
          <w:szCs w:val="24"/>
          <w:lang w:eastAsia="ru-RU"/>
        </w:rPr>
        <w:drawing>
          <wp:inline distT="0" distB="0" distL="0" distR="0" wp14:anchorId="1EF5FF98" wp14:editId="5E5B2603">
            <wp:extent cx="1999792" cy="17430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2024782" cy="1764857"/>
                    </a:xfrm>
                    <a:prstGeom prst="rect">
                      <a:avLst/>
                    </a:prstGeom>
                    <a:noFill/>
                  </pic:spPr>
                </pic:pic>
              </a:graphicData>
            </a:graphic>
          </wp:inline>
        </w:drawing>
      </w:r>
    </w:p>
    <w:p w14:paraId="48506690" w14:textId="77777777" w:rsidR="00DF45F8" w:rsidRPr="007E3BEF" w:rsidRDefault="00DF45F8" w:rsidP="00DF45F8">
      <w:pPr>
        <w:pStyle w:val="a5"/>
        <w:spacing w:after="0"/>
        <w:jc w:val="center"/>
        <w:rPr>
          <w:rFonts w:ascii="Times New Roman" w:hAnsi="Times New Roman" w:cs="Times New Roman"/>
          <w:sz w:val="24"/>
          <w:szCs w:val="24"/>
        </w:rPr>
      </w:pPr>
      <w:bookmarkStart w:id="11" w:name="_Ref498610133"/>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14</w:t>
      </w:r>
      <w:r w:rsidRPr="007E3BEF">
        <w:rPr>
          <w:rFonts w:ascii="Times New Roman" w:hAnsi="Times New Roman" w:cs="Times New Roman"/>
          <w:noProof/>
          <w:sz w:val="24"/>
          <w:szCs w:val="24"/>
        </w:rPr>
        <w:fldChar w:fldCharType="end"/>
      </w:r>
      <w:bookmarkEnd w:id="11"/>
    </w:p>
    <w:p w14:paraId="4F7B73AF" w14:textId="77777777" w:rsidR="00DF45F8" w:rsidRPr="007E3BEF" w:rsidRDefault="00DF45F8" w:rsidP="00DF45F8">
      <w:pPr>
        <w:spacing w:after="0"/>
        <w:ind w:left="360"/>
        <w:jc w:val="both"/>
        <w:rPr>
          <w:rFonts w:ascii="Times New Roman" w:hAnsi="Times New Roman" w:cs="Times New Roman"/>
          <w:sz w:val="24"/>
          <w:szCs w:val="24"/>
        </w:rPr>
      </w:pPr>
      <w:r w:rsidRPr="007E3BEF">
        <w:rPr>
          <w:rFonts w:ascii="Times New Roman" w:hAnsi="Times New Roman" w:cs="Times New Roman"/>
          <w:sz w:val="24"/>
          <w:szCs w:val="24"/>
        </w:rPr>
        <w:t>Данный способ зарядки может быть использован, когда микромоторный наконечник необходимо зарядить во время его использования</w:t>
      </w:r>
    </w:p>
    <w:p w14:paraId="4E11E474" w14:textId="77777777" w:rsidR="00DF45F8" w:rsidRPr="007E3BEF" w:rsidRDefault="00DF45F8" w:rsidP="00DF45F8">
      <w:pPr>
        <w:spacing w:after="0"/>
        <w:rPr>
          <w:rFonts w:ascii="Times New Roman" w:hAnsi="Times New Roman" w:cs="Times New Roman"/>
          <w:sz w:val="24"/>
          <w:szCs w:val="24"/>
        </w:rPr>
      </w:pPr>
      <w:r w:rsidRPr="007E3BEF">
        <w:rPr>
          <w:rFonts w:ascii="Times New Roman" w:hAnsi="Times New Roman" w:cs="Times New Roman"/>
          <w:noProof/>
          <w:sz w:val="24"/>
          <w:szCs w:val="24"/>
          <w:lang w:eastAsia="ru-RU"/>
        </w:rPr>
        <w:lastRenderedPageBreak/>
        <w:drawing>
          <wp:inline distT="0" distB="0" distL="0" distR="0" wp14:anchorId="69CE18FA" wp14:editId="22A1317F">
            <wp:extent cx="311785" cy="2076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stretch>
                      <a:fillRect/>
                    </a:stretch>
                  </pic:blipFill>
                  <pic:spPr bwMode="auto">
                    <a:xfrm>
                      <a:off x="0" y="0"/>
                      <a:ext cx="311785" cy="207645"/>
                    </a:xfrm>
                    <a:prstGeom prst="rect">
                      <a:avLst/>
                    </a:prstGeom>
                    <a:noFill/>
                    <a:ln>
                      <a:noFill/>
                    </a:ln>
                  </pic:spPr>
                </pic:pic>
              </a:graphicData>
            </a:graphic>
          </wp:inline>
        </w:drawing>
      </w:r>
      <w:r w:rsidRPr="007E3BEF">
        <w:rPr>
          <w:rFonts w:ascii="Times New Roman" w:eastAsia="Times New Roman" w:hAnsi="Times New Roman" w:cs="Times New Roman"/>
          <w:sz w:val="24"/>
          <w:szCs w:val="24"/>
        </w:rPr>
        <w:t>ПРЕДУПРЕЖДЕНИЕ</w:t>
      </w:r>
    </w:p>
    <w:p w14:paraId="1F7614DA" w14:textId="77777777" w:rsidR="00DF45F8" w:rsidRPr="007E3BEF" w:rsidRDefault="00DF45F8" w:rsidP="00DF45F8">
      <w:pPr>
        <w:pStyle w:val="a4"/>
        <w:numPr>
          <w:ilvl w:val="0"/>
          <w:numId w:val="15"/>
        </w:numPr>
        <w:spacing w:line="250" w:lineRule="auto"/>
        <w:jc w:val="both"/>
        <w:rPr>
          <w:sz w:val="24"/>
          <w:szCs w:val="24"/>
        </w:rPr>
      </w:pPr>
      <w:r w:rsidRPr="007E3BEF">
        <w:rPr>
          <w:rFonts w:eastAsia="Times New Roman"/>
          <w:sz w:val="24"/>
          <w:szCs w:val="24"/>
        </w:rPr>
        <w:t>не открывайте устройство и не меняйте батарею. Это может привести к короткому замыканию.</w:t>
      </w:r>
    </w:p>
    <w:p w14:paraId="100AB974" w14:textId="77777777" w:rsidR="00DF45F8" w:rsidRPr="007E3BEF" w:rsidRDefault="00DF45F8" w:rsidP="00DF45F8">
      <w:pPr>
        <w:pStyle w:val="a4"/>
        <w:numPr>
          <w:ilvl w:val="0"/>
          <w:numId w:val="15"/>
        </w:numPr>
        <w:spacing w:line="250" w:lineRule="auto"/>
        <w:jc w:val="both"/>
        <w:rPr>
          <w:sz w:val="24"/>
          <w:szCs w:val="24"/>
        </w:rPr>
      </w:pPr>
      <w:r w:rsidRPr="007E3BEF">
        <w:rPr>
          <w:rFonts w:eastAsia="Times New Roman"/>
          <w:sz w:val="24"/>
          <w:szCs w:val="24"/>
        </w:rPr>
        <w:t>если вы обнаружили неполадки с батареей, отнесите устройство в авторизованный сервисный центр для ремонта.</w:t>
      </w:r>
    </w:p>
    <w:p w14:paraId="06794AD8" w14:textId="77777777" w:rsidR="00DF45F8" w:rsidRPr="007E3BEF" w:rsidRDefault="00DF45F8" w:rsidP="00DF45F8">
      <w:pPr>
        <w:pStyle w:val="a4"/>
        <w:numPr>
          <w:ilvl w:val="0"/>
          <w:numId w:val="15"/>
        </w:numPr>
        <w:spacing w:line="250" w:lineRule="auto"/>
        <w:jc w:val="both"/>
        <w:rPr>
          <w:sz w:val="24"/>
          <w:szCs w:val="24"/>
        </w:rPr>
      </w:pPr>
      <w:r w:rsidRPr="007E3BEF">
        <w:rPr>
          <w:rFonts w:eastAsia="Times New Roman"/>
          <w:sz w:val="24"/>
          <w:szCs w:val="24"/>
        </w:rPr>
        <w:t>не используйте другой USB-кабель для зарядки. В противном случае это может вызвать повреждение эндомотора.</w:t>
      </w:r>
    </w:p>
    <w:p w14:paraId="763900AE" w14:textId="77777777" w:rsidR="00DF45F8" w:rsidRDefault="00DF45F8" w:rsidP="00A23B11"/>
    <w:p w14:paraId="03DC069B" w14:textId="77777777" w:rsidR="00B54A20" w:rsidRDefault="00B54A20" w:rsidP="00A23B11"/>
    <w:p w14:paraId="2AF6114C" w14:textId="77777777" w:rsidR="00B54A20" w:rsidRDefault="00B54A20" w:rsidP="00A23B11"/>
    <w:p w14:paraId="3D0251CC" w14:textId="77777777" w:rsidR="00B54A20" w:rsidRDefault="00B54A20" w:rsidP="00A23B11"/>
    <w:p w14:paraId="1D08DA00" w14:textId="77777777" w:rsidR="00DF45F8" w:rsidRPr="00DF45F8" w:rsidRDefault="00DF45F8" w:rsidP="00A23B11">
      <w:pPr>
        <w:rPr>
          <w:sz w:val="24"/>
          <w:szCs w:val="24"/>
        </w:rPr>
      </w:pPr>
    </w:p>
    <w:p w14:paraId="779FF223" w14:textId="77777777" w:rsidR="00DF45F8" w:rsidRPr="00D55C30" w:rsidRDefault="00DF45F8" w:rsidP="00DF45F8">
      <w:pPr>
        <w:pStyle w:val="a4"/>
        <w:numPr>
          <w:ilvl w:val="0"/>
          <w:numId w:val="2"/>
        </w:numPr>
        <w:rPr>
          <w:b/>
          <w:sz w:val="24"/>
          <w:szCs w:val="24"/>
          <w:highlight w:val="lightGray"/>
        </w:rPr>
      </w:pPr>
      <w:r w:rsidRPr="00D55C30">
        <w:rPr>
          <w:b/>
          <w:sz w:val="24"/>
          <w:szCs w:val="24"/>
          <w:highlight w:val="lightGray"/>
        </w:rPr>
        <w:t>Режим измерения вершины апикального отверстия</w:t>
      </w:r>
      <w:r w:rsidRPr="00D55C30">
        <w:rPr>
          <w:noProof/>
          <w:sz w:val="24"/>
          <w:szCs w:val="24"/>
          <w:highlight w:val="lightGray"/>
          <w:lang w:eastAsia="ru-RU"/>
        </w:rPr>
        <w:t xml:space="preserve"> </w:t>
      </w:r>
    </w:p>
    <w:p w14:paraId="4E191523" w14:textId="77777777" w:rsidR="00DF45F8" w:rsidRPr="00DF45F8" w:rsidRDefault="00DF45F8" w:rsidP="00DF45F8">
      <w:pPr>
        <w:pStyle w:val="a4"/>
        <w:rPr>
          <w:b/>
          <w:sz w:val="24"/>
          <w:szCs w:val="24"/>
        </w:rPr>
      </w:pPr>
    </w:p>
    <w:p w14:paraId="334CB343" w14:textId="77777777" w:rsidR="00DF45F8" w:rsidRPr="007E3BEF" w:rsidRDefault="00DF45F8" w:rsidP="00DF45F8">
      <w:pPr>
        <w:pStyle w:val="a4"/>
        <w:numPr>
          <w:ilvl w:val="1"/>
          <w:numId w:val="2"/>
        </w:numPr>
        <w:rPr>
          <w:sz w:val="24"/>
          <w:szCs w:val="24"/>
          <w:u w:val="single"/>
        </w:rPr>
      </w:pPr>
      <w:r w:rsidRPr="007E3BEF">
        <w:rPr>
          <w:sz w:val="24"/>
          <w:szCs w:val="24"/>
          <w:u w:val="single"/>
        </w:rPr>
        <w:t>Подсоединение измерительного провода</w:t>
      </w:r>
    </w:p>
    <w:p w14:paraId="2085D920" w14:textId="77777777" w:rsidR="00DF45F8" w:rsidRPr="007E3BEF" w:rsidRDefault="00DF45F8" w:rsidP="00DF45F8">
      <w:pPr>
        <w:spacing w:after="0" w:line="290" w:lineRule="auto"/>
        <w:jc w:val="both"/>
        <w:rPr>
          <w:rFonts w:ascii="Times New Roman" w:hAnsi="Times New Roman" w:cs="Times New Roman"/>
          <w:sz w:val="24"/>
          <w:szCs w:val="24"/>
        </w:rPr>
      </w:pPr>
      <w:r w:rsidRPr="007E3BEF">
        <w:rPr>
          <w:rFonts w:ascii="Times New Roman" w:eastAsia="Times New Roman" w:hAnsi="Times New Roman" w:cs="Times New Roman"/>
          <w:sz w:val="24"/>
          <w:szCs w:val="24"/>
        </w:rPr>
        <w:t xml:space="preserve">Вставьте штекер измерительного провода в разъем, расположенный с левой стороны блока управления эндомотора (см. </w:t>
      </w:r>
      <w:r w:rsidRPr="007E3BEF">
        <w:rPr>
          <w:rFonts w:ascii="Times New Roman" w:eastAsia="Times New Roman" w:hAnsi="Times New Roman" w:cs="Times New Roman"/>
          <w:sz w:val="24"/>
          <w:szCs w:val="24"/>
        </w:rPr>
        <w:fldChar w:fldCharType="begin"/>
      </w:r>
      <w:r w:rsidRPr="007E3BEF">
        <w:rPr>
          <w:rFonts w:ascii="Times New Roman" w:eastAsia="Times New Roman" w:hAnsi="Times New Roman" w:cs="Times New Roman"/>
          <w:sz w:val="24"/>
          <w:szCs w:val="24"/>
        </w:rPr>
        <w:instrText xml:space="preserve"> REF _Ref498610772 \h  \* MERGEFORMAT </w:instrText>
      </w:r>
      <w:r w:rsidRPr="007E3BEF">
        <w:rPr>
          <w:rFonts w:ascii="Times New Roman" w:eastAsia="Times New Roman" w:hAnsi="Times New Roman" w:cs="Times New Roman"/>
          <w:sz w:val="24"/>
          <w:szCs w:val="24"/>
        </w:rPr>
      </w:r>
      <w:r w:rsidRPr="007E3BEF">
        <w:rPr>
          <w:rFonts w:ascii="Times New Roman" w:eastAsia="Times New Roman" w:hAnsi="Times New Roman" w:cs="Times New Roman"/>
          <w:sz w:val="24"/>
          <w:szCs w:val="24"/>
        </w:rPr>
        <w:fldChar w:fldCharType="separate"/>
      </w:r>
      <w:r w:rsidRPr="007E3BEF">
        <w:rPr>
          <w:rFonts w:ascii="Times New Roman" w:eastAsia="Times New Roman" w:hAnsi="Times New Roman" w:cs="Times New Roman"/>
          <w:sz w:val="24"/>
          <w:szCs w:val="24"/>
        </w:rPr>
        <w:t>Рисунок 14</w:t>
      </w:r>
      <w:r w:rsidRPr="007E3BEF">
        <w:rPr>
          <w:rFonts w:ascii="Times New Roman" w:eastAsia="Times New Roman" w:hAnsi="Times New Roman" w:cs="Times New Roman"/>
          <w:sz w:val="24"/>
          <w:szCs w:val="24"/>
        </w:rPr>
        <w:fldChar w:fldCharType="end"/>
      </w:r>
      <w:r w:rsidRPr="007E3BEF">
        <w:rPr>
          <w:rFonts w:ascii="Times New Roman" w:eastAsia="Times New Roman" w:hAnsi="Times New Roman" w:cs="Times New Roman"/>
          <w:sz w:val="24"/>
          <w:szCs w:val="24"/>
        </w:rPr>
        <w:t>).</w:t>
      </w:r>
    </w:p>
    <w:p w14:paraId="49E7548D" w14:textId="77777777" w:rsidR="00DF45F8" w:rsidRPr="007E3BEF" w:rsidRDefault="00DF45F8" w:rsidP="00DF45F8">
      <w:pPr>
        <w:keepNext/>
        <w:spacing w:after="0" w:line="290" w:lineRule="auto"/>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1CF4A696" wp14:editId="70A78CF9">
            <wp:extent cx="3209290" cy="18700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3209290" cy="1870075"/>
                    </a:xfrm>
                    <a:prstGeom prst="rect">
                      <a:avLst/>
                    </a:prstGeom>
                    <a:noFill/>
                  </pic:spPr>
                </pic:pic>
              </a:graphicData>
            </a:graphic>
          </wp:inline>
        </w:drawing>
      </w:r>
    </w:p>
    <w:p w14:paraId="4AA37A57" w14:textId="77777777" w:rsidR="00DF45F8" w:rsidRPr="007E3BEF" w:rsidRDefault="00DF45F8" w:rsidP="00DF45F8">
      <w:pPr>
        <w:pStyle w:val="a5"/>
        <w:spacing w:after="0"/>
        <w:jc w:val="center"/>
        <w:rPr>
          <w:rFonts w:ascii="Times New Roman" w:hAnsi="Times New Roman" w:cs="Times New Roman"/>
          <w:sz w:val="24"/>
          <w:szCs w:val="24"/>
        </w:rPr>
      </w:pPr>
      <w:bookmarkStart w:id="12" w:name="_Ref498610772"/>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15</w:t>
      </w:r>
      <w:r w:rsidRPr="007E3BEF">
        <w:rPr>
          <w:rFonts w:ascii="Times New Roman" w:hAnsi="Times New Roman" w:cs="Times New Roman"/>
          <w:noProof/>
          <w:sz w:val="24"/>
          <w:szCs w:val="24"/>
        </w:rPr>
        <w:fldChar w:fldCharType="end"/>
      </w:r>
      <w:bookmarkEnd w:id="12"/>
    </w:p>
    <w:p w14:paraId="7C9942A1" w14:textId="77777777" w:rsidR="00DF45F8" w:rsidRPr="007E3BEF" w:rsidRDefault="00DF45F8" w:rsidP="00DF45F8">
      <w:pPr>
        <w:spacing w:after="0"/>
        <w:rPr>
          <w:rFonts w:ascii="Times New Roman" w:hAnsi="Times New Roman" w:cs="Times New Roman"/>
          <w:sz w:val="24"/>
          <w:szCs w:val="24"/>
        </w:rPr>
      </w:pPr>
      <w:r w:rsidRPr="007E3BEF">
        <w:rPr>
          <w:rFonts w:ascii="Times New Roman" w:eastAsia="Times New Roman" w:hAnsi="Times New Roman" w:cs="Times New Roman"/>
          <w:sz w:val="24"/>
          <w:szCs w:val="24"/>
        </w:rPr>
        <w:t>Внимание:</w:t>
      </w:r>
    </w:p>
    <w:p w14:paraId="1E9E1154" w14:textId="77777777" w:rsidR="00DF45F8" w:rsidRPr="007E3BEF" w:rsidRDefault="00DF45F8" w:rsidP="00DF45F8">
      <w:pPr>
        <w:pStyle w:val="a4"/>
        <w:numPr>
          <w:ilvl w:val="0"/>
          <w:numId w:val="16"/>
        </w:numPr>
        <w:jc w:val="both"/>
        <w:rPr>
          <w:sz w:val="24"/>
          <w:szCs w:val="24"/>
        </w:rPr>
      </w:pPr>
      <w:r w:rsidRPr="007E3BEF">
        <w:rPr>
          <w:rFonts w:eastAsia="Times New Roman"/>
          <w:sz w:val="24"/>
          <w:szCs w:val="24"/>
        </w:rPr>
        <w:t>Будьте осторожны при использовании медицинского изделия. Оно должно быть устойчиво расположено на горизонтальной плоской поверхности. Избегайте падений эндомотора и его ударов о твердые предметы. Неосторожное использование может привести к повреждениям или сбою в работе данного медицинского изделия.</w:t>
      </w:r>
    </w:p>
    <w:p w14:paraId="310B7A4A" w14:textId="77777777" w:rsidR="00DF45F8" w:rsidRPr="007E3BEF" w:rsidRDefault="00DF45F8" w:rsidP="00DF45F8">
      <w:pPr>
        <w:pStyle w:val="a4"/>
        <w:numPr>
          <w:ilvl w:val="0"/>
          <w:numId w:val="16"/>
        </w:numPr>
        <w:jc w:val="both"/>
        <w:rPr>
          <w:sz w:val="24"/>
          <w:szCs w:val="24"/>
        </w:rPr>
      </w:pPr>
      <w:r w:rsidRPr="007E3BEF">
        <w:rPr>
          <w:rFonts w:eastAsia="Times New Roman"/>
          <w:sz w:val="24"/>
          <w:szCs w:val="24"/>
        </w:rPr>
        <w:t>Запрещено выполнять измерения при не полностью вставленном измерительном проводе или контактном зонде.</w:t>
      </w:r>
    </w:p>
    <w:p w14:paraId="205F3A42" w14:textId="77777777" w:rsidR="00DF45F8" w:rsidRPr="007E3BEF" w:rsidRDefault="00DF45F8" w:rsidP="00DF45F8">
      <w:pPr>
        <w:pStyle w:val="a4"/>
        <w:numPr>
          <w:ilvl w:val="0"/>
          <w:numId w:val="16"/>
        </w:numPr>
        <w:jc w:val="both"/>
        <w:rPr>
          <w:sz w:val="24"/>
          <w:szCs w:val="24"/>
        </w:rPr>
      </w:pPr>
      <w:r w:rsidRPr="007E3BEF">
        <w:rPr>
          <w:rFonts w:eastAsia="Times New Roman"/>
          <w:sz w:val="24"/>
          <w:szCs w:val="24"/>
        </w:rPr>
        <w:t>Запрещено ронять штекер измерительного провода и стучать по нему. Храните устройство отдельно.</w:t>
      </w:r>
    </w:p>
    <w:p w14:paraId="004AB37F" w14:textId="77777777" w:rsidR="00DF45F8" w:rsidRPr="007E3BEF" w:rsidRDefault="00DF45F8" w:rsidP="00DF45F8">
      <w:pPr>
        <w:pStyle w:val="a4"/>
        <w:ind w:left="1000"/>
        <w:jc w:val="both"/>
        <w:rPr>
          <w:sz w:val="24"/>
          <w:szCs w:val="24"/>
        </w:rPr>
      </w:pPr>
    </w:p>
    <w:p w14:paraId="4CD4C77B" w14:textId="77777777" w:rsidR="00DF45F8" w:rsidRPr="007E3BEF" w:rsidRDefault="00DF45F8" w:rsidP="00DF45F8">
      <w:pPr>
        <w:pStyle w:val="a4"/>
        <w:numPr>
          <w:ilvl w:val="1"/>
          <w:numId w:val="2"/>
        </w:numPr>
        <w:rPr>
          <w:sz w:val="24"/>
          <w:szCs w:val="24"/>
          <w:u w:val="single"/>
        </w:rPr>
      </w:pPr>
      <w:r w:rsidRPr="007E3BEF">
        <w:rPr>
          <w:sz w:val="24"/>
          <w:szCs w:val="24"/>
          <w:u w:val="single"/>
        </w:rPr>
        <w:t>Подсоединение загубника и держателя файла</w:t>
      </w:r>
    </w:p>
    <w:p w14:paraId="19F5AA4E" w14:textId="77777777" w:rsidR="00DF45F8" w:rsidRPr="007E3BEF" w:rsidRDefault="00DF45F8" w:rsidP="00DF45F8">
      <w:pPr>
        <w:spacing w:after="0" w:line="250" w:lineRule="auto"/>
        <w:jc w:val="both"/>
        <w:rPr>
          <w:rFonts w:ascii="Times New Roman" w:hAnsi="Times New Roman" w:cs="Times New Roman"/>
          <w:sz w:val="24"/>
          <w:szCs w:val="24"/>
        </w:rPr>
      </w:pPr>
      <w:r w:rsidRPr="007E3BEF">
        <w:rPr>
          <w:rFonts w:ascii="Times New Roman" w:hAnsi="Times New Roman" w:cs="Times New Roman"/>
          <w:sz w:val="24"/>
          <w:szCs w:val="24"/>
        </w:rPr>
        <w:t xml:space="preserve">Вставьте </w:t>
      </w:r>
      <w:r w:rsidRPr="007E3BEF">
        <w:rPr>
          <w:rFonts w:ascii="Times New Roman" w:eastAsia="Times New Roman" w:hAnsi="Times New Roman" w:cs="Times New Roman"/>
          <w:sz w:val="24"/>
          <w:szCs w:val="24"/>
        </w:rPr>
        <w:t xml:space="preserve">держатель файла и загубник в соответствующие разъемы измерительного провода (см. </w:t>
      </w:r>
      <w:r w:rsidRPr="007E3BEF">
        <w:rPr>
          <w:rFonts w:ascii="Times New Roman" w:eastAsia="Times New Roman" w:hAnsi="Times New Roman" w:cs="Times New Roman"/>
          <w:sz w:val="24"/>
          <w:szCs w:val="24"/>
        </w:rPr>
        <w:fldChar w:fldCharType="begin"/>
      </w:r>
      <w:r w:rsidRPr="007E3BEF">
        <w:rPr>
          <w:rFonts w:ascii="Times New Roman" w:eastAsia="Times New Roman" w:hAnsi="Times New Roman" w:cs="Times New Roman"/>
          <w:sz w:val="24"/>
          <w:szCs w:val="24"/>
        </w:rPr>
        <w:instrText xml:space="preserve"> REF _Ref498610772 \h  \* MERGEFORMAT </w:instrText>
      </w:r>
      <w:r w:rsidRPr="007E3BEF">
        <w:rPr>
          <w:rFonts w:ascii="Times New Roman" w:eastAsia="Times New Roman" w:hAnsi="Times New Roman" w:cs="Times New Roman"/>
          <w:sz w:val="24"/>
          <w:szCs w:val="24"/>
        </w:rPr>
      </w:r>
      <w:r w:rsidRPr="007E3BEF">
        <w:rPr>
          <w:rFonts w:ascii="Times New Roman" w:eastAsia="Times New Roman" w:hAnsi="Times New Roman" w:cs="Times New Roman"/>
          <w:sz w:val="24"/>
          <w:szCs w:val="24"/>
        </w:rPr>
        <w:fldChar w:fldCharType="separate"/>
      </w:r>
      <w:r w:rsidRPr="007E3BEF">
        <w:rPr>
          <w:rFonts w:ascii="Times New Roman" w:eastAsia="Times New Roman" w:hAnsi="Times New Roman" w:cs="Times New Roman"/>
          <w:sz w:val="24"/>
          <w:szCs w:val="24"/>
        </w:rPr>
        <w:t>Рисунок 14</w:t>
      </w:r>
      <w:r w:rsidRPr="007E3BEF">
        <w:rPr>
          <w:rFonts w:ascii="Times New Roman" w:eastAsia="Times New Roman" w:hAnsi="Times New Roman" w:cs="Times New Roman"/>
          <w:sz w:val="24"/>
          <w:szCs w:val="24"/>
        </w:rPr>
        <w:fldChar w:fldCharType="end"/>
      </w:r>
      <w:r w:rsidRPr="007E3BEF">
        <w:rPr>
          <w:rFonts w:ascii="Times New Roman" w:eastAsia="Times New Roman" w:hAnsi="Times New Roman" w:cs="Times New Roman"/>
          <w:sz w:val="24"/>
          <w:szCs w:val="24"/>
        </w:rPr>
        <w:t>).</w:t>
      </w:r>
    </w:p>
    <w:p w14:paraId="0093346D" w14:textId="77777777" w:rsidR="00DF45F8" w:rsidRPr="007E3BEF" w:rsidRDefault="00DF45F8" w:rsidP="00DF45F8">
      <w:pPr>
        <w:spacing w:after="0" w:line="250" w:lineRule="auto"/>
        <w:ind w:firstLine="426"/>
        <w:jc w:val="both"/>
        <w:rPr>
          <w:rFonts w:ascii="Times New Roman" w:hAnsi="Times New Roman" w:cs="Times New Roman"/>
          <w:sz w:val="24"/>
          <w:szCs w:val="24"/>
          <w:u w:val="single"/>
        </w:rPr>
      </w:pPr>
      <w:r w:rsidRPr="007E3BEF">
        <w:rPr>
          <w:rFonts w:ascii="Times New Roman" w:hAnsi="Times New Roman" w:cs="Times New Roman"/>
          <w:sz w:val="24"/>
          <w:szCs w:val="24"/>
          <w:u w:val="single"/>
        </w:rPr>
        <w:t>Внимание:</w:t>
      </w:r>
    </w:p>
    <w:p w14:paraId="2A4EF504" w14:textId="77777777" w:rsidR="00DF45F8" w:rsidRPr="007E3BEF" w:rsidRDefault="00DF45F8" w:rsidP="00DF45F8">
      <w:pPr>
        <w:spacing w:after="0" w:line="290" w:lineRule="auto"/>
        <w:jc w:val="both"/>
        <w:rPr>
          <w:rFonts w:ascii="Times New Roman" w:eastAsia="Times New Roman" w:hAnsi="Times New Roman" w:cs="Times New Roman"/>
          <w:sz w:val="24"/>
          <w:szCs w:val="24"/>
        </w:rPr>
      </w:pPr>
      <w:r w:rsidRPr="007E3BEF">
        <w:rPr>
          <w:rFonts w:ascii="Times New Roman" w:eastAsia="Times New Roman" w:hAnsi="Times New Roman" w:cs="Times New Roman"/>
          <w:sz w:val="24"/>
          <w:szCs w:val="24"/>
        </w:rPr>
        <w:t xml:space="preserve">Не тяните за измерительный провод во время присоединения и загубника и держателя файла (см. </w:t>
      </w:r>
      <w:r w:rsidRPr="007E3BEF">
        <w:rPr>
          <w:rFonts w:ascii="Times New Roman" w:eastAsia="Times New Roman" w:hAnsi="Times New Roman" w:cs="Times New Roman"/>
          <w:sz w:val="24"/>
          <w:szCs w:val="24"/>
        </w:rPr>
        <w:fldChar w:fldCharType="begin"/>
      </w:r>
      <w:r w:rsidRPr="007E3BEF">
        <w:rPr>
          <w:rFonts w:ascii="Times New Roman" w:eastAsia="Times New Roman" w:hAnsi="Times New Roman" w:cs="Times New Roman"/>
          <w:sz w:val="24"/>
          <w:szCs w:val="24"/>
        </w:rPr>
        <w:instrText xml:space="preserve"> REF _Ref498611677 \h  \* MERGEFORMAT </w:instrText>
      </w:r>
      <w:r w:rsidRPr="007E3BEF">
        <w:rPr>
          <w:rFonts w:ascii="Times New Roman" w:eastAsia="Times New Roman" w:hAnsi="Times New Roman" w:cs="Times New Roman"/>
          <w:sz w:val="24"/>
          <w:szCs w:val="24"/>
        </w:rPr>
      </w:r>
      <w:r w:rsidRPr="007E3BEF">
        <w:rPr>
          <w:rFonts w:ascii="Times New Roman" w:eastAsia="Times New Roman" w:hAnsi="Times New Roman" w:cs="Times New Roman"/>
          <w:sz w:val="24"/>
          <w:szCs w:val="24"/>
        </w:rPr>
        <w:fldChar w:fldCharType="separate"/>
      </w:r>
      <w:r w:rsidRPr="007E3BEF">
        <w:rPr>
          <w:rFonts w:ascii="Times New Roman" w:hAnsi="Times New Roman" w:cs="Times New Roman"/>
          <w:sz w:val="24"/>
          <w:szCs w:val="24"/>
        </w:rPr>
        <w:t xml:space="preserve">Рисунок </w:t>
      </w:r>
      <w:r w:rsidRPr="007E3BEF">
        <w:rPr>
          <w:rFonts w:ascii="Times New Roman" w:hAnsi="Times New Roman" w:cs="Times New Roman"/>
          <w:noProof/>
          <w:sz w:val="24"/>
          <w:szCs w:val="24"/>
        </w:rPr>
        <w:t>15</w:t>
      </w:r>
      <w:r w:rsidRPr="007E3BEF">
        <w:rPr>
          <w:rFonts w:ascii="Times New Roman" w:eastAsia="Times New Roman" w:hAnsi="Times New Roman" w:cs="Times New Roman"/>
          <w:sz w:val="24"/>
          <w:szCs w:val="24"/>
        </w:rPr>
        <w:fldChar w:fldCharType="end"/>
      </w:r>
      <w:r w:rsidRPr="007E3BEF">
        <w:rPr>
          <w:rFonts w:ascii="Times New Roman" w:eastAsia="Times New Roman" w:hAnsi="Times New Roman" w:cs="Times New Roman"/>
          <w:sz w:val="24"/>
          <w:szCs w:val="24"/>
        </w:rPr>
        <w:t xml:space="preserve">). </w:t>
      </w:r>
    </w:p>
    <w:tbl>
      <w:tblPr>
        <w:tblStyle w:val="a6"/>
        <w:tblW w:w="10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2"/>
        <w:gridCol w:w="5022"/>
      </w:tblGrid>
      <w:tr w:rsidR="00DF45F8" w:rsidRPr="007E3BEF" w14:paraId="7CEA269C" w14:textId="77777777" w:rsidTr="00DF45F8">
        <w:trPr>
          <w:trHeight w:val="1607"/>
        </w:trPr>
        <w:tc>
          <w:tcPr>
            <w:tcW w:w="5022" w:type="dxa"/>
          </w:tcPr>
          <w:p w14:paraId="321A75DE" w14:textId="77777777" w:rsidR="00DF45F8" w:rsidRPr="007E3BEF" w:rsidRDefault="00DF45F8" w:rsidP="00DF45F8">
            <w:pPr>
              <w:spacing w:line="290" w:lineRule="auto"/>
              <w:jc w:val="center"/>
              <w:rPr>
                <w:sz w:val="24"/>
                <w:szCs w:val="24"/>
              </w:rPr>
            </w:pPr>
            <w:r w:rsidRPr="007E3BEF">
              <w:rPr>
                <w:noProof/>
                <w:sz w:val="24"/>
                <w:szCs w:val="24"/>
                <w:lang w:eastAsia="ru-RU"/>
              </w:rPr>
              <w:lastRenderedPageBreak/>
              <w:drawing>
                <wp:inline distT="0" distB="0" distL="0" distR="0" wp14:anchorId="66D82D68" wp14:editId="0E52DFDA">
                  <wp:extent cx="1368795" cy="930910"/>
                  <wp:effectExtent l="0" t="0" r="317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58">
                            <a:extLst>
                              <a:ext uri="{28A0092B-C50C-407E-A947-70E740481C1C}">
                                <a14:useLocalDpi xmlns:a14="http://schemas.microsoft.com/office/drawing/2010/main" val="0"/>
                              </a:ext>
                            </a:extLst>
                          </a:blip>
                          <a:srcRect r="50321"/>
                          <a:stretch/>
                        </pic:blipFill>
                        <pic:spPr bwMode="auto">
                          <a:xfrm>
                            <a:off x="0" y="0"/>
                            <a:ext cx="1368795" cy="9309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22" w:type="dxa"/>
          </w:tcPr>
          <w:p w14:paraId="3C289BB4" w14:textId="77777777" w:rsidR="00DF45F8" w:rsidRPr="007E3BEF" w:rsidRDefault="00DF45F8" w:rsidP="00DF45F8">
            <w:pPr>
              <w:spacing w:line="290" w:lineRule="auto"/>
              <w:jc w:val="center"/>
              <w:rPr>
                <w:sz w:val="24"/>
                <w:szCs w:val="24"/>
              </w:rPr>
            </w:pPr>
            <w:r w:rsidRPr="007E3BEF">
              <w:rPr>
                <w:noProof/>
                <w:sz w:val="24"/>
                <w:szCs w:val="24"/>
                <w:lang w:eastAsia="ru-RU"/>
              </w:rPr>
              <w:drawing>
                <wp:inline distT="0" distB="0" distL="0" distR="0" wp14:anchorId="1C626558" wp14:editId="05D6AED3">
                  <wp:extent cx="1330372" cy="930910"/>
                  <wp:effectExtent l="0" t="0" r="3175" b="2540"/>
                  <wp:docPr id="37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58">
                            <a:extLst>
                              <a:ext uri="{28A0092B-C50C-407E-A947-70E740481C1C}">
                                <a14:useLocalDpi xmlns:a14="http://schemas.microsoft.com/office/drawing/2010/main" val="0"/>
                              </a:ext>
                            </a:extLst>
                          </a:blip>
                          <a:srcRect l="51715"/>
                          <a:stretch/>
                        </pic:blipFill>
                        <pic:spPr bwMode="auto">
                          <a:xfrm>
                            <a:off x="0" y="0"/>
                            <a:ext cx="1330372" cy="9309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45F8" w:rsidRPr="007E3BEF" w14:paraId="75F1DD68" w14:textId="77777777" w:rsidTr="00DF45F8">
        <w:trPr>
          <w:trHeight w:val="253"/>
        </w:trPr>
        <w:tc>
          <w:tcPr>
            <w:tcW w:w="5022" w:type="dxa"/>
          </w:tcPr>
          <w:p w14:paraId="3DD82B81" w14:textId="77777777" w:rsidR="00DF45F8" w:rsidRPr="007E3BEF" w:rsidRDefault="00DF45F8" w:rsidP="00DF45F8">
            <w:pPr>
              <w:pStyle w:val="a5"/>
              <w:spacing w:after="0"/>
              <w:jc w:val="center"/>
              <w:rPr>
                <w:sz w:val="24"/>
                <w:szCs w:val="24"/>
              </w:rPr>
            </w:pPr>
            <w:bookmarkStart w:id="13" w:name="_Ref498611677"/>
            <w:r w:rsidRPr="007E3BEF">
              <w:rPr>
                <w:sz w:val="24"/>
                <w:szCs w:val="24"/>
              </w:rPr>
              <w:t xml:space="preserve">Рисунок </w:t>
            </w:r>
            <w:r w:rsidRPr="007E3BEF">
              <w:rPr>
                <w:sz w:val="24"/>
                <w:szCs w:val="24"/>
              </w:rPr>
              <w:fldChar w:fldCharType="begin"/>
            </w:r>
            <w:r w:rsidRPr="007E3BEF">
              <w:rPr>
                <w:sz w:val="24"/>
                <w:szCs w:val="24"/>
              </w:rPr>
              <w:instrText xml:space="preserve"> SEQ Рисунок \* ARABIC </w:instrText>
            </w:r>
            <w:r w:rsidRPr="007E3BEF">
              <w:rPr>
                <w:sz w:val="24"/>
                <w:szCs w:val="24"/>
              </w:rPr>
              <w:fldChar w:fldCharType="separate"/>
            </w:r>
            <w:r w:rsidR="00856968" w:rsidRPr="007E3BEF">
              <w:rPr>
                <w:noProof/>
                <w:sz w:val="24"/>
                <w:szCs w:val="24"/>
              </w:rPr>
              <w:t>16</w:t>
            </w:r>
            <w:r w:rsidRPr="007E3BEF">
              <w:rPr>
                <w:noProof/>
                <w:sz w:val="24"/>
                <w:szCs w:val="24"/>
              </w:rPr>
              <w:fldChar w:fldCharType="end"/>
            </w:r>
            <w:bookmarkEnd w:id="13"/>
          </w:p>
        </w:tc>
        <w:tc>
          <w:tcPr>
            <w:tcW w:w="5022" w:type="dxa"/>
          </w:tcPr>
          <w:p w14:paraId="2909BF05" w14:textId="77777777" w:rsidR="00DF45F8" w:rsidRPr="007E3BEF" w:rsidRDefault="00DF45F8" w:rsidP="00DF45F8">
            <w:pPr>
              <w:pStyle w:val="a5"/>
              <w:spacing w:after="0"/>
              <w:jc w:val="center"/>
              <w:rPr>
                <w:sz w:val="24"/>
                <w:szCs w:val="24"/>
              </w:rPr>
            </w:pPr>
            <w:bookmarkStart w:id="14" w:name="_Ref498611923"/>
            <w:r w:rsidRPr="007E3BEF">
              <w:rPr>
                <w:sz w:val="24"/>
                <w:szCs w:val="24"/>
              </w:rPr>
              <w:t xml:space="preserve">Рисунок </w:t>
            </w:r>
            <w:r w:rsidRPr="007E3BEF">
              <w:rPr>
                <w:sz w:val="24"/>
                <w:szCs w:val="24"/>
              </w:rPr>
              <w:fldChar w:fldCharType="begin"/>
            </w:r>
            <w:r w:rsidRPr="007E3BEF">
              <w:rPr>
                <w:sz w:val="24"/>
                <w:szCs w:val="24"/>
              </w:rPr>
              <w:instrText xml:space="preserve"> SEQ Рисунок \* ARABIC </w:instrText>
            </w:r>
            <w:r w:rsidRPr="007E3BEF">
              <w:rPr>
                <w:sz w:val="24"/>
                <w:szCs w:val="24"/>
              </w:rPr>
              <w:fldChar w:fldCharType="separate"/>
            </w:r>
            <w:r w:rsidR="00856968" w:rsidRPr="007E3BEF">
              <w:rPr>
                <w:noProof/>
                <w:sz w:val="24"/>
                <w:szCs w:val="24"/>
              </w:rPr>
              <w:t>17</w:t>
            </w:r>
            <w:r w:rsidRPr="007E3BEF">
              <w:rPr>
                <w:noProof/>
                <w:sz w:val="24"/>
                <w:szCs w:val="24"/>
              </w:rPr>
              <w:fldChar w:fldCharType="end"/>
            </w:r>
            <w:bookmarkEnd w:id="14"/>
          </w:p>
        </w:tc>
      </w:tr>
    </w:tbl>
    <w:p w14:paraId="5AC7E0A1" w14:textId="77777777" w:rsidR="00DF45F8" w:rsidRPr="007E3BEF" w:rsidRDefault="00DF45F8" w:rsidP="00DF45F8">
      <w:pPr>
        <w:spacing w:after="0" w:line="290" w:lineRule="auto"/>
        <w:rPr>
          <w:rFonts w:ascii="Times New Roman" w:hAnsi="Times New Roman" w:cs="Times New Roman"/>
          <w:sz w:val="24"/>
          <w:szCs w:val="24"/>
        </w:rPr>
      </w:pPr>
      <w:r w:rsidRPr="007E3BEF">
        <w:rPr>
          <w:rFonts w:ascii="Times New Roman" w:hAnsi="Times New Roman" w:cs="Times New Roman"/>
          <w:sz w:val="24"/>
          <w:szCs w:val="24"/>
        </w:rPr>
        <w:t xml:space="preserve">Правильное подсоединение загубника и держателя файла см.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REF _Ref498611923 \h  \* MERGEFORMAT </w:instrText>
      </w:r>
      <w:r w:rsidRPr="007E3BEF">
        <w:rPr>
          <w:rFonts w:ascii="Times New Roman" w:hAnsi="Times New Roman" w:cs="Times New Roman"/>
          <w:sz w:val="24"/>
          <w:szCs w:val="24"/>
        </w:rPr>
      </w:r>
      <w:r w:rsidRPr="007E3BEF">
        <w:rPr>
          <w:rFonts w:ascii="Times New Roman" w:hAnsi="Times New Roman" w:cs="Times New Roman"/>
          <w:sz w:val="24"/>
          <w:szCs w:val="24"/>
        </w:rPr>
        <w:fldChar w:fldCharType="separate"/>
      </w:r>
      <w:r w:rsidRPr="007E3BEF">
        <w:rPr>
          <w:rFonts w:ascii="Times New Roman" w:hAnsi="Times New Roman" w:cs="Times New Roman"/>
          <w:sz w:val="24"/>
          <w:szCs w:val="24"/>
        </w:rPr>
        <w:t xml:space="preserve">Рисунок </w:t>
      </w:r>
      <w:r w:rsidRPr="007E3BEF">
        <w:rPr>
          <w:rFonts w:ascii="Times New Roman" w:hAnsi="Times New Roman" w:cs="Times New Roman"/>
          <w:noProof/>
          <w:sz w:val="24"/>
          <w:szCs w:val="24"/>
        </w:rPr>
        <w:t>16</w:t>
      </w:r>
      <w:r w:rsidRPr="007E3BEF">
        <w:rPr>
          <w:rFonts w:ascii="Times New Roman" w:hAnsi="Times New Roman" w:cs="Times New Roman"/>
          <w:sz w:val="24"/>
          <w:szCs w:val="24"/>
        </w:rPr>
        <w:fldChar w:fldCharType="end"/>
      </w:r>
      <w:r w:rsidRPr="007E3BEF">
        <w:rPr>
          <w:rFonts w:ascii="Times New Roman" w:hAnsi="Times New Roman" w:cs="Times New Roman"/>
          <w:sz w:val="24"/>
          <w:szCs w:val="24"/>
        </w:rPr>
        <w:t>.</w:t>
      </w:r>
    </w:p>
    <w:p w14:paraId="41017873" w14:textId="77777777" w:rsidR="00DF45F8" w:rsidRPr="007E3BEF" w:rsidRDefault="00DF45F8" w:rsidP="00DF45F8">
      <w:pPr>
        <w:pStyle w:val="a4"/>
        <w:spacing w:line="290" w:lineRule="auto"/>
        <w:rPr>
          <w:sz w:val="24"/>
          <w:szCs w:val="24"/>
        </w:rPr>
      </w:pPr>
    </w:p>
    <w:p w14:paraId="7076A632" w14:textId="77777777" w:rsidR="00DF45F8" w:rsidRPr="007E3BEF" w:rsidRDefault="00DF45F8" w:rsidP="00DF45F8">
      <w:pPr>
        <w:pStyle w:val="a4"/>
        <w:numPr>
          <w:ilvl w:val="1"/>
          <w:numId w:val="2"/>
        </w:numPr>
        <w:spacing w:line="290" w:lineRule="auto"/>
        <w:rPr>
          <w:sz w:val="24"/>
          <w:szCs w:val="24"/>
          <w:u w:val="single"/>
        </w:rPr>
      </w:pPr>
      <w:r w:rsidRPr="007E3BEF">
        <w:rPr>
          <w:sz w:val="24"/>
          <w:szCs w:val="24"/>
          <w:u w:val="single"/>
        </w:rPr>
        <w:t>Подключение и использование загубника и держателя файла</w:t>
      </w:r>
    </w:p>
    <w:p w14:paraId="12D2C4E0" w14:textId="77777777" w:rsidR="00DF45F8" w:rsidRPr="007E3BEF" w:rsidRDefault="00DF45F8" w:rsidP="00DF45F8">
      <w:pPr>
        <w:pStyle w:val="a4"/>
        <w:numPr>
          <w:ilvl w:val="0"/>
          <w:numId w:val="17"/>
        </w:numPr>
        <w:spacing w:line="290" w:lineRule="auto"/>
        <w:jc w:val="both"/>
        <w:rPr>
          <w:sz w:val="24"/>
          <w:szCs w:val="24"/>
        </w:rPr>
      </w:pPr>
      <w:r w:rsidRPr="007E3BEF">
        <w:rPr>
          <w:sz w:val="24"/>
          <w:szCs w:val="24"/>
        </w:rPr>
        <w:t xml:space="preserve">Нажмите кнопку питания на блоке управления. После запуска эндомотора, нажмите кнопку </w:t>
      </w:r>
      <w:r w:rsidRPr="007E3BEF">
        <w:rPr>
          <w:sz w:val="24"/>
          <w:szCs w:val="24"/>
          <w:lang w:val="en-US"/>
        </w:rPr>
        <w:t>En</w:t>
      </w:r>
      <w:r w:rsidRPr="007E3BEF">
        <w:rPr>
          <w:sz w:val="24"/>
          <w:szCs w:val="24"/>
        </w:rPr>
        <w:t>-</w:t>
      </w:r>
      <w:r w:rsidRPr="007E3BEF">
        <w:rPr>
          <w:sz w:val="24"/>
          <w:szCs w:val="24"/>
          <w:lang w:val="en-US"/>
        </w:rPr>
        <w:t>Ap</w:t>
      </w:r>
      <w:r w:rsidRPr="007E3BEF">
        <w:rPr>
          <w:sz w:val="24"/>
          <w:szCs w:val="24"/>
        </w:rPr>
        <w:t xml:space="preserve"> для выхода в меню измерения вершины апикального отверстия.</w:t>
      </w:r>
    </w:p>
    <w:p w14:paraId="3AD790D4" w14:textId="77777777" w:rsidR="00DF45F8" w:rsidRPr="007E3BEF" w:rsidRDefault="00DF45F8" w:rsidP="00DF45F8">
      <w:pPr>
        <w:pStyle w:val="a4"/>
        <w:numPr>
          <w:ilvl w:val="0"/>
          <w:numId w:val="17"/>
        </w:numPr>
        <w:spacing w:line="290" w:lineRule="auto"/>
        <w:jc w:val="both"/>
        <w:rPr>
          <w:sz w:val="24"/>
          <w:szCs w:val="24"/>
        </w:rPr>
      </w:pPr>
      <w:r w:rsidRPr="007E3BEF">
        <w:rPr>
          <w:sz w:val="24"/>
          <w:szCs w:val="24"/>
        </w:rPr>
        <w:t>Убедитесь, что штекер измерительного провода правильно подключен к соответствующему разъему блока управления.</w:t>
      </w:r>
    </w:p>
    <w:p w14:paraId="7ADBEB7B" w14:textId="77777777" w:rsidR="00DF45F8" w:rsidRPr="007E3BEF" w:rsidRDefault="00DF45F8" w:rsidP="00DF45F8">
      <w:pPr>
        <w:pStyle w:val="a4"/>
        <w:numPr>
          <w:ilvl w:val="0"/>
          <w:numId w:val="17"/>
        </w:numPr>
        <w:spacing w:line="290" w:lineRule="auto"/>
        <w:jc w:val="both"/>
        <w:rPr>
          <w:sz w:val="24"/>
          <w:szCs w:val="24"/>
        </w:rPr>
      </w:pPr>
      <w:r w:rsidRPr="007E3BEF">
        <w:rPr>
          <w:rFonts w:eastAsia="Times New Roman"/>
          <w:sz w:val="24"/>
          <w:szCs w:val="24"/>
        </w:rPr>
        <w:t>Убедитесь, что держатель файла и загубник правильно подсоединены к измерительному проводу.</w:t>
      </w:r>
    </w:p>
    <w:p w14:paraId="61E5BF0C" w14:textId="77777777" w:rsidR="00DF45F8" w:rsidRPr="007E3BEF" w:rsidRDefault="00DF45F8" w:rsidP="00DF45F8">
      <w:pPr>
        <w:pStyle w:val="a4"/>
        <w:numPr>
          <w:ilvl w:val="0"/>
          <w:numId w:val="17"/>
        </w:numPr>
        <w:spacing w:line="290" w:lineRule="auto"/>
        <w:jc w:val="both"/>
        <w:rPr>
          <w:sz w:val="24"/>
          <w:szCs w:val="24"/>
        </w:rPr>
      </w:pPr>
      <w:r w:rsidRPr="007E3BEF">
        <w:rPr>
          <w:rFonts w:eastAsia="Times New Roman"/>
          <w:sz w:val="24"/>
          <w:szCs w:val="24"/>
        </w:rPr>
        <w:t xml:space="preserve">Загубник должен касаться изогнутого провода держателя файла (см. </w:t>
      </w:r>
      <w:r w:rsidRPr="007E3BEF">
        <w:rPr>
          <w:rFonts w:eastAsia="Times New Roman"/>
          <w:sz w:val="24"/>
          <w:szCs w:val="24"/>
        </w:rPr>
        <w:fldChar w:fldCharType="begin"/>
      </w:r>
      <w:r w:rsidRPr="007E3BEF">
        <w:rPr>
          <w:rFonts w:eastAsia="Times New Roman"/>
          <w:sz w:val="24"/>
          <w:szCs w:val="24"/>
        </w:rPr>
        <w:instrText xml:space="preserve"> REF _Ref498612741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17</w:t>
      </w:r>
      <w:r w:rsidRPr="007E3BEF">
        <w:rPr>
          <w:rFonts w:eastAsia="Times New Roman"/>
          <w:sz w:val="24"/>
          <w:szCs w:val="24"/>
        </w:rPr>
        <w:fldChar w:fldCharType="end"/>
      </w:r>
      <w:r w:rsidRPr="007E3BEF">
        <w:rPr>
          <w:rFonts w:eastAsia="Times New Roman"/>
          <w:sz w:val="24"/>
          <w:szCs w:val="24"/>
        </w:rPr>
        <w:t xml:space="preserve">), для подтверждения исправности на ЖК-дисплее отображается значение «-3» (см. </w:t>
      </w:r>
      <w:r w:rsidRPr="007E3BEF">
        <w:rPr>
          <w:rFonts w:eastAsia="Times New Roman"/>
          <w:sz w:val="24"/>
          <w:szCs w:val="24"/>
        </w:rPr>
        <w:fldChar w:fldCharType="begin"/>
      </w:r>
      <w:r w:rsidRPr="007E3BEF">
        <w:rPr>
          <w:rFonts w:eastAsia="Times New Roman"/>
          <w:sz w:val="24"/>
          <w:szCs w:val="24"/>
        </w:rPr>
        <w:instrText xml:space="preserve"> REF _Ref498612748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18</w:t>
      </w:r>
      <w:r w:rsidRPr="007E3BEF">
        <w:rPr>
          <w:rFonts w:eastAsia="Times New Roman"/>
          <w:sz w:val="24"/>
          <w:szCs w:val="24"/>
        </w:rPr>
        <w:fldChar w:fldCharType="end"/>
      </w:r>
      <w:r w:rsidRPr="007E3BEF">
        <w:rPr>
          <w:rFonts w:eastAsia="Times New Roman"/>
          <w:sz w:val="24"/>
          <w:szCs w:val="24"/>
        </w:rPr>
        <w:t xml:space="preserve">, </w:t>
      </w:r>
      <w:r w:rsidRPr="007E3BEF">
        <w:rPr>
          <w:rFonts w:eastAsia="Times New Roman"/>
          <w:b/>
          <w:sz w:val="24"/>
          <w:szCs w:val="24"/>
        </w:rPr>
        <w:t>в</w:t>
      </w:r>
      <w:r w:rsidRPr="007E3BEF">
        <w:rPr>
          <w:rFonts w:eastAsia="Times New Roman"/>
          <w:sz w:val="24"/>
          <w:szCs w:val="24"/>
        </w:rPr>
        <w:t>), в противном случае – держатель файла или измерительный провод повреждены и должны быть заменены.</w:t>
      </w:r>
    </w:p>
    <w:p w14:paraId="45DF28D1" w14:textId="77777777" w:rsidR="00DF45F8" w:rsidRPr="007E3BEF" w:rsidRDefault="00DF45F8" w:rsidP="00DF45F8">
      <w:pPr>
        <w:pStyle w:val="a4"/>
        <w:keepNext/>
        <w:spacing w:line="290" w:lineRule="auto"/>
        <w:ind w:left="0"/>
        <w:jc w:val="center"/>
        <w:rPr>
          <w:sz w:val="24"/>
          <w:szCs w:val="24"/>
        </w:rPr>
      </w:pPr>
      <w:r w:rsidRPr="007E3BEF">
        <w:rPr>
          <w:noProof/>
          <w:sz w:val="24"/>
          <w:szCs w:val="24"/>
          <w:lang w:eastAsia="ru-RU"/>
        </w:rPr>
        <w:drawing>
          <wp:inline distT="0" distB="0" distL="0" distR="0" wp14:anchorId="17FD7D91" wp14:editId="72C6DDE4">
            <wp:extent cx="1695450" cy="118299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697283" cy="1184278"/>
                    </a:xfrm>
                    <a:prstGeom prst="rect">
                      <a:avLst/>
                    </a:prstGeom>
                    <a:noFill/>
                  </pic:spPr>
                </pic:pic>
              </a:graphicData>
            </a:graphic>
          </wp:inline>
        </w:drawing>
      </w:r>
    </w:p>
    <w:p w14:paraId="1D2DC4A0" w14:textId="77777777" w:rsidR="00DF45F8" w:rsidRPr="007E3BEF" w:rsidRDefault="00DF45F8" w:rsidP="00DF45F8">
      <w:pPr>
        <w:pStyle w:val="a5"/>
        <w:spacing w:after="0"/>
        <w:jc w:val="center"/>
        <w:rPr>
          <w:rFonts w:ascii="Times New Roman" w:hAnsi="Times New Roman" w:cs="Times New Roman"/>
          <w:sz w:val="24"/>
          <w:szCs w:val="24"/>
        </w:rPr>
      </w:pPr>
      <w:bookmarkStart w:id="15" w:name="_Ref498612741"/>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18</w:t>
      </w:r>
      <w:r w:rsidRPr="007E3BEF">
        <w:rPr>
          <w:rFonts w:ascii="Times New Roman" w:hAnsi="Times New Roman" w:cs="Times New Roman"/>
          <w:noProof/>
          <w:sz w:val="24"/>
          <w:szCs w:val="24"/>
        </w:rPr>
        <w:fldChar w:fldCharType="end"/>
      </w:r>
      <w:bookmarkEnd w:id="15"/>
    </w:p>
    <w:p w14:paraId="7FDCFAC6" w14:textId="77777777" w:rsidR="00DF45F8" w:rsidRPr="007E3BEF" w:rsidRDefault="00DF45F8" w:rsidP="00DF45F8">
      <w:pPr>
        <w:keepNext/>
        <w:spacing w:after="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523B7933" wp14:editId="4EA57FA7">
            <wp:extent cx="3903109" cy="89535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b="1999"/>
                    <a:stretch/>
                  </pic:blipFill>
                  <pic:spPr bwMode="auto">
                    <a:xfrm>
                      <a:off x="0" y="0"/>
                      <a:ext cx="3907014" cy="89624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1950"/>
        <w:gridCol w:w="1950"/>
      </w:tblGrid>
      <w:tr w:rsidR="00DF45F8" w:rsidRPr="007E3BEF" w14:paraId="6254F330" w14:textId="77777777" w:rsidTr="00DF45F8">
        <w:trPr>
          <w:jc w:val="center"/>
        </w:trPr>
        <w:tc>
          <w:tcPr>
            <w:tcW w:w="1950" w:type="dxa"/>
          </w:tcPr>
          <w:p w14:paraId="5B8D772A" w14:textId="77777777" w:rsidR="00DF45F8" w:rsidRPr="007E3BEF" w:rsidRDefault="00DF45F8" w:rsidP="00DF45F8">
            <w:pPr>
              <w:keepNext/>
              <w:jc w:val="center"/>
              <w:rPr>
                <w:b/>
                <w:sz w:val="24"/>
                <w:szCs w:val="24"/>
              </w:rPr>
            </w:pPr>
            <w:r w:rsidRPr="007E3BEF">
              <w:rPr>
                <w:b/>
                <w:sz w:val="24"/>
                <w:szCs w:val="24"/>
              </w:rPr>
              <w:t>а</w:t>
            </w:r>
          </w:p>
        </w:tc>
        <w:tc>
          <w:tcPr>
            <w:tcW w:w="1950" w:type="dxa"/>
          </w:tcPr>
          <w:p w14:paraId="5D215C33" w14:textId="77777777" w:rsidR="00DF45F8" w:rsidRPr="007E3BEF" w:rsidRDefault="00DF45F8" w:rsidP="00DF45F8">
            <w:pPr>
              <w:keepNext/>
              <w:jc w:val="center"/>
              <w:rPr>
                <w:b/>
                <w:sz w:val="24"/>
                <w:szCs w:val="24"/>
              </w:rPr>
            </w:pPr>
            <w:r w:rsidRPr="007E3BEF">
              <w:rPr>
                <w:b/>
                <w:sz w:val="24"/>
                <w:szCs w:val="24"/>
              </w:rPr>
              <w:t>б</w:t>
            </w:r>
          </w:p>
        </w:tc>
        <w:tc>
          <w:tcPr>
            <w:tcW w:w="1950" w:type="dxa"/>
          </w:tcPr>
          <w:p w14:paraId="63DAF77A" w14:textId="77777777" w:rsidR="00DF45F8" w:rsidRPr="007E3BEF" w:rsidRDefault="00DF45F8" w:rsidP="00DF45F8">
            <w:pPr>
              <w:keepNext/>
              <w:jc w:val="center"/>
              <w:rPr>
                <w:b/>
                <w:sz w:val="24"/>
                <w:szCs w:val="24"/>
              </w:rPr>
            </w:pPr>
            <w:r w:rsidRPr="007E3BEF">
              <w:rPr>
                <w:b/>
                <w:sz w:val="24"/>
                <w:szCs w:val="24"/>
              </w:rPr>
              <w:t>в</w:t>
            </w:r>
          </w:p>
        </w:tc>
      </w:tr>
    </w:tbl>
    <w:p w14:paraId="7002598B" w14:textId="77777777" w:rsidR="00DF45F8" w:rsidRPr="007E3BEF" w:rsidRDefault="00DF45F8" w:rsidP="00DF45F8">
      <w:pPr>
        <w:keepNext/>
        <w:spacing w:after="0"/>
        <w:jc w:val="center"/>
        <w:rPr>
          <w:rFonts w:ascii="Times New Roman" w:hAnsi="Times New Roman" w:cs="Times New Roman"/>
          <w:sz w:val="24"/>
          <w:szCs w:val="24"/>
        </w:rPr>
      </w:pPr>
    </w:p>
    <w:p w14:paraId="253212EC" w14:textId="77777777" w:rsidR="00DF45F8" w:rsidRPr="007E3BEF" w:rsidRDefault="00DF45F8" w:rsidP="00DF45F8">
      <w:pPr>
        <w:pStyle w:val="a5"/>
        <w:spacing w:after="0"/>
        <w:jc w:val="center"/>
        <w:rPr>
          <w:rFonts w:ascii="Times New Roman" w:hAnsi="Times New Roman" w:cs="Times New Roman"/>
          <w:sz w:val="24"/>
          <w:szCs w:val="24"/>
        </w:rPr>
      </w:pPr>
      <w:bookmarkStart w:id="16" w:name="_Ref498612748"/>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19</w:t>
      </w:r>
      <w:r w:rsidRPr="007E3BEF">
        <w:rPr>
          <w:rFonts w:ascii="Times New Roman" w:hAnsi="Times New Roman" w:cs="Times New Roman"/>
          <w:noProof/>
          <w:sz w:val="24"/>
          <w:szCs w:val="24"/>
        </w:rPr>
        <w:fldChar w:fldCharType="end"/>
      </w:r>
      <w:bookmarkEnd w:id="16"/>
    </w:p>
    <w:p w14:paraId="0D0CB118" w14:textId="77777777" w:rsidR="00DF45F8" w:rsidRPr="007E3BEF" w:rsidRDefault="00DF45F8" w:rsidP="00DF45F8">
      <w:pPr>
        <w:pStyle w:val="a4"/>
        <w:numPr>
          <w:ilvl w:val="1"/>
          <w:numId w:val="2"/>
        </w:numPr>
        <w:spacing w:line="290" w:lineRule="auto"/>
        <w:rPr>
          <w:sz w:val="24"/>
          <w:szCs w:val="24"/>
          <w:u w:val="single"/>
        </w:rPr>
      </w:pPr>
      <w:r w:rsidRPr="007E3BEF">
        <w:rPr>
          <w:sz w:val="24"/>
          <w:szCs w:val="24"/>
          <w:u w:val="single"/>
        </w:rPr>
        <w:t>Пояснения к изображениям на ЖК дисплее</w:t>
      </w:r>
    </w:p>
    <w:p w14:paraId="3AF29287" w14:textId="77777777" w:rsidR="00DF45F8" w:rsidRPr="007E3BEF" w:rsidRDefault="00DF45F8" w:rsidP="00DF45F8">
      <w:pPr>
        <w:pStyle w:val="a4"/>
        <w:numPr>
          <w:ilvl w:val="0"/>
          <w:numId w:val="18"/>
        </w:numPr>
        <w:spacing w:line="290" w:lineRule="auto"/>
        <w:jc w:val="both"/>
        <w:rPr>
          <w:sz w:val="24"/>
          <w:szCs w:val="24"/>
        </w:rPr>
      </w:pPr>
      <w:r w:rsidRPr="007E3BEF">
        <w:rPr>
          <w:sz w:val="24"/>
          <w:szCs w:val="24"/>
        </w:rPr>
        <w:t>На ЖК дисплее отображается передняя область апикального отверстия. Перейдите к области, выделенной белым цветом (</w:t>
      </w:r>
      <w:r w:rsidRPr="007E3BEF">
        <w:rPr>
          <w:rFonts w:eastAsia="Times New Roman"/>
          <w:sz w:val="24"/>
          <w:szCs w:val="24"/>
        </w:rPr>
        <w:t xml:space="preserve">см. </w:t>
      </w:r>
      <w:r w:rsidRPr="007E3BEF">
        <w:rPr>
          <w:rFonts w:eastAsia="Times New Roman"/>
          <w:sz w:val="24"/>
          <w:szCs w:val="24"/>
        </w:rPr>
        <w:fldChar w:fldCharType="begin"/>
      </w:r>
      <w:r w:rsidRPr="007E3BEF">
        <w:rPr>
          <w:rFonts w:eastAsia="Times New Roman"/>
          <w:sz w:val="24"/>
          <w:szCs w:val="24"/>
        </w:rPr>
        <w:instrText xml:space="preserve"> REF _Ref498612748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18</w:t>
      </w:r>
      <w:r w:rsidRPr="007E3BEF">
        <w:rPr>
          <w:rFonts w:eastAsia="Times New Roman"/>
          <w:sz w:val="24"/>
          <w:szCs w:val="24"/>
        </w:rPr>
        <w:fldChar w:fldCharType="end"/>
      </w:r>
      <w:r w:rsidRPr="007E3BEF">
        <w:rPr>
          <w:rFonts w:eastAsia="Times New Roman"/>
          <w:sz w:val="24"/>
          <w:szCs w:val="24"/>
        </w:rPr>
        <w:t xml:space="preserve">, </w:t>
      </w:r>
      <w:r w:rsidRPr="007E3BEF">
        <w:rPr>
          <w:rFonts w:eastAsia="Times New Roman"/>
          <w:b/>
          <w:sz w:val="24"/>
          <w:szCs w:val="24"/>
        </w:rPr>
        <w:t>а</w:t>
      </w:r>
      <w:r w:rsidRPr="007E3BEF">
        <w:rPr>
          <w:sz w:val="24"/>
          <w:szCs w:val="24"/>
        </w:rPr>
        <w:t>).</w:t>
      </w:r>
    </w:p>
    <w:p w14:paraId="06EC105A" w14:textId="39CFA595" w:rsidR="00DF45F8" w:rsidRPr="007E3BEF" w:rsidRDefault="00DF45F8" w:rsidP="00DF45F8">
      <w:pPr>
        <w:pStyle w:val="a4"/>
        <w:numPr>
          <w:ilvl w:val="0"/>
          <w:numId w:val="18"/>
        </w:numPr>
        <w:spacing w:line="290" w:lineRule="auto"/>
        <w:jc w:val="both"/>
        <w:rPr>
          <w:sz w:val="24"/>
          <w:szCs w:val="24"/>
        </w:rPr>
      </w:pPr>
      <w:r w:rsidRPr="007E3BEF">
        <w:rPr>
          <w:sz w:val="24"/>
          <w:szCs w:val="24"/>
        </w:rPr>
        <w:t>Эндо-файл файл находится в положении возле апикального отверстия, когда высвечиваются оранжев</w:t>
      </w:r>
      <w:r w:rsidR="008E7DDC">
        <w:rPr>
          <w:sz w:val="24"/>
          <w:szCs w:val="24"/>
        </w:rPr>
        <w:t xml:space="preserve">ые строки </w:t>
      </w:r>
      <w:r w:rsidRPr="007E3BEF">
        <w:rPr>
          <w:sz w:val="24"/>
          <w:szCs w:val="24"/>
        </w:rPr>
        <w:t>(</w:t>
      </w:r>
      <w:r w:rsidRPr="007E3BEF">
        <w:rPr>
          <w:rFonts w:eastAsia="Times New Roman"/>
          <w:sz w:val="24"/>
          <w:szCs w:val="24"/>
        </w:rPr>
        <w:t xml:space="preserve">см. </w:t>
      </w:r>
      <w:r w:rsidRPr="007E3BEF">
        <w:rPr>
          <w:rFonts w:eastAsia="Times New Roman"/>
          <w:sz w:val="24"/>
          <w:szCs w:val="24"/>
        </w:rPr>
        <w:fldChar w:fldCharType="begin"/>
      </w:r>
      <w:r w:rsidRPr="007E3BEF">
        <w:rPr>
          <w:rFonts w:eastAsia="Times New Roman"/>
          <w:sz w:val="24"/>
          <w:szCs w:val="24"/>
        </w:rPr>
        <w:instrText xml:space="preserve"> REF _Ref498612748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18</w:t>
      </w:r>
      <w:r w:rsidRPr="007E3BEF">
        <w:rPr>
          <w:rFonts w:eastAsia="Times New Roman"/>
          <w:sz w:val="24"/>
          <w:szCs w:val="24"/>
        </w:rPr>
        <w:fldChar w:fldCharType="end"/>
      </w:r>
      <w:r w:rsidRPr="007E3BEF">
        <w:rPr>
          <w:rFonts w:eastAsia="Times New Roman"/>
          <w:sz w:val="24"/>
          <w:szCs w:val="24"/>
        </w:rPr>
        <w:t xml:space="preserve">, </w:t>
      </w:r>
      <w:r w:rsidRPr="007E3BEF">
        <w:rPr>
          <w:rFonts w:eastAsia="Times New Roman"/>
          <w:b/>
          <w:sz w:val="24"/>
          <w:szCs w:val="24"/>
        </w:rPr>
        <w:t>б).</w:t>
      </w:r>
    </w:p>
    <w:p w14:paraId="293BEEDD" w14:textId="77777777" w:rsidR="00DF45F8" w:rsidRPr="007E3BEF" w:rsidRDefault="00DF45F8" w:rsidP="00DF45F8">
      <w:pPr>
        <w:pStyle w:val="a4"/>
        <w:numPr>
          <w:ilvl w:val="0"/>
          <w:numId w:val="18"/>
        </w:numPr>
        <w:spacing w:line="290" w:lineRule="auto"/>
        <w:jc w:val="both"/>
        <w:rPr>
          <w:sz w:val="24"/>
          <w:szCs w:val="24"/>
        </w:rPr>
      </w:pPr>
      <w:r w:rsidRPr="007E3BEF">
        <w:rPr>
          <w:sz w:val="24"/>
          <w:szCs w:val="24"/>
        </w:rPr>
        <w:t xml:space="preserve">Эндо-файл файл достиг вершины апикального отверстия, когда отображается красный маячок </w:t>
      </w:r>
      <w:r w:rsidRPr="007E3BEF">
        <w:rPr>
          <w:sz w:val="24"/>
          <w:szCs w:val="24"/>
          <w:lang w:val="en-US"/>
        </w:rPr>
        <w:t>OVER</w:t>
      </w:r>
      <w:r w:rsidRPr="007E3BEF">
        <w:rPr>
          <w:sz w:val="24"/>
          <w:szCs w:val="24"/>
        </w:rPr>
        <w:t xml:space="preserve"> и издаётся непрерывный звуковой сигнал (</w:t>
      </w:r>
      <w:r w:rsidRPr="007E3BEF">
        <w:rPr>
          <w:rFonts w:eastAsia="Times New Roman"/>
          <w:sz w:val="24"/>
          <w:szCs w:val="24"/>
        </w:rPr>
        <w:t xml:space="preserve">см. </w:t>
      </w:r>
      <w:r w:rsidRPr="007E3BEF">
        <w:rPr>
          <w:rFonts w:eastAsia="Times New Roman"/>
          <w:sz w:val="24"/>
          <w:szCs w:val="24"/>
        </w:rPr>
        <w:fldChar w:fldCharType="begin"/>
      </w:r>
      <w:r w:rsidRPr="007E3BEF">
        <w:rPr>
          <w:rFonts w:eastAsia="Times New Roman"/>
          <w:sz w:val="24"/>
          <w:szCs w:val="24"/>
        </w:rPr>
        <w:instrText xml:space="preserve"> REF _Ref498612748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18</w:t>
      </w:r>
      <w:r w:rsidRPr="007E3BEF">
        <w:rPr>
          <w:rFonts w:eastAsia="Times New Roman"/>
          <w:sz w:val="24"/>
          <w:szCs w:val="24"/>
        </w:rPr>
        <w:fldChar w:fldCharType="end"/>
      </w:r>
      <w:r w:rsidRPr="007E3BEF">
        <w:rPr>
          <w:rFonts w:eastAsia="Times New Roman"/>
          <w:sz w:val="24"/>
          <w:szCs w:val="24"/>
        </w:rPr>
        <w:t xml:space="preserve">, </w:t>
      </w:r>
      <w:r w:rsidRPr="007E3BEF">
        <w:rPr>
          <w:rFonts w:eastAsia="Times New Roman"/>
          <w:b/>
          <w:sz w:val="24"/>
          <w:szCs w:val="24"/>
        </w:rPr>
        <w:t>в</w:t>
      </w:r>
      <w:r w:rsidRPr="007E3BEF">
        <w:rPr>
          <w:rFonts w:eastAsia="Times New Roman"/>
          <w:sz w:val="24"/>
          <w:szCs w:val="24"/>
        </w:rPr>
        <w:t>).</w:t>
      </w:r>
    </w:p>
    <w:p w14:paraId="7B476787" w14:textId="77777777" w:rsidR="00DF45F8" w:rsidRPr="007E3BEF" w:rsidRDefault="00DF45F8" w:rsidP="00DF45F8">
      <w:pPr>
        <w:pStyle w:val="a4"/>
        <w:keepNext/>
        <w:spacing w:line="290" w:lineRule="auto"/>
        <w:jc w:val="center"/>
        <w:rPr>
          <w:sz w:val="24"/>
          <w:szCs w:val="24"/>
        </w:rPr>
      </w:pPr>
      <w:r w:rsidRPr="007E3BEF">
        <w:rPr>
          <w:noProof/>
          <w:sz w:val="24"/>
          <w:szCs w:val="24"/>
          <w:lang w:eastAsia="ru-RU"/>
        </w:rPr>
        <w:lastRenderedPageBreak/>
        <w:drawing>
          <wp:inline distT="0" distB="0" distL="0" distR="0" wp14:anchorId="3E1F199C" wp14:editId="4A265DBF">
            <wp:extent cx="2152650" cy="141324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2162422" cy="1419658"/>
                    </a:xfrm>
                    <a:prstGeom prst="rect">
                      <a:avLst/>
                    </a:prstGeom>
                    <a:noFill/>
                  </pic:spPr>
                </pic:pic>
              </a:graphicData>
            </a:graphic>
          </wp:inline>
        </w:drawing>
      </w:r>
    </w:p>
    <w:p w14:paraId="7D5B9EAD" w14:textId="77777777" w:rsidR="00DF45F8" w:rsidRPr="007E3BEF" w:rsidRDefault="00DF45F8" w:rsidP="00DF45F8">
      <w:pPr>
        <w:pStyle w:val="a5"/>
        <w:spacing w:after="0"/>
        <w:jc w:val="center"/>
        <w:rPr>
          <w:rFonts w:ascii="Times New Roman" w:hAnsi="Times New Roman" w:cs="Times New Roman"/>
          <w:sz w:val="24"/>
          <w:szCs w:val="24"/>
        </w:rPr>
      </w:pPr>
      <w:bookmarkStart w:id="17" w:name="_Ref498613433"/>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20</w:t>
      </w:r>
      <w:r w:rsidRPr="007E3BEF">
        <w:rPr>
          <w:rFonts w:ascii="Times New Roman" w:hAnsi="Times New Roman" w:cs="Times New Roman"/>
          <w:noProof/>
          <w:sz w:val="24"/>
          <w:szCs w:val="24"/>
        </w:rPr>
        <w:fldChar w:fldCharType="end"/>
      </w:r>
      <w:bookmarkEnd w:id="17"/>
    </w:p>
    <w:p w14:paraId="3EE33DC5" w14:textId="77777777" w:rsidR="00DF45F8" w:rsidRPr="007E3BEF" w:rsidRDefault="00DF45F8" w:rsidP="00DF45F8">
      <w:pPr>
        <w:spacing w:after="0" w:line="290" w:lineRule="auto"/>
        <w:rPr>
          <w:rFonts w:ascii="Times New Roman" w:hAnsi="Times New Roman" w:cs="Times New Roman"/>
          <w:sz w:val="24"/>
          <w:szCs w:val="24"/>
          <w:u w:val="single"/>
        </w:rPr>
      </w:pPr>
      <w:r w:rsidRPr="007E3BEF">
        <w:rPr>
          <w:rFonts w:ascii="Times New Roman" w:hAnsi="Times New Roman" w:cs="Times New Roman"/>
          <w:sz w:val="24"/>
          <w:szCs w:val="24"/>
          <w:u w:val="single"/>
        </w:rPr>
        <w:t xml:space="preserve">Пояснения (см. </w:t>
      </w:r>
      <w:r w:rsidRPr="007E3BEF">
        <w:rPr>
          <w:rFonts w:ascii="Times New Roman" w:hAnsi="Times New Roman" w:cs="Times New Roman"/>
          <w:sz w:val="24"/>
          <w:szCs w:val="24"/>
          <w:u w:val="single"/>
        </w:rPr>
        <w:fldChar w:fldCharType="begin"/>
      </w:r>
      <w:r w:rsidRPr="007E3BEF">
        <w:rPr>
          <w:rFonts w:ascii="Times New Roman" w:hAnsi="Times New Roman" w:cs="Times New Roman"/>
          <w:sz w:val="24"/>
          <w:szCs w:val="24"/>
          <w:u w:val="single"/>
        </w:rPr>
        <w:instrText xml:space="preserve"> REF _Ref498613433 \h  \* MERGEFORMAT </w:instrText>
      </w:r>
      <w:r w:rsidRPr="007E3BEF">
        <w:rPr>
          <w:rFonts w:ascii="Times New Roman" w:hAnsi="Times New Roman" w:cs="Times New Roman"/>
          <w:sz w:val="24"/>
          <w:szCs w:val="24"/>
          <w:u w:val="single"/>
        </w:rPr>
      </w:r>
      <w:r w:rsidRPr="007E3BEF">
        <w:rPr>
          <w:rFonts w:ascii="Times New Roman" w:hAnsi="Times New Roman" w:cs="Times New Roman"/>
          <w:sz w:val="24"/>
          <w:szCs w:val="24"/>
          <w:u w:val="single"/>
        </w:rPr>
        <w:fldChar w:fldCharType="separate"/>
      </w:r>
      <w:r w:rsidRPr="007E3BEF">
        <w:rPr>
          <w:rFonts w:ascii="Times New Roman" w:hAnsi="Times New Roman" w:cs="Times New Roman"/>
          <w:sz w:val="24"/>
          <w:szCs w:val="24"/>
          <w:u w:val="single"/>
        </w:rPr>
        <w:t xml:space="preserve">Рисунок </w:t>
      </w:r>
      <w:r w:rsidRPr="007E3BEF">
        <w:rPr>
          <w:rFonts w:ascii="Times New Roman" w:hAnsi="Times New Roman" w:cs="Times New Roman"/>
          <w:noProof/>
          <w:sz w:val="24"/>
          <w:szCs w:val="24"/>
          <w:u w:val="single"/>
        </w:rPr>
        <w:t>19</w:t>
      </w:r>
      <w:r w:rsidRPr="007E3BEF">
        <w:rPr>
          <w:rFonts w:ascii="Times New Roman" w:hAnsi="Times New Roman" w:cs="Times New Roman"/>
          <w:sz w:val="24"/>
          <w:szCs w:val="24"/>
          <w:u w:val="single"/>
        </w:rPr>
        <w:fldChar w:fldCharType="end"/>
      </w:r>
      <w:r w:rsidRPr="007E3BEF">
        <w:rPr>
          <w:rFonts w:ascii="Times New Roman" w:hAnsi="Times New Roman" w:cs="Times New Roman"/>
          <w:sz w:val="24"/>
          <w:szCs w:val="24"/>
          <w:u w:val="single"/>
        </w:rPr>
        <w:t>):</w:t>
      </w:r>
    </w:p>
    <w:p w14:paraId="2EC59033" w14:textId="77777777" w:rsidR="00DF45F8" w:rsidRPr="007E3BEF" w:rsidRDefault="00DF45F8" w:rsidP="00DF45F8">
      <w:pPr>
        <w:pStyle w:val="a4"/>
        <w:numPr>
          <w:ilvl w:val="0"/>
          <w:numId w:val="19"/>
        </w:numPr>
        <w:jc w:val="both"/>
        <w:rPr>
          <w:sz w:val="24"/>
          <w:szCs w:val="24"/>
        </w:rPr>
      </w:pPr>
      <w:r w:rsidRPr="007E3BEF">
        <w:rPr>
          <w:sz w:val="24"/>
          <w:szCs w:val="24"/>
        </w:rPr>
        <w:t>зона 1 – приблизительно 2 мм до вершины апикального отверстия</w:t>
      </w:r>
    </w:p>
    <w:p w14:paraId="6C39C200" w14:textId="77777777" w:rsidR="00DF45F8" w:rsidRPr="007E3BEF" w:rsidRDefault="00DF45F8" w:rsidP="00DF45F8">
      <w:pPr>
        <w:pStyle w:val="a4"/>
        <w:numPr>
          <w:ilvl w:val="0"/>
          <w:numId w:val="19"/>
        </w:numPr>
        <w:jc w:val="both"/>
        <w:rPr>
          <w:sz w:val="24"/>
          <w:szCs w:val="24"/>
        </w:rPr>
      </w:pPr>
      <w:r w:rsidRPr="007E3BEF">
        <w:rPr>
          <w:sz w:val="24"/>
          <w:szCs w:val="24"/>
        </w:rPr>
        <w:t>зона 2 – приблизительно 0,6 мм до вершины апикального отверстия</w:t>
      </w:r>
    </w:p>
    <w:p w14:paraId="7ED47328" w14:textId="77777777" w:rsidR="00DF45F8" w:rsidRPr="007E3BEF" w:rsidRDefault="00DF45F8" w:rsidP="00DF45F8">
      <w:pPr>
        <w:pStyle w:val="a4"/>
        <w:numPr>
          <w:ilvl w:val="0"/>
          <w:numId w:val="19"/>
        </w:numPr>
        <w:jc w:val="both"/>
        <w:rPr>
          <w:sz w:val="24"/>
          <w:szCs w:val="24"/>
        </w:rPr>
      </w:pPr>
      <w:r w:rsidRPr="007E3BEF">
        <w:rPr>
          <w:sz w:val="24"/>
          <w:szCs w:val="24"/>
        </w:rPr>
        <w:t>зона 3 – вершина апикального отверстия</w:t>
      </w:r>
    </w:p>
    <w:p w14:paraId="3752BACB" w14:textId="77777777" w:rsidR="00DF45F8" w:rsidRPr="007E3BEF" w:rsidRDefault="00DF45F8" w:rsidP="00DF45F8">
      <w:pPr>
        <w:pStyle w:val="a4"/>
        <w:spacing w:line="290" w:lineRule="auto"/>
        <w:jc w:val="both"/>
        <w:rPr>
          <w:sz w:val="24"/>
          <w:szCs w:val="24"/>
        </w:rPr>
      </w:pPr>
    </w:p>
    <w:p w14:paraId="7BD4E1EC" w14:textId="77777777" w:rsidR="00DF45F8" w:rsidRPr="007E3BEF" w:rsidRDefault="00DF45F8" w:rsidP="00DF45F8">
      <w:pPr>
        <w:pStyle w:val="a4"/>
        <w:numPr>
          <w:ilvl w:val="1"/>
          <w:numId w:val="2"/>
        </w:numPr>
        <w:jc w:val="both"/>
        <w:rPr>
          <w:sz w:val="24"/>
          <w:szCs w:val="24"/>
        </w:rPr>
      </w:pPr>
      <w:r w:rsidRPr="007E3BEF">
        <w:rPr>
          <w:sz w:val="24"/>
          <w:szCs w:val="24"/>
          <w:u w:val="single"/>
        </w:rPr>
        <w:t>Тестирование исправности оборудования с помощью тестера</w:t>
      </w:r>
      <w:r w:rsidRPr="007E3BEF">
        <w:rPr>
          <w:sz w:val="24"/>
          <w:szCs w:val="24"/>
        </w:rPr>
        <w:t xml:space="preserve"> (повторную проверку следует проводить через две недели)</w:t>
      </w:r>
    </w:p>
    <w:p w14:paraId="30EC1551" w14:textId="77777777" w:rsidR="00DF45F8" w:rsidRPr="007E3BEF" w:rsidRDefault="00DF45F8" w:rsidP="00DF45F8">
      <w:pPr>
        <w:spacing w:after="0" w:line="290" w:lineRule="auto"/>
        <w:jc w:val="both"/>
        <w:rPr>
          <w:rFonts w:ascii="Times New Roman" w:hAnsi="Times New Roman" w:cs="Times New Roman"/>
          <w:sz w:val="24"/>
          <w:szCs w:val="24"/>
        </w:rPr>
      </w:pPr>
      <w:r w:rsidRPr="007E3BEF">
        <w:rPr>
          <w:rFonts w:ascii="Times New Roman" w:hAnsi="Times New Roman" w:cs="Times New Roman"/>
          <w:sz w:val="24"/>
          <w:szCs w:val="24"/>
        </w:rPr>
        <w:t>Пользователь может использовать тестер для проверки исправности эндомотора, выполняя следующие операции:</w:t>
      </w:r>
    </w:p>
    <w:p w14:paraId="6BFAA48E" w14:textId="77777777" w:rsidR="00DF45F8" w:rsidRPr="007E3BEF" w:rsidRDefault="00DF45F8" w:rsidP="00DF45F8">
      <w:pPr>
        <w:pStyle w:val="a4"/>
        <w:numPr>
          <w:ilvl w:val="0"/>
          <w:numId w:val="20"/>
        </w:numPr>
        <w:spacing w:line="290" w:lineRule="auto"/>
        <w:jc w:val="both"/>
        <w:rPr>
          <w:sz w:val="24"/>
          <w:szCs w:val="24"/>
        </w:rPr>
      </w:pPr>
      <w:r w:rsidRPr="007E3BEF">
        <w:rPr>
          <w:sz w:val="24"/>
          <w:szCs w:val="24"/>
        </w:rPr>
        <w:t>отсоедините измерительный провод и отключите эндомотор;</w:t>
      </w:r>
    </w:p>
    <w:p w14:paraId="0987DD84" w14:textId="77777777" w:rsidR="00DF45F8" w:rsidRPr="007E3BEF" w:rsidRDefault="00DF45F8" w:rsidP="00DF45F8">
      <w:pPr>
        <w:pStyle w:val="a4"/>
        <w:numPr>
          <w:ilvl w:val="0"/>
          <w:numId w:val="20"/>
        </w:numPr>
        <w:spacing w:line="290" w:lineRule="auto"/>
        <w:jc w:val="both"/>
        <w:rPr>
          <w:sz w:val="24"/>
          <w:szCs w:val="24"/>
        </w:rPr>
      </w:pPr>
      <w:r w:rsidRPr="007E3BEF">
        <w:rPr>
          <w:sz w:val="24"/>
          <w:szCs w:val="24"/>
        </w:rPr>
        <w:t>вставьте тестер в специально предназначенный разъем;</w:t>
      </w:r>
    </w:p>
    <w:p w14:paraId="3C49C33B" w14:textId="77777777" w:rsidR="00DF45F8" w:rsidRPr="007E3BEF" w:rsidRDefault="00DF45F8" w:rsidP="00DF45F8">
      <w:pPr>
        <w:pStyle w:val="a4"/>
        <w:numPr>
          <w:ilvl w:val="0"/>
          <w:numId w:val="20"/>
        </w:numPr>
        <w:spacing w:line="290" w:lineRule="auto"/>
        <w:jc w:val="both"/>
        <w:rPr>
          <w:sz w:val="24"/>
          <w:szCs w:val="24"/>
        </w:rPr>
      </w:pPr>
      <w:r w:rsidRPr="007E3BEF">
        <w:rPr>
          <w:sz w:val="24"/>
          <w:szCs w:val="24"/>
        </w:rPr>
        <w:t xml:space="preserve">включите устройство и нажмите на кнопку En-Ap. Затем перейдите в режим измерения вершины апикального отверстия. Если на ЖК дисплее отображается "02", "03", или "04" - это означает, что устройство исправно (см. </w:t>
      </w:r>
      <w:r w:rsidRPr="007E3BEF">
        <w:rPr>
          <w:sz w:val="24"/>
          <w:szCs w:val="24"/>
        </w:rPr>
        <w:fldChar w:fldCharType="begin"/>
      </w:r>
      <w:r w:rsidRPr="007E3BEF">
        <w:rPr>
          <w:sz w:val="24"/>
          <w:szCs w:val="24"/>
        </w:rPr>
        <w:instrText xml:space="preserve"> REF _Ref498614353 \h  \* MERGEFORMAT </w:instrText>
      </w:r>
      <w:r w:rsidRPr="007E3BEF">
        <w:rPr>
          <w:sz w:val="24"/>
          <w:szCs w:val="24"/>
        </w:rPr>
      </w:r>
      <w:r w:rsidRPr="007E3BEF">
        <w:rPr>
          <w:sz w:val="24"/>
          <w:szCs w:val="24"/>
        </w:rPr>
        <w:fldChar w:fldCharType="separate"/>
      </w:r>
      <w:r w:rsidRPr="007E3BEF">
        <w:rPr>
          <w:sz w:val="24"/>
          <w:szCs w:val="24"/>
        </w:rPr>
        <w:t xml:space="preserve">Рисунок </w:t>
      </w:r>
      <w:r w:rsidRPr="007E3BEF">
        <w:rPr>
          <w:noProof/>
          <w:sz w:val="24"/>
          <w:szCs w:val="24"/>
        </w:rPr>
        <w:t>20</w:t>
      </w:r>
      <w:r w:rsidRPr="007E3BEF">
        <w:rPr>
          <w:sz w:val="24"/>
          <w:szCs w:val="24"/>
        </w:rPr>
        <w:fldChar w:fldCharType="end"/>
      </w:r>
      <w:r w:rsidRPr="007E3BEF">
        <w:rPr>
          <w:sz w:val="24"/>
          <w:szCs w:val="24"/>
        </w:rPr>
        <w:t>)</w:t>
      </w:r>
    </w:p>
    <w:p w14:paraId="74D383B3" w14:textId="77777777" w:rsidR="00DF45F8" w:rsidRPr="007E3BEF" w:rsidRDefault="00DF45F8" w:rsidP="00DF45F8">
      <w:pPr>
        <w:keepNext/>
        <w:spacing w:after="0" w:line="290" w:lineRule="auto"/>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3CE74DB1" wp14:editId="109C48F5">
            <wp:extent cx="1733550" cy="1268823"/>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755768" cy="1285085"/>
                    </a:xfrm>
                    <a:prstGeom prst="rect">
                      <a:avLst/>
                    </a:prstGeom>
                    <a:noFill/>
                  </pic:spPr>
                </pic:pic>
              </a:graphicData>
            </a:graphic>
          </wp:inline>
        </w:drawing>
      </w:r>
    </w:p>
    <w:p w14:paraId="71705EFD" w14:textId="77777777" w:rsidR="00DF45F8" w:rsidRPr="007E3BEF" w:rsidRDefault="00DF45F8" w:rsidP="00DF45F8">
      <w:pPr>
        <w:pStyle w:val="a5"/>
        <w:spacing w:after="0"/>
        <w:jc w:val="center"/>
        <w:rPr>
          <w:rFonts w:ascii="Times New Roman" w:hAnsi="Times New Roman" w:cs="Times New Roman"/>
          <w:sz w:val="24"/>
          <w:szCs w:val="24"/>
        </w:rPr>
      </w:pPr>
      <w:bookmarkStart w:id="18" w:name="_Ref498614353"/>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21</w:t>
      </w:r>
      <w:r w:rsidRPr="007E3BEF">
        <w:rPr>
          <w:rFonts w:ascii="Times New Roman" w:hAnsi="Times New Roman" w:cs="Times New Roman"/>
          <w:noProof/>
          <w:sz w:val="24"/>
          <w:szCs w:val="24"/>
        </w:rPr>
        <w:fldChar w:fldCharType="end"/>
      </w:r>
      <w:bookmarkEnd w:id="18"/>
    </w:p>
    <w:p w14:paraId="7EF8FE93" w14:textId="77777777" w:rsidR="00DF45F8" w:rsidRPr="007E3BEF" w:rsidRDefault="00DF45F8" w:rsidP="00DF45F8">
      <w:pPr>
        <w:pStyle w:val="a4"/>
        <w:numPr>
          <w:ilvl w:val="1"/>
          <w:numId w:val="2"/>
        </w:numPr>
        <w:rPr>
          <w:sz w:val="24"/>
          <w:szCs w:val="24"/>
          <w:u w:val="single"/>
        </w:rPr>
      </w:pPr>
      <w:r w:rsidRPr="007E3BEF">
        <w:rPr>
          <w:sz w:val="24"/>
          <w:szCs w:val="24"/>
          <w:u w:val="single"/>
        </w:rPr>
        <w:t>Инструкции по проведению процедуры измерения вершины апикального отверстия</w:t>
      </w:r>
    </w:p>
    <w:p w14:paraId="314B588C" w14:textId="77777777" w:rsidR="00DF45F8" w:rsidRPr="007E3BEF" w:rsidRDefault="00DF45F8" w:rsidP="00DF45F8">
      <w:pPr>
        <w:pStyle w:val="a4"/>
        <w:numPr>
          <w:ilvl w:val="2"/>
          <w:numId w:val="2"/>
        </w:numPr>
        <w:jc w:val="both"/>
        <w:rPr>
          <w:sz w:val="24"/>
          <w:szCs w:val="24"/>
        </w:rPr>
      </w:pPr>
      <w:r w:rsidRPr="007E3BEF">
        <w:rPr>
          <w:rFonts w:eastAsia="Times New Roman"/>
          <w:sz w:val="24"/>
          <w:szCs w:val="24"/>
        </w:rPr>
        <w:t xml:space="preserve">Вставьте измерительный провод в блок управления. Затем нажмите на кнопку питания для запуска блока управления. Далее нажмите на кнопку En-Ap и перейдите в режим измерения вершины апикального отверстия. </w:t>
      </w:r>
    </w:p>
    <w:p w14:paraId="3290B22D" w14:textId="77777777" w:rsidR="00DF45F8" w:rsidRPr="007E3BEF" w:rsidRDefault="00DF45F8" w:rsidP="00DF45F8">
      <w:pPr>
        <w:pStyle w:val="a4"/>
        <w:numPr>
          <w:ilvl w:val="2"/>
          <w:numId w:val="2"/>
        </w:numPr>
        <w:jc w:val="both"/>
        <w:rPr>
          <w:sz w:val="24"/>
          <w:szCs w:val="24"/>
        </w:rPr>
      </w:pPr>
      <w:r w:rsidRPr="007E3BEF">
        <w:rPr>
          <w:rFonts w:eastAsia="Times New Roman"/>
          <w:sz w:val="24"/>
          <w:szCs w:val="24"/>
        </w:rPr>
        <w:t>Для отключения устройства воспользуйтесь кнопкой питания.</w:t>
      </w:r>
    </w:p>
    <w:p w14:paraId="74102E7A" w14:textId="77777777" w:rsidR="00DF45F8" w:rsidRPr="007E3BEF" w:rsidRDefault="00DF45F8" w:rsidP="00DF45F8">
      <w:pPr>
        <w:pStyle w:val="a4"/>
        <w:numPr>
          <w:ilvl w:val="2"/>
          <w:numId w:val="2"/>
        </w:numPr>
        <w:jc w:val="both"/>
        <w:rPr>
          <w:sz w:val="24"/>
          <w:szCs w:val="24"/>
        </w:rPr>
      </w:pPr>
      <w:r w:rsidRPr="007E3BEF">
        <w:rPr>
          <w:rFonts w:eastAsia="Times New Roman"/>
          <w:sz w:val="24"/>
          <w:szCs w:val="24"/>
        </w:rPr>
        <w:t xml:space="preserve">Для увеличения громкости звука нажмите на кнопку </w:t>
      </w:r>
      <w:r w:rsidRPr="007E3BEF">
        <w:rPr>
          <w:rFonts w:eastAsia="Times New Roman"/>
          <w:sz w:val="24"/>
          <w:szCs w:val="24"/>
          <w:lang w:val="en-US"/>
        </w:rPr>
        <w:t>VOL</w:t>
      </w:r>
      <w:r w:rsidRPr="007E3BEF">
        <w:rPr>
          <w:rFonts w:eastAsia="Times New Roman"/>
          <w:sz w:val="24"/>
          <w:szCs w:val="24"/>
        </w:rPr>
        <w:t>.</w:t>
      </w:r>
    </w:p>
    <w:p w14:paraId="2BD3FF20" w14:textId="77777777" w:rsidR="00DF45F8" w:rsidRPr="007E3BEF" w:rsidRDefault="00DF45F8" w:rsidP="00DF45F8">
      <w:pPr>
        <w:pStyle w:val="a4"/>
        <w:numPr>
          <w:ilvl w:val="2"/>
          <w:numId w:val="2"/>
        </w:numPr>
        <w:jc w:val="both"/>
        <w:rPr>
          <w:sz w:val="24"/>
          <w:szCs w:val="24"/>
        </w:rPr>
      </w:pPr>
      <w:r w:rsidRPr="007E3BEF">
        <w:rPr>
          <w:rFonts w:eastAsia="Times New Roman"/>
          <w:sz w:val="24"/>
          <w:szCs w:val="24"/>
        </w:rPr>
        <w:t xml:space="preserve">Повесьте загубник на губу, убедитесь, что он касается слизистой оболочки полости рта (см. </w:t>
      </w:r>
      <w:r w:rsidRPr="007E3BEF">
        <w:rPr>
          <w:rFonts w:eastAsia="Times New Roman"/>
          <w:sz w:val="24"/>
          <w:szCs w:val="24"/>
        </w:rPr>
        <w:fldChar w:fldCharType="begin"/>
      </w:r>
      <w:r w:rsidRPr="007E3BEF">
        <w:rPr>
          <w:rFonts w:eastAsia="Times New Roman"/>
          <w:sz w:val="24"/>
          <w:szCs w:val="24"/>
        </w:rPr>
        <w:instrText xml:space="preserve"> REF _Ref498615792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21</w:t>
      </w:r>
      <w:r w:rsidRPr="007E3BEF">
        <w:rPr>
          <w:rFonts w:eastAsia="Times New Roman"/>
          <w:sz w:val="24"/>
          <w:szCs w:val="24"/>
        </w:rPr>
        <w:fldChar w:fldCharType="end"/>
      </w:r>
      <w:r w:rsidRPr="007E3BEF">
        <w:rPr>
          <w:rFonts w:eastAsia="Times New Roman"/>
          <w:sz w:val="24"/>
          <w:szCs w:val="24"/>
        </w:rPr>
        <w:t>).</w:t>
      </w:r>
    </w:p>
    <w:p w14:paraId="7EEF2B63" w14:textId="77777777" w:rsidR="00DF45F8" w:rsidRPr="007E3BEF" w:rsidRDefault="00DF45F8" w:rsidP="00DF45F8">
      <w:pPr>
        <w:keepNext/>
        <w:spacing w:after="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56A7A7AF" wp14:editId="78D8C5C1">
            <wp:extent cx="1952625" cy="1429752"/>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r="58353"/>
                    <a:stretch/>
                  </pic:blipFill>
                  <pic:spPr bwMode="auto">
                    <a:xfrm>
                      <a:off x="0" y="0"/>
                      <a:ext cx="1995262" cy="1460972"/>
                    </a:xfrm>
                    <a:prstGeom prst="rect">
                      <a:avLst/>
                    </a:prstGeom>
                    <a:ln>
                      <a:noFill/>
                    </a:ln>
                    <a:extLst>
                      <a:ext uri="{53640926-AAD7-44D8-BBD7-CCE9431645EC}">
                        <a14:shadowObscured xmlns:a14="http://schemas.microsoft.com/office/drawing/2010/main"/>
                      </a:ext>
                    </a:extLst>
                  </pic:spPr>
                </pic:pic>
              </a:graphicData>
            </a:graphic>
          </wp:inline>
        </w:drawing>
      </w:r>
    </w:p>
    <w:p w14:paraId="38608115" w14:textId="77777777" w:rsidR="00DF45F8" w:rsidRPr="007E3BEF" w:rsidRDefault="00DF45F8" w:rsidP="00DF45F8">
      <w:pPr>
        <w:pStyle w:val="a5"/>
        <w:spacing w:after="0"/>
        <w:jc w:val="center"/>
        <w:rPr>
          <w:rFonts w:ascii="Times New Roman" w:hAnsi="Times New Roman" w:cs="Times New Roman"/>
          <w:sz w:val="24"/>
          <w:szCs w:val="24"/>
        </w:rPr>
      </w:pPr>
      <w:bookmarkStart w:id="19" w:name="_Ref498615792"/>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22</w:t>
      </w:r>
      <w:r w:rsidRPr="007E3BEF">
        <w:rPr>
          <w:rFonts w:ascii="Times New Roman" w:hAnsi="Times New Roman" w:cs="Times New Roman"/>
          <w:noProof/>
          <w:sz w:val="24"/>
          <w:szCs w:val="24"/>
        </w:rPr>
        <w:fldChar w:fldCharType="end"/>
      </w:r>
      <w:bookmarkEnd w:id="19"/>
    </w:p>
    <w:p w14:paraId="6944CFE1" w14:textId="77777777" w:rsidR="00DF45F8" w:rsidRPr="007E3BEF" w:rsidRDefault="00DF45F8" w:rsidP="00DF45F8">
      <w:pPr>
        <w:pStyle w:val="a4"/>
        <w:numPr>
          <w:ilvl w:val="2"/>
          <w:numId w:val="2"/>
        </w:numPr>
        <w:jc w:val="both"/>
        <w:rPr>
          <w:sz w:val="24"/>
          <w:szCs w:val="24"/>
        </w:rPr>
      </w:pPr>
      <w:r w:rsidRPr="007E3BEF">
        <w:rPr>
          <w:rFonts w:eastAsia="Times New Roman"/>
          <w:sz w:val="24"/>
          <w:szCs w:val="24"/>
        </w:rPr>
        <w:lastRenderedPageBreak/>
        <w:t xml:space="preserve">Зажмите ультразвуковой файл при помощи держателя файла (см. </w:t>
      </w:r>
      <w:r w:rsidRPr="007E3BEF">
        <w:rPr>
          <w:rFonts w:eastAsia="Times New Roman"/>
          <w:sz w:val="24"/>
          <w:szCs w:val="24"/>
        </w:rPr>
        <w:fldChar w:fldCharType="begin"/>
      </w:r>
      <w:r w:rsidRPr="007E3BEF">
        <w:rPr>
          <w:rFonts w:eastAsia="Times New Roman"/>
          <w:sz w:val="24"/>
          <w:szCs w:val="24"/>
        </w:rPr>
        <w:instrText xml:space="preserve"> REF _Ref498615903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22</w:t>
      </w:r>
      <w:r w:rsidRPr="007E3BEF">
        <w:rPr>
          <w:rFonts w:eastAsia="Times New Roman"/>
          <w:sz w:val="24"/>
          <w:szCs w:val="24"/>
        </w:rPr>
        <w:fldChar w:fldCharType="end"/>
      </w:r>
      <w:r w:rsidRPr="007E3BEF">
        <w:rPr>
          <w:rFonts w:eastAsia="Times New Roman"/>
          <w:sz w:val="24"/>
          <w:szCs w:val="24"/>
        </w:rPr>
        <w:t>). При достижении расстояния менее 2 мм до вершины апикального отверстия начнет издаваться непрерывный звуковой сигнал.</w:t>
      </w:r>
    </w:p>
    <w:p w14:paraId="0FE7CEFF" w14:textId="77777777" w:rsidR="00DF45F8" w:rsidRPr="007E3BEF" w:rsidRDefault="00DF45F8" w:rsidP="00DF45F8">
      <w:pPr>
        <w:pStyle w:val="a4"/>
        <w:ind w:left="1080"/>
        <w:jc w:val="both"/>
        <w:rPr>
          <w:sz w:val="24"/>
          <w:szCs w:val="24"/>
        </w:rPr>
      </w:pPr>
    </w:p>
    <w:p w14:paraId="4AFCC176" w14:textId="77777777" w:rsidR="00DF45F8" w:rsidRPr="007E3BEF" w:rsidRDefault="00DF45F8" w:rsidP="00DF45F8">
      <w:pPr>
        <w:keepNext/>
        <w:spacing w:after="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2F276D82" wp14:editId="16A0D963">
            <wp:extent cx="2978782" cy="140017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42285" t="5756" b="5283"/>
                    <a:stretch/>
                  </pic:blipFill>
                  <pic:spPr bwMode="auto">
                    <a:xfrm>
                      <a:off x="0" y="0"/>
                      <a:ext cx="3030825" cy="1424638"/>
                    </a:xfrm>
                    <a:prstGeom prst="rect">
                      <a:avLst/>
                    </a:prstGeom>
                    <a:ln>
                      <a:noFill/>
                    </a:ln>
                    <a:extLst>
                      <a:ext uri="{53640926-AAD7-44D8-BBD7-CCE9431645EC}">
                        <a14:shadowObscured xmlns:a14="http://schemas.microsoft.com/office/drawing/2010/main"/>
                      </a:ext>
                    </a:extLst>
                  </pic:spPr>
                </pic:pic>
              </a:graphicData>
            </a:graphic>
          </wp:inline>
        </w:drawing>
      </w:r>
    </w:p>
    <w:p w14:paraId="5D96A7E1" w14:textId="77777777" w:rsidR="00DF45F8" w:rsidRPr="007E3BEF" w:rsidRDefault="00DF45F8" w:rsidP="00DF45F8">
      <w:pPr>
        <w:pStyle w:val="a5"/>
        <w:spacing w:after="0"/>
        <w:jc w:val="center"/>
        <w:rPr>
          <w:rFonts w:ascii="Times New Roman" w:hAnsi="Times New Roman" w:cs="Times New Roman"/>
          <w:sz w:val="24"/>
          <w:szCs w:val="24"/>
        </w:rPr>
      </w:pPr>
      <w:bookmarkStart w:id="20" w:name="_Ref498615903"/>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23</w:t>
      </w:r>
      <w:r w:rsidRPr="007E3BEF">
        <w:rPr>
          <w:rFonts w:ascii="Times New Roman" w:hAnsi="Times New Roman" w:cs="Times New Roman"/>
          <w:noProof/>
          <w:sz w:val="24"/>
          <w:szCs w:val="24"/>
        </w:rPr>
        <w:fldChar w:fldCharType="end"/>
      </w:r>
      <w:bookmarkEnd w:id="20"/>
    </w:p>
    <w:p w14:paraId="77B33EAC" w14:textId="77777777" w:rsidR="00DF45F8" w:rsidRPr="007E3BEF" w:rsidRDefault="00DF45F8" w:rsidP="00DF45F8">
      <w:pPr>
        <w:spacing w:after="0"/>
        <w:ind w:left="280"/>
        <w:rPr>
          <w:rFonts w:ascii="Times New Roman" w:hAnsi="Times New Roman" w:cs="Times New Roman"/>
          <w:sz w:val="24"/>
          <w:szCs w:val="24"/>
        </w:rPr>
      </w:pPr>
      <w:r w:rsidRPr="007E3BEF">
        <w:rPr>
          <w:rFonts w:ascii="Times New Roman" w:eastAsia="Times New Roman" w:hAnsi="Times New Roman" w:cs="Times New Roman"/>
          <w:sz w:val="24"/>
          <w:szCs w:val="24"/>
        </w:rPr>
        <w:t>Внимание:</w:t>
      </w:r>
    </w:p>
    <w:p w14:paraId="327847D1" w14:textId="77777777" w:rsidR="00DF45F8" w:rsidRPr="007E3BEF" w:rsidRDefault="00DF45F8" w:rsidP="00DF45F8">
      <w:pPr>
        <w:spacing w:after="0" w:line="10" w:lineRule="exact"/>
        <w:rPr>
          <w:rFonts w:ascii="Times New Roman" w:hAnsi="Times New Roman" w:cs="Times New Roman"/>
          <w:sz w:val="24"/>
          <w:szCs w:val="24"/>
        </w:rPr>
      </w:pPr>
    </w:p>
    <w:p w14:paraId="4B67F62A" w14:textId="77777777" w:rsidR="00DF45F8" w:rsidRPr="007E3BEF" w:rsidRDefault="00DF45F8" w:rsidP="00DF45F8">
      <w:pPr>
        <w:pStyle w:val="a4"/>
        <w:numPr>
          <w:ilvl w:val="0"/>
          <w:numId w:val="21"/>
        </w:numPr>
        <w:spacing w:line="250" w:lineRule="auto"/>
        <w:jc w:val="both"/>
        <w:rPr>
          <w:rFonts w:eastAsia="Times New Roman"/>
          <w:sz w:val="24"/>
          <w:szCs w:val="24"/>
        </w:rPr>
      </w:pPr>
      <w:r w:rsidRPr="007E3BEF">
        <w:rPr>
          <w:rFonts w:eastAsia="Times New Roman"/>
          <w:sz w:val="24"/>
          <w:szCs w:val="24"/>
        </w:rPr>
        <w:t xml:space="preserve">Фиксацию эндо-файла следует осуществлять за верхнюю часть. При захвате нижней части (резьбовая вращающаяся часть) эндо-файл будет изнашиваться (см. </w:t>
      </w:r>
      <w:r w:rsidRPr="007E3BEF">
        <w:rPr>
          <w:rFonts w:eastAsia="Times New Roman"/>
          <w:sz w:val="24"/>
          <w:szCs w:val="24"/>
        </w:rPr>
        <w:fldChar w:fldCharType="begin"/>
      </w:r>
      <w:r w:rsidRPr="007E3BEF">
        <w:rPr>
          <w:rFonts w:eastAsia="Times New Roman"/>
          <w:sz w:val="24"/>
          <w:szCs w:val="24"/>
        </w:rPr>
        <w:instrText xml:space="preserve"> REF _Ref498616219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23</w:t>
      </w:r>
      <w:r w:rsidRPr="007E3BEF">
        <w:rPr>
          <w:rFonts w:eastAsia="Times New Roman"/>
          <w:sz w:val="24"/>
          <w:szCs w:val="24"/>
        </w:rPr>
        <w:fldChar w:fldCharType="end"/>
      </w:r>
      <w:r w:rsidRPr="007E3BEF">
        <w:rPr>
          <w:rFonts w:eastAsia="Times New Roman"/>
          <w:sz w:val="24"/>
          <w:szCs w:val="24"/>
        </w:rPr>
        <w:t xml:space="preserve">). </w:t>
      </w:r>
    </w:p>
    <w:p w14:paraId="6E5B8FE8" w14:textId="77777777" w:rsidR="00DF45F8" w:rsidRPr="007E3BEF" w:rsidRDefault="00DF45F8" w:rsidP="00DF45F8">
      <w:pPr>
        <w:keepNext/>
        <w:spacing w:after="0" w:line="250" w:lineRule="auto"/>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33C0778B" wp14:editId="79B6DB65">
            <wp:extent cx="2028825" cy="1446146"/>
            <wp:effectExtent l="0" t="0" r="0" b="1905"/>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52416" cy="1462962"/>
                    </a:xfrm>
                    <a:prstGeom prst="rect">
                      <a:avLst/>
                    </a:prstGeom>
                  </pic:spPr>
                </pic:pic>
              </a:graphicData>
            </a:graphic>
          </wp:inline>
        </w:drawing>
      </w:r>
    </w:p>
    <w:p w14:paraId="49ACB1A4" w14:textId="77777777" w:rsidR="00DF45F8" w:rsidRPr="007E3BEF" w:rsidRDefault="00DF45F8" w:rsidP="00DF45F8">
      <w:pPr>
        <w:pStyle w:val="a5"/>
        <w:spacing w:after="0"/>
        <w:jc w:val="center"/>
        <w:rPr>
          <w:rFonts w:ascii="Times New Roman" w:hAnsi="Times New Roman" w:cs="Times New Roman"/>
          <w:sz w:val="24"/>
          <w:szCs w:val="24"/>
        </w:rPr>
      </w:pPr>
      <w:bookmarkStart w:id="21" w:name="_Ref498616219"/>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24</w:t>
      </w:r>
      <w:r w:rsidRPr="007E3BEF">
        <w:rPr>
          <w:rFonts w:ascii="Times New Roman" w:hAnsi="Times New Roman" w:cs="Times New Roman"/>
          <w:noProof/>
          <w:sz w:val="24"/>
          <w:szCs w:val="24"/>
        </w:rPr>
        <w:fldChar w:fldCharType="end"/>
      </w:r>
      <w:bookmarkEnd w:id="21"/>
    </w:p>
    <w:p w14:paraId="0127ABE3" w14:textId="77777777" w:rsidR="00DF45F8" w:rsidRPr="007E3BEF" w:rsidRDefault="00DF45F8" w:rsidP="00DF45F8">
      <w:pPr>
        <w:spacing w:after="0" w:line="2" w:lineRule="exact"/>
        <w:jc w:val="both"/>
        <w:rPr>
          <w:rFonts w:ascii="Times New Roman" w:hAnsi="Times New Roman" w:cs="Times New Roman"/>
          <w:sz w:val="24"/>
          <w:szCs w:val="24"/>
        </w:rPr>
      </w:pPr>
    </w:p>
    <w:p w14:paraId="69F9C5A1" w14:textId="77777777" w:rsidR="00DF45F8" w:rsidRPr="007E3BEF" w:rsidRDefault="00DF45F8" w:rsidP="00DF45F8">
      <w:pPr>
        <w:pStyle w:val="a4"/>
        <w:numPr>
          <w:ilvl w:val="0"/>
          <w:numId w:val="21"/>
        </w:numPr>
        <w:spacing w:line="250" w:lineRule="auto"/>
        <w:jc w:val="both"/>
        <w:rPr>
          <w:sz w:val="24"/>
          <w:szCs w:val="24"/>
        </w:rPr>
      </w:pPr>
      <w:r w:rsidRPr="007E3BEF">
        <w:rPr>
          <w:rFonts w:eastAsia="Times New Roman"/>
          <w:sz w:val="24"/>
          <w:szCs w:val="24"/>
        </w:rPr>
        <w:t>При измерении длины корневого канала, не используйте металлический эндо-файл. Используйте резиновый наконечник для эндо-файла, чтобы получить точный результат измерения и избежать проскальзывания эндо-файла глубже. Не дотрагивайтесь пальцами до металлической части.</w:t>
      </w:r>
    </w:p>
    <w:p w14:paraId="2E1FAB19" w14:textId="77777777" w:rsidR="00DF45F8" w:rsidRPr="007E3BEF" w:rsidRDefault="00DF45F8" w:rsidP="00DF45F8">
      <w:pPr>
        <w:pStyle w:val="a4"/>
        <w:numPr>
          <w:ilvl w:val="0"/>
          <w:numId w:val="21"/>
        </w:numPr>
        <w:spacing w:line="250" w:lineRule="auto"/>
        <w:jc w:val="both"/>
        <w:rPr>
          <w:sz w:val="24"/>
          <w:szCs w:val="24"/>
        </w:rPr>
      </w:pPr>
      <w:r w:rsidRPr="007E3BEF">
        <w:rPr>
          <w:rFonts w:eastAsia="Times New Roman"/>
          <w:sz w:val="24"/>
          <w:szCs w:val="24"/>
        </w:rPr>
        <w:t xml:space="preserve">Не используйте изношенный держатель файла, использование такого держателя файла приведет к неточным измерениям. </w:t>
      </w:r>
    </w:p>
    <w:p w14:paraId="0FF3BBD2" w14:textId="77777777" w:rsidR="00DF45F8" w:rsidRPr="007E3BEF" w:rsidRDefault="00DF45F8" w:rsidP="00DF45F8">
      <w:pPr>
        <w:spacing w:after="0" w:line="1" w:lineRule="exact"/>
        <w:jc w:val="both"/>
        <w:rPr>
          <w:rFonts w:ascii="Times New Roman" w:hAnsi="Times New Roman" w:cs="Times New Roman"/>
          <w:sz w:val="24"/>
          <w:szCs w:val="24"/>
        </w:rPr>
      </w:pPr>
    </w:p>
    <w:p w14:paraId="147923AF" w14:textId="77777777" w:rsidR="00DF45F8" w:rsidRPr="007E3BEF" w:rsidRDefault="00DF45F8" w:rsidP="00DF45F8">
      <w:pPr>
        <w:pStyle w:val="a4"/>
        <w:jc w:val="both"/>
        <w:rPr>
          <w:rFonts w:eastAsia="Times New Roman"/>
          <w:sz w:val="24"/>
          <w:szCs w:val="24"/>
        </w:rPr>
      </w:pPr>
      <w:r w:rsidRPr="007E3BEF">
        <w:rPr>
          <w:rFonts w:eastAsia="Times New Roman"/>
          <w:sz w:val="24"/>
          <w:szCs w:val="24"/>
        </w:rPr>
        <w:t xml:space="preserve">г. Правильный захват эндо-файла (см </w:t>
      </w:r>
      <w:r w:rsidRPr="007E3BEF">
        <w:rPr>
          <w:rFonts w:eastAsia="Times New Roman"/>
          <w:sz w:val="24"/>
          <w:szCs w:val="24"/>
        </w:rPr>
        <w:fldChar w:fldCharType="begin"/>
      </w:r>
      <w:r w:rsidRPr="007E3BEF">
        <w:rPr>
          <w:rFonts w:eastAsia="Times New Roman"/>
          <w:sz w:val="24"/>
          <w:szCs w:val="24"/>
        </w:rPr>
        <w:instrText xml:space="preserve"> REF _Ref498616738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24</w:t>
      </w:r>
      <w:r w:rsidRPr="007E3BEF">
        <w:rPr>
          <w:rFonts w:eastAsia="Times New Roman"/>
          <w:sz w:val="24"/>
          <w:szCs w:val="24"/>
        </w:rPr>
        <w:fldChar w:fldCharType="end"/>
      </w:r>
      <w:r w:rsidRPr="007E3BEF">
        <w:rPr>
          <w:rFonts w:eastAsia="Times New Roman"/>
          <w:sz w:val="24"/>
          <w:szCs w:val="24"/>
        </w:rPr>
        <w:t xml:space="preserve">). Неправильный захват эндо-файла (см. </w:t>
      </w:r>
      <w:r w:rsidRPr="007E3BEF">
        <w:rPr>
          <w:rFonts w:eastAsia="Times New Roman"/>
          <w:sz w:val="24"/>
          <w:szCs w:val="24"/>
        </w:rPr>
        <w:fldChar w:fldCharType="begin"/>
      </w:r>
      <w:r w:rsidRPr="007E3BEF">
        <w:rPr>
          <w:rFonts w:eastAsia="Times New Roman"/>
          <w:sz w:val="24"/>
          <w:szCs w:val="24"/>
        </w:rPr>
        <w:instrText xml:space="preserve"> REF _Ref498616738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24</w:t>
      </w:r>
      <w:r w:rsidRPr="007E3BEF">
        <w:rPr>
          <w:rFonts w:eastAsia="Times New Roman"/>
          <w:sz w:val="24"/>
          <w:szCs w:val="24"/>
        </w:rPr>
        <w:fldChar w:fldCharType="end"/>
      </w:r>
      <w:r w:rsidRPr="007E3BEF">
        <w:rPr>
          <w:rFonts w:eastAsia="Times New Roman"/>
          <w:sz w:val="24"/>
          <w:szCs w:val="24"/>
        </w:rPr>
        <w:t xml:space="preserve">) </w:t>
      </w:r>
    </w:p>
    <w:p w14:paraId="065AB37D" w14:textId="77777777" w:rsidR="00DF45F8" w:rsidRPr="007E3BEF" w:rsidRDefault="00DF45F8" w:rsidP="00DF45F8">
      <w:pPr>
        <w:keepNext/>
        <w:spacing w:after="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770BB1F7" wp14:editId="16B74FBD">
            <wp:extent cx="2124075" cy="1192218"/>
            <wp:effectExtent l="0" t="0" r="0" b="8255"/>
            <wp:docPr id="38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45787"/>
                    <a:stretch/>
                  </pic:blipFill>
                  <pic:spPr bwMode="auto">
                    <a:xfrm>
                      <a:off x="0" y="0"/>
                      <a:ext cx="2138400" cy="1200258"/>
                    </a:xfrm>
                    <a:prstGeom prst="rect">
                      <a:avLst/>
                    </a:prstGeom>
                    <a:noFill/>
                    <a:ln>
                      <a:noFill/>
                    </a:ln>
                    <a:extLst>
                      <a:ext uri="{53640926-AAD7-44D8-BBD7-CCE9431645EC}">
                        <a14:shadowObscured xmlns:a14="http://schemas.microsoft.com/office/drawing/2010/main"/>
                      </a:ext>
                    </a:extLst>
                  </pic:spPr>
                </pic:pic>
              </a:graphicData>
            </a:graphic>
          </wp:inline>
        </w:drawing>
      </w:r>
    </w:p>
    <w:p w14:paraId="60A47DC0" w14:textId="77777777" w:rsidR="00DF45F8" w:rsidRPr="007E3BEF" w:rsidRDefault="00DF45F8" w:rsidP="00DF45F8">
      <w:pPr>
        <w:pStyle w:val="a5"/>
        <w:spacing w:after="0"/>
        <w:jc w:val="center"/>
        <w:rPr>
          <w:rFonts w:ascii="Times New Roman" w:hAnsi="Times New Roman" w:cs="Times New Roman"/>
          <w:sz w:val="24"/>
          <w:szCs w:val="24"/>
        </w:rPr>
      </w:pPr>
      <w:bookmarkStart w:id="22" w:name="_Ref498616738"/>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25</w:t>
      </w:r>
      <w:r w:rsidRPr="007E3BEF">
        <w:rPr>
          <w:rFonts w:ascii="Times New Roman" w:hAnsi="Times New Roman" w:cs="Times New Roman"/>
          <w:noProof/>
          <w:sz w:val="24"/>
          <w:szCs w:val="24"/>
        </w:rPr>
        <w:fldChar w:fldCharType="end"/>
      </w:r>
      <w:bookmarkEnd w:id="22"/>
    </w:p>
    <w:p w14:paraId="2179298F" w14:textId="77777777" w:rsidR="00DF45F8" w:rsidRPr="007E3BEF" w:rsidRDefault="00DF45F8" w:rsidP="00DF45F8">
      <w:pPr>
        <w:pStyle w:val="a4"/>
        <w:numPr>
          <w:ilvl w:val="2"/>
          <w:numId w:val="2"/>
        </w:numPr>
        <w:jc w:val="both"/>
        <w:rPr>
          <w:sz w:val="24"/>
          <w:szCs w:val="24"/>
        </w:rPr>
      </w:pPr>
      <w:r w:rsidRPr="007E3BEF">
        <w:rPr>
          <w:sz w:val="24"/>
          <w:szCs w:val="24"/>
        </w:rPr>
        <w:t xml:space="preserve">Когда эндо-файл приближается к вершине апикального отверстия, установите резиновый наконечник на эндо-файле до опорной точки (край разреза или край углубления), затем достаньте эндо-файл, измерьте длину между верхней частью эндо-файла и резиновой частью. Это расстояние – рабочая глубина зуба. Эндо-файл можно использовать с контактным зондом вместо держателя файла для удобства измерения вершин апикальных отверстий задних зубов (см. </w:t>
      </w:r>
      <w:r w:rsidRPr="007E3BEF">
        <w:rPr>
          <w:sz w:val="24"/>
          <w:szCs w:val="24"/>
        </w:rPr>
        <w:fldChar w:fldCharType="begin"/>
      </w:r>
      <w:r w:rsidRPr="007E3BEF">
        <w:rPr>
          <w:sz w:val="24"/>
          <w:szCs w:val="24"/>
        </w:rPr>
        <w:instrText xml:space="preserve"> REF _Ref498616988 \h  \* MERGEFORMAT </w:instrText>
      </w:r>
      <w:r w:rsidRPr="007E3BEF">
        <w:rPr>
          <w:sz w:val="24"/>
          <w:szCs w:val="24"/>
        </w:rPr>
      </w:r>
      <w:r w:rsidRPr="007E3BEF">
        <w:rPr>
          <w:sz w:val="24"/>
          <w:szCs w:val="24"/>
        </w:rPr>
        <w:fldChar w:fldCharType="separate"/>
      </w:r>
      <w:r w:rsidRPr="007E3BEF">
        <w:rPr>
          <w:sz w:val="24"/>
          <w:szCs w:val="24"/>
        </w:rPr>
        <w:t xml:space="preserve">Рисунок </w:t>
      </w:r>
      <w:r w:rsidRPr="007E3BEF">
        <w:rPr>
          <w:noProof/>
          <w:sz w:val="24"/>
          <w:szCs w:val="24"/>
        </w:rPr>
        <w:t>25</w:t>
      </w:r>
      <w:r w:rsidRPr="007E3BEF">
        <w:rPr>
          <w:sz w:val="24"/>
          <w:szCs w:val="24"/>
        </w:rPr>
        <w:fldChar w:fldCharType="end"/>
      </w:r>
      <w:r w:rsidRPr="007E3BEF">
        <w:rPr>
          <w:sz w:val="24"/>
          <w:szCs w:val="24"/>
        </w:rPr>
        <w:t>)</w:t>
      </w:r>
    </w:p>
    <w:p w14:paraId="403C21A0" w14:textId="77777777" w:rsidR="00DF45F8" w:rsidRPr="007E3BEF" w:rsidRDefault="00DF45F8" w:rsidP="00DF45F8">
      <w:pPr>
        <w:keepNext/>
        <w:spacing w:after="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lastRenderedPageBreak/>
        <w:drawing>
          <wp:inline distT="0" distB="0" distL="0" distR="0" wp14:anchorId="117AB4A5" wp14:editId="2B70CD26">
            <wp:extent cx="4383208" cy="150495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32849" cy="1521994"/>
                    </a:xfrm>
                    <a:prstGeom prst="rect">
                      <a:avLst/>
                    </a:prstGeom>
                  </pic:spPr>
                </pic:pic>
              </a:graphicData>
            </a:graphic>
          </wp:inline>
        </w:drawing>
      </w:r>
    </w:p>
    <w:p w14:paraId="5DE2C653" w14:textId="77777777" w:rsidR="00DF45F8" w:rsidRDefault="00DF45F8" w:rsidP="00DF45F8">
      <w:pPr>
        <w:pStyle w:val="a5"/>
        <w:spacing w:after="0"/>
        <w:jc w:val="center"/>
        <w:rPr>
          <w:rFonts w:ascii="Times New Roman" w:hAnsi="Times New Roman" w:cs="Times New Roman"/>
          <w:noProof/>
          <w:sz w:val="24"/>
          <w:szCs w:val="24"/>
        </w:rPr>
      </w:pPr>
      <w:bookmarkStart w:id="23" w:name="_Ref498616988"/>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26</w:t>
      </w:r>
      <w:r w:rsidRPr="007E3BEF">
        <w:rPr>
          <w:rFonts w:ascii="Times New Roman" w:hAnsi="Times New Roman" w:cs="Times New Roman"/>
          <w:noProof/>
          <w:sz w:val="24"/>
          <w:szCs w:val="24"/>
        </w:rPr>
        <w:fldChar w:fldCharType="end"/>
      </w:r>
      <w:bookmarkEnd w:id="23"/>
    </w:p>
    <w:p w14:paraId="5FDF37C4" w14:textId="77777777" w:rsidR="00DF45F8" w:rsidRDefault="00DF45F8" w:rsidP="00DF45F8"/>
    <w:p w14:paraId="116B3D56" w14:textId="77777777" w:rsidR="00EB0C92" w:rsidRDefault="00EB0C92" w:rsidP="00DF45F8"/>
    <w:p w14:paraId="5A1CCBA1" w14:textId="77777777" w:rsidR="00EB0C92" w:rsidRDefault="00EB0C92" w:rsidP="00DF45F8"/>
    <w:p w14:paraId="1DBCD2F5" w14:textId="77777777" w:rsidR="00DF45F8" w:rsidRPr="00D55C30" w:rsidRDefault="00DF45F8" w:rsidP="00DF45F8">
      <w:pPr>
        <w:pStyle w:val="a4"/>
        <w:numPr>
          <w:ilvl w:val="0"/>
          <w:numId w:val="2"/>
        </w:numPr>
        <w:rPr>
          <w:rFonts w:eastAsia="Times New Roman"/>
          <w:b/>
          <w:bCs/>
          <w:sz w:val="24"/>
          <w:szCs w:val="24"/>
          <w:highlight w:val="lightGray"/>
        </w:rPr>
      </w:pPr>
      <w:r w:rsidRPr="00D55C30">
        <w:rPr>
          <w:rFonts w:eastAsia="Times New Roman"/>
          <w:b/>
          <w:bCs/>
          <w:sz w:val="24"/>
          <w:szCs w:val="24"/>
          <w:highlight w:val="lightGray"/>
        </w:rPr>
        <w:t>Режим определения общей длины апикального отверстия</w:t>
      </w:r>
    </w:p>
    <w:p w14:paraId="6FF5B0F5" w14:textId="77777777" w:rsidR="00DF45F8" w:rsidRPr="007E3BEF" w:rsidRDefault="00DF45F8" w:rsidP="00DF45F8">
      <w:pPr>
        <w:jc w:val="both"/>
        <w:rPr>
          <w:rFonts w:ascii="Times New Roman" w:eastAsia="Times New Roman" w:hAnsi="Times New Roman" w:cs="Times New Roman"/>
          <w:bCs/>
          <w:sz w:val="24"/>
          <w:szCs w:val="24"/>
        </w:rPr>
      </w:pPr>
      <w:r w:rsidRPr="007E3BEF">
        <w:rPr>
          <w:rFonts w:ascii="Times New Roman" w:eastAsia="Times New Roman" w:hAnsi="Times New Roman" w:cs="Times New Roman"/>
          <w:bCs/>
          <w:sz w:val="24"/>
          <w:szCs w:val="24"/>
        </w:rPr>
        <w:t>Для определения общей длины апикального отверстия выполните следующие действия:</w:t>
      </w:r>
    </w:p>
    <w:p w14:paraId="3F928A6F" w14:textId="77777777" w:rsidR="00DF45F8" w:rsidRPr="007E3BEF" w:rsidRDefault="00DF45F8" w:rsidP="00DF45F8">
      <w:pPr>
        <w:pStyle w:val="a4"/>
        <w:numPr>
          <w:ilvl w:val="1"/>
          <w:numId w:val="2"/>
        </w:numPr>
        <w:jc w:val="both"/>
        <w:rPr>
          <w:rFonts w:eastAsia="Times New Roman"/>
          <w:bCs/>
          <w:sz w:val="24"/>
          <w:szCs w:val="24"/>
          <w:u w:val="single"/>
        </w:rPr>
      </w:pPr>
      <w:r w:rsidRPr="007E3BEF">
        <w:rPr>
          <w:rFonts w:eastAsia="Times New Roman"/>
          <w:bCs/>
          <w:sz w:val="24"/>
          <w:szCs w:val="24"/>
          <w:u w:val="single"/>
        </w:rPr>
        <w:t>Подключение к блоку управления</w:t>
      </w:r>
    </w:p>
    <w:p w14:paraId="73D59FA9" w14:textId="77777777" w:rsidR="00DF45F8" w:rsidRPr="007E3BEF" w:rsidRDefault="00DF45F8" w:rsidP="00DF45F8">
      <w:pPr>
        <w:pStyle w:val="a4"/>
        <w:numPr>
          <w:ilvl w:val="2"/>
          <w:numId w:val="2"/>
        </w:numPr>
        <w:spacing w:line="290" w:lineRule="auto"/>
        <w:jc w:val="both"/>
        <w:rPr>
          <w:rFonts w:eastAsia="Times New Roman"/>
          <w:sz w:val="24"/>
          <w:szCs w:val="24"/>
        </w:rPr>
      </w:pPr>
      <w:r w:rsidRPr="007E3BEF">
        <w:rPr>
          <w:rFonts w:eastAsia="Times New Roman"/>
          <w:sz w:val="24"/>
          <w:szCs w:val="24"/>
        </w:rPr>
        <w:t>Вставьте штекер измерительного провода в разъем, расположенный с левой стороны блока управления эндомотора.</w:t>
      </w:r>
    </w:p>
    <w:p w14:paraId="655B0057" w14:textId="77777777" w:rsidR="00DF45F8" w:rsidRPr="007E3BEF" w:rsidRDefault="00DF45F8" w:rsidP="00DF45F8">
      <w:pPr>
        <w:pStyle w:val="a4"/>
        <w:numPr>
          <w:ilvl w:val="2"/>
          <w:numId w:val="2"/>
        </w:numPr>
        <w:spacing w:line="290" w:lineRule="auto"/>
        <w:jc w:val="both"/>
        <w:rPr>
          <w:sz w:val="24"/>
          <w:szCs w:val="24"/>
        </w:rPr>
      </w:pPr>
      <w:r w:rsidRPr="007E3BEF">
        <w:rPr>
          <w:sz w:val="24"/>
          <w:szCs w:val="24"/>
        </w:rPr>
        <w:t xml:space="preserve">Вставьте загубник в белый порт измерительного провода (см. </w:t>
      </w:r>
      <w:r w:rsidRPr="007E3BEF">
        <w:rPr>
          <w:sz w:val="24"/>
          <w:szCs w:val="24"/>
        </w:rPr>
        <w:fldChar w:fldCharType="begin"/>
      </w:r>
      <w:r w:rsidRPr="007E3BEF">
        <w:rPr>
          <w:sz w:val="24"/>
          <w:szCs w:val="24"/>
        </w:rPr>
        <w:instrText xml:space="preserve"> REF _Ref498685878 \h  \* MERGEFORMAT </w:instrText>
      </w:r>
      <w:r w:rsidRPr="007E3BEF">
        <w:rPr>
          <w:sz w:val="24"/>
          <w:szCs w:val="24"/>
        </w:rPr>
      </w:r>
      <w:r w:rsidRPr="007E3BEF">
        <w:rPr>
          <w:sz w:val="24"/>
          <w:szCs w:val="24"/>
        </w:rPr>
        <w:fldChar w:fldCharType="separate"/>
      </w:r>
      <w:r w:rsidRPr="007E3BEF">
        <w:rPr>
          <w:sz w:val="24"/>
          <w:szCs w:val="24"/>
        </w:rPr>
        <w:t>Рисунок 26</w:t>
      </w:r>
      <w:r w:rsidRPr="007E3BEF">
        <w:rPr>
          <w:sz w:val="24"/>
          <w:szCs w:val="24"/>
        </w:rPr>
        <w:fldChar w:fldCharType="end"/>
      </w:r>
      <w:r w:rsidRPr="007E3BEF">
        <w:rPr>
          <w:sz w:val="24"/>
          <w:szCs w:val="24"/>
        </w:rPr>
        <w:t>).</w:t>
      </w:r>
    </w:p>
    <w:p w14:paraId="6F2903D0" w14:textId="77777777" w:rsidR="00DF45F8" w:rsidRPr="007E3BEF" w:rsidRDefault="00DF45F8" w:rsidP="00DF45F8">
      <w:pPr>
        <w:spacing w:line="290" w:lineRule="auto"/>
        <w:ind w:left="36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217AEEEB" wp14:editId="042C651F">
            <wp:extent cx="2195981" cy="875394"/>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201613" cy="877639"/>
                    </a:xfrm>
                    <a:prstGeom prst="rect">
                      <a:avLst/>
                    </a:prstGeom>
                  </pic:spPr>
                </pic:pic>
              </a:graphicData>
            </a:graphic>
          </wp:inline>
        </w:drawing>
      </w:r>
    </w:p>
    <w:p w14:paraId="13842638" w14:textId="77777777" w:rsidR="00DF45F8" w:rsidRPr="007E3BEF" w:rsidRDefault="00DF45F8" w:rsidP="00DF45F8">
      <w:pPr>
        <w:pStyle w:val="a5"/>
        <w:jc w:val="center"/>
        <w:rPr>
          <w:rFonts w:ascii="Times New Roman" w:eastAsia="Times New Roman" w:hAnsi="Times New Roman" w:cs="Times New Roman"/>
          <w:bCs/>
          <w:sz w:val="24"/>
          <w:szCs w:val="24"/>
        </w:rPr>
      </w:pPr>
      <w:bookmarkStart w:id="24" w:name="_Ref498685878"/>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27</w:t>
      </w:r>
      <w:r w:rsidRPr="007E3BEF">
        <w:rPr>
          <w:rFonts w:ascii="Times New Roman" w:hAnsi="Times New Roman" w:cs="Times New Roman"/>
          <w:noProof/>
          <w:sz w:val="24"/>
          <w:szCs w:val="24"/>
        </w:rPr>
        <w:fldChar w:fldCharType="end"/>
      </w:r>
      <w:bookmarkEnd w:id="24"/>
    </w:p>
    <w:p w14:paraId="4FBAFC4C" w14:textId="77777777" w:rsidR="00DF45F8" w:rsidRPr="007E3BEF" w:rsidRDefault="00DF45F8" w:rsidP="00DF45F8">
      <w:pPr>
        <w:pStyle w:val="a4"/>
        <w:numPr>
          <w:ilvl w:val="2"/>
          <w:numId w:val="2"/>
        </w:numPr>
        <w:spacing w:line="290" w:lineRule="auto"/>
        <w:jc w:val="both"/>
        <w:rPr>
          <w:sz w:val="24"/>
          <w:szCs w:val="24"/>
        </w:rPr>
      </w:pPr>
      <w:r w:rsidRPr="007E3BEF">
        <w:rPr>
          <w:sz w:val="24"/>
          <w:szCs w:val="24"/>
        </w:rPr>
        <w:t xml:space="preserve">Вставьте </w:t>
      </w:r>
      <w:r w:rsidRPr="007E3BEF">
        <w:rPr>
          <w:sz w:val="24"/>
          <w:szCs w:val="24"/>
          <w:lang w:val="en-US"/>
        </w:rPr>
        <w:t>USB</w:t>
      </w:r>
      <w:r w:rsidRPr="007E3BEF">
        <w:rPr>
          <w:sz w:val="24"/>
          <w:szCs w:val="24"/>
        </w:rPr>
        <w:t xml:space="preserve">-кабель в </w:t>
      </w:r>
      <w:r w:rsidRPr="007E3BEF">
        <w:rPr>
          <w:sz w:val="24"/>
          <w:szCs w:val="24"/>
          <w:lang w:val="en-US"/>
        </w:rPr>
        <w:t>USB</w:t>
      </w:r>
      <w:r w:rsidRPr="007E3BEF">
        <w:rPr>
          <w:sz w:val="24"/>
          <w:szCs w:val="24"/>
        </w:rPr>
        <w:t>-порт, расположенный с правой стороны блока управления.</w:t>
      </w:r>
    </w:p>
    <w:p w14:paraId="536DD42A" w14:textId="77777777" w:rsidR="00DF45F8" w:rsidRPr="007E3BEF" w:rsidRDefault="00DF45F8" w:rsidP="00DF45F8">
      <w:pPr>
        <w:pStyle w:val="a4"/>
        <w:spacing w:line="290" w:lineRule="auto"/>
        <w:ind w:left="1080"/>
        <w:jc w:val="both"/>
        <w:rPr>
          <w:sz w:val="24"/>
          <w:szCs w:val="24"/>
        </w:rPr>
      </w:pPr>
    </w:p>
    <w:p w14:paraId="37711FF5" w14:textId="77777777" w:rsidR="00DF45F8" w:rsidRPr="007E3BEF" w:rsidRDefault="00DF45F8" w:rsidP="00DF45F8">
      <w:pPr>
        <w:pStyle w:val="a4"/>
        <w:numPr>
          <w:ilvl w:val="1"/>
          <w:numId w:val="2"/>
        </w:numPr>
        <w:jc w:val="both"/>
        <w:rPr>
          <w:rFonts w:eastAsia="Times New Roman"/>
          <w:bCs/>
          <w:sz w:val="24"/>
          <w:szCs w:val="24"/>
          <w:u w:val="single"/>
        </w:rPr>
      </w:pPr>
      <w:r w:rsidRPr="007E3BEF">
        <w:rPr>
          <w:rFonts w:eastAsia="Times New Roman"/>
          <w:bCs/>
          <w:sz w:val="24"/>
          <w:szCs w:val="24"/>
          <w:u w:val="single"/>
        </w:rPr>
        <w:t>Подключение углового наконечника и микромоторного наконечника</w:t>
      </w:r>
    </w:p>
    <w:p w14:paraId="09E3C589" w14:textId="77777777" w:rsidR="00DF45F8" w:rsidRPr="007E3BEF" w:rsidRDefault="00DF45F8" w:rsidP="00DF45F8">
      <w:pPr>
        <w:pStyle w:val="a4"/>
        <w:numPr>
          <w:ilvl w:val="2"/>
          <w:numId w:val="2"/>
        </w:numPr>
        <w:jc w:val="both"/>
        <w:rPr>
          <w:rFonts w:eastAsia="Times New Roman"/>
          <w:bCs/>
          <w:sz w:val="24"/>
          <w:szCs w:val="24"/>
        </w:rPr>
      </w:pPr>
      <w:r w:rsidRPr="007E3BEF">
        <w:rPr>
          <w:rFonts w:eastAsia="Times New Roman"/>
          <w:bCs/>
          <w:sz w:val="24"/>
          <w:szCs w:val="24"/>
        </w:rPr>
        <w:t>Наденьте силиконовой чехол на угловой наконечник.</w:t>
      </w:r>
    </w:p>
    <w:p w14:paraId="021DCFD9" w14:textId="77777777" w:rsidR="00DF45F8" w:rsidRPr="007E3BEF" w:rsidRDefault="00DF45F8" w:rsidP="00DF45F8">
      <w:pPr>
        <w:pStyle w:val="a4"/>
        <w:numPr>
          <w:ilvl w:val="2"/>
          <w:numId w:val="2"/>
        </w:numPr>
        <w:jc w:val="both"/>
        <w:rPr>
          <w:rFonts w:eastAsia="Times New Roman"/>
          <w:bCs/>
          <w:sz w:val="24"/>
          <w:szCs w:val="24"/>
        </w:rPr>
      </w:pPr>
      <w:r w:rsidRPr="007E3BEF">
        <w:rPr>
          <w:rFonts w:eastAsia="Times New Roman"/>
          <w:bCs/>
          <w:sz w:val="24"/>
          <w:szCs w:val="24"/>
        </w:rPr>
        <w:t>Подсоедините угловой наконечник у микромоторному наконечнику.</w:t>
      </w:r>
    </w:p>
    <w:p w14:paraId="4CBB585A" w14:textId="77777777" w:rsidR="00DF45F8" w:rsidRPr="007E3BEF" w:rsidRDefault="00DF45F8" w:rsidP="00DF45F8">
      <w:pPr>
        <w:pStyle w:val="a4"/>
        <w:numPr>
          <w:ilvl w:val="2"/>
          <w:numId w:val="2"/>
        </w:numPr>
        <w:jc w:val="both"/>
        <w:rPr>
          <w:rFonts w:eastAsia="Times New Roman"/>
          <w:bCs/>
          <w:sz w:val="24"/>
          <w:szCs w:val="24"/>
        </w:rPr>
      </w:pPr>
      <w:r w:rsidRPr="007E3BEF">
        <w:rPr>
          <w:rFonts w:eastAsia="Times New Roman"/>
          <w:bCs/>
          <w:sz w:val="24"/>
          <w:szCs w:val="24"/>
        </w:rPr>
        <w:t>Вставьте удерживающее приспособление в специальный разъём на микромоторном наконечнике, расположенный на обратной стороне корпуса относительно кнопки включения. Зажмите удерживающим приспособлением корпус углового наконечника.</w:t>
      </w:r>
    </w:p>
    <w:p w14:paraId="4A394818" w14:textId="77777777" w:rsidR="00DF45F8" w:rsidRPr="007E3BEF" w:rsidRDefault="00DF45F8" w:rsidP="00DF45F8">
      <w:pPr>
        <w:pStyle w:val="a4"/>
        <w:numPr>
          <w:ilvl w:val="2"/>
          <w:numId w:val="2"/>
        </w:numPr>
        <w:jc w:val="both"/>
        <w:rPr>
          <w:rFonts w:eastAsia="Times New Roman"/>
          <w:bCs/>
          <w:sz w:val="24"/>
          <w:szCs w:val="24"/>
        </w:rPr>
      </w:pPr>
      <w:r w:rsidRPr="007E3BEF">
        <w:rPr>
          <w:rFonts w:eastAsia="Times New Roman"/>
          <w:bCs/>
          <w:sz w:val="24"/>
          <w:szCs w:val="24"/>
        </w:rPr>
        <w:t xml:space="preserve">Вставьте эндо-файл в угловой наконечник и зажмите его удерживающим устройством, так как показано ниже (см. </w:t>
      </w:r>
      <w:r w:rsidRPr="007E3BEF">
        <w:rPr>
          <w:rFonts w:eastAsia="Times New Roman"/>
          <w:bCs/>
          <w:sz w:val="24"/>
          <w:szCs w:val="24"/>
        </w:rPr>
        <w:fldChar w:fldCharType="begin"/>
      </w:r>
      <w:r w:rsidRPr="007E3BEF">
        <w:rPr>
          <w:rFonts w:eastAsia="Times New Roman"/>
          <w:bCs/>
          <w:sz w:val="24"/>
          <w:szCs w:val="24"/>
        </w:rPr>
        <w:instrText xml:space="preserve"> REF _Ref498686583 \h  \* MERGEFORMAT </w:instrText>
      </w:r>
      <w:r w:rsidRPr="007E3BEF">
        <w:rPr>
          <w:rFonts w:eastAsia="Times New Roman"/>
          <w:bCs/>
          <w:sz w:val="24"/>
          <w:szCs w:val="24"/>
        </w:rPr>
      </w:r>
      <w:r w:rsidRPr="007E3BEF">
        <w:rPr>
          <w:rFonts w:eastAsia="Times New Roman"/>
          <w:bCs/>
          <w:sz w:val="24"/>
          <w:szCs w:val="24"/>
        </w:rPr>
        <w:fldChar w:fldCharType="separate"/>
      </w:r>
      <w:r w:rsidRPr="007E3BEF">
        <w:rPr>
          <w:sz w:val="24"/>
          <w:szCs w:val="24"/>
        </w:rPr>
        <w:t xml:space="preserve">Рисунок </w:t>
      </w:r>
      <w:r w:rsidRPr="007E3BEF">
        <w:rPr>
          <w:noProof/>
          <w:sz w:val="24"/>
          <w:szCs w:val="24"/>
        </w:rPr>
        <w:t>27</w:t>
      </w:r>
      <w:r w:rsidRPr="007E3BEF">
        <w:rPr>
          <w:rFonts w:eastAsia="Times New Roman"/>
          <w:bCs/>
          <w:sz w:val="24"/>
          <w:szCs w:val="24"/>
        </w:rPr>
        <w:fldChar w:fldCharType="end"/>
      </w:r>
      <w:r w:rsidRPr="007E3BEF">
        <w:rPr>
          <w:rFonts w:eastAsia="Times New Roman"/>
          <w:bCs/>
          <w:sz w:val="24"/>
          <w:szCs w:val="24"/>
        </w:rPr>
        <w:t>).</w:t>
      </w:r>
    </w:p>
    <w:p w14:paraId="128F9192" w14:textId="77777777" w:rsidR="00DF45F8" w:rsidRPr="007E3BEF" w:rsidRDefault="00DF45F8" w:rsidP="00DF45F8">
      <w:pPr>
        <w:keepNext/>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36300F22" wp14:editId="6CC16005">
            <wp:extent cx="1538397" cy="1181100"/>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590599" cy="1221178"/>
                    </a:xfrm>
                    <a:prstGeom prst="rect">
                      <a:avLst/>
                    </a:prstGeom>
                  </pic:spPr>
                </pic:pic>
              </a:graphicData>
            </a:graphic>
          </wp:inline>
        </w:drawing>
      </w:r>
    </w:p>
    <w:p w14:paraId="28D04124" w14:textId="77777777" w:rsidR="00DF45F8" w:rsidRPr="007E3BEF" w:rsidRDefault="00DF45F8" w:rsidP="00DF45F8">
      <w:pPr>
        <w:pStyle w:val="a5"/>
        <w:jc w:val="center"/>
        <w:rPr>
          <w:rFonts w:ascii="Times New Roman" w:eastAsia="Times New Roman" w:hAnsi="Times New Roman" w:cs="Times New Roman"/>
          <w:bCs/>
          <w:sz w:val="24"/>
          <w:szCs w:val="24"/>
        </w:rPr>
      </w:pPr>
      <w:bookmarkStart w:id="25" w:name="_Ref498686583"/>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28</w:t>
      </w:r>
      <w:r w:rsidRPr="007E3BEF">
        <w:rPr>
          <w:rFonts w:ascii="Times New Roman" w:hAnsi="Times New Roman" w:cs="Times New Roman"/>
          <w:noProof/>
          <w:sz w:val="24"/>
          <w:szCs w:val="24"/>
        </w:rPr>
        <w:fldChar w:fldCharType="end"/>
      </w:r>
      <w:bookmarkEnd w:id="25"/>
    </w:p>
    <w:p w14:paraId="585FD745" w14:textId="77777777" w:rsidR="00DF45F8" w:rsidRPr="007E3BEF" w:rsidRDefault="00DF45F8" w:rsidP="00DF45F8">
      <w:pPr>
        <w:pStyle w:val="a4"/>
        <w:numPr>
          <w:ilvl w:val="2"/>
          <w:numId w:val="2"/>
        </w:numPr>
        <w:jc w:val="both"/>
        <w:rPr>
          <w:rFonts w:eastAsia="Times New Roman"/>
          <w:bCs/>
          <w:sz w:val="24"/>
          <w:szCs w:val="24"/>
        </w:rPr>
      </w:pPr>
      <w:r w:rsidRPr="007E3BEF">
        <w:rPr>
          <w:sz w:val="24"/>
          <w:szCs w:val="24"/>
        </w:rPr>
        <w:lastRenderedPageBreak/>
        <w:t xml:space="preserve">Подсоедините </w:t>
      </w:r>
      <w:r w:rsidRPr="007E3BEF">
        <w:rPr>
          <w:sz w:val="24"/>
          <w:szCs w:val="24"/>
          <w:lang w:val="en-US"/>
        </w:rPr>
        <w:t>USB</w:t>
      </w:r>
      <w:r w:rsidRPr="007E3BEF">
        <w:rPr>
          <w:sz w:val="24"/>
          <w:szCs w:val="24"/>
        </w:rPr>
        <w:t xml:space="preserve">-кабель в специальный разъем микромоторного наконечника соответствующим штекером </w:t>
      </w:r>
      <w:r w:rsidRPr="007E3BEF">
        <w:rPr>
          <w:sz w:val="24"/>
          <w:szCs w:val="24"/>
          <w:lang w:val="en-US"/>
        </w:rPr>
        <w:t>USB</w:t>
      </w:r>
      <w:r w:rsidRPr="007E3BEF">
        <w:rPr>
          <w:sz w:val="24"/>
          <w:szCs w:val="24"/>
        </w:rPr>
        <w:t>-кабеля.</w:t>
      </w:r>
    </w:p>
    <w:p w14:paraId="6FD2600F" w14:textId="77777777" w:rsidR="00DF45F8" w:rsidRPr="007E3BEF" w:rsidRDefault="00DF45F8" w:rsidP="00DF45F8">
      <w:pPr>
        <w:pStyle w:val="a4"/>
        <w:ind w:left="1080"/>
        <w:jc w:val="both"/>
        <w:rPr>
          <w:rFonts w:eastAsia="Times New Roman"/>
          <w:bCs/>
          <w:sz w:val="24"/>
          <w:szCs w:val="24"/>
        </w:rPr>
      </w:pPr>
    </w:p>
    <w:p w14:paraId="74BC1229" w14:textId="77777777" w:rsidR="00DF45F8" w:rsidRPr="007E3BEF" w:rsidRDefault="00DF45F8" w:rsidP="00DF45F8">
      <w:pPr>
        <w:pStyle w:val="a4"/>
        <w:numPr>
          <w:ilvl w:val="1"/>
          <w:numId w:val="2"/>
        </w:numPr>
        <w:jc w:val="both"/>
        <w:rPr>
          <w:rFonts w:eastAsia="Times New Roman"/>
          <w:bCs/>
          <w:sz w:val="24"/>
          <w:szCs w:val="24"/>
          <w:u w:val="single"/>
        </w:rPr>
      </w:pPr>
      <w:r w:rsidRPr="007E3BEF">
        <w:rPr>
          <w:rFonts w:eastAsia="Times New Roman"/>
          <w:bCs/>
          <w:sz w:val="24"/>
          <w:szCs w:val="24"/>
          <w:u w:val="single"/>
        </w:rPr>
        <w:t>Настройка блока управления</w:t>
      </w:r>
    </w:p>
    <w:p w14:paraId="6E11B2B1" w14:textId="77777777" w:rsidR="00DF45F8" w:rsidRPr="007E3BEF" w:rsidRDefault="00DF45F8" w:rsidP="00DF45F8">
      <w:pPr>
        <w:pStyle w:val="a4"/>
        <w:numPr>
          <w:ilvl w:val="2"/>
          <w:numId w:val="2"/>
        </w:numPr>
        <w:jc w:val="both"/>
        <w:rPr>
          <w:rFonts w:eastAsia="Times New Roman"/>
          <w:bCs/>
          <w:sz w:val="24"/>
          <w:szCs w:val="24"/>
        </w:rPr>
      </w:pPr>
      <w:r w:rsidRPr="007E3BEF">
        <w:rPr>
          <w:rFonts w:eastAsia="Times New Roman"/>
          <w:bCs/>
          <w:sz w:val="24"/>
          <w:szCs w:val="24"/>
        </w:rPr>
        <w:t xml:space="preserve">Нажмите на кнопку </w:t>
      </w:r>
      <w:r w:rsidRPr="007E3BEF">
        <w:rPr>
          <w:rFonts w:eastAsia="Times New Roman"/>
          <w:bCs/>
          <w:sz w:val="24"/>
          <w:szCs w:val="24"/>
          <w:lang w:val="en-US"/>
        </w:rPr>
        <w:t>En</w:t>
      </w:r>
      <w:r w:rsidRPr="007E3BEF">
        <w:rPr>
          <w:rFonts w:eastAsia="Times New Roman"/>
          <w:bCs/>
          <w:sz w:val="24"/>
          <w:szCs w:val="24"/>
        </w:rPr>
        <w:t>-</w:t>
      </w:r>
      <w:r w:rsidRPr="007E3BEF">
        <w:rPr>
          <w:rFonts w:eastAsia="Times New Roman"/>
          <w:bCs/>
          <w:sz w:val="24"/>
          <w:szCs w:val="24"/>
          <w:lang w:val="en-US"/>
        </w:rPr>
        <w:t>Ap</w:t>
      </w:r>
      <w:r w:rsidRPr="007E3BEF">
        <w:rPr>
          <w:rFonts w:eastAsia="Times New Roman"/>
          <w:bCs/>
          <w:sz w:val="24"/>
          <w:szCs w:val="24"/>
        </w:rPr>
        <w:t xml:space="preserve"> для перехода в режим определения общей длины апикального отверстия.</w:t>
      </w:r>
    </w:p>
    <w:p w14:paraId="38011D9F" w14:textId="77777777" w:rsidR="00DF45F8" w:rsidRPr="007E3BEF" w:rsidRDefault="00DF45F8" w:rsidP="00DF45F8">
      <w:pPr>
        <w:pStyle w:val="a4"/>
        <w:numPr>
          <w:ilvl w:val="2"/>
          <w:numId w:val="2"/>
        </w:numPr>
        <w:jc w:val="both"/>
        <w:rPr>
          <w:rFonts w:eastAsia="Times New Roman"/>
          <w:bCs/>
          <w:sz w:val="24"/>
          <w:szCs w:val="24"/>
        </w:rPr>
      </w:pPr>
      <w:r w:rsidRPr="007E3BEF">
        <w:rPr>
          <w:rFonts w:eastAsia="Times New Roman"/>
          <w:bCs/>
          <w:sz w:val="24"/>
          <w:szCs w:val="24"/>
        </w:rPr>
        <w:t>Выберите файловую систему.</w:t>
      </w:r>
    </w:p>
    <w:p w14:paraId="1DDA3734" w14:textId="77777777" w:rsidR="00DF45F8" w:rsidRPr="007E3BEF" w:rsidRDefault="00DF45F8" w:rsidP="00DF45F8">
      <w:pPr>
        <w:pStyle w:val="a4"/>
        <w:numPr>
          <w:ilvl w:val="2"/>
          <w:numId w:val="2"/>
        </w:numPr>
        <w:jc w:val="both"/>
        <w:rPr>
          <w:rFonts w:eastAsia="Times New Roman"/>
          <w:bCs/>
          <w:sz w:val="24"/>
          <w:szCs w:val="24"/>
        </w:rPr>
      </w:pPr>
      <w:r w:rsidRPr="007E3BEF">
        <w:rPr>
          <w:rFonts w:eastAsia="Times New Roman"/>
          <w:bCs/>
          <w:sz w:val="24"/>
          <w:szCs w:val="24"/>
        </w:rPr>
        <w:t xml:space="preserve">Установку параметров режима определения общей длины апикального отверстия см. п. </w:t>
      </w:r>
      <w:r w:rsidRPr="007E3BEF">
        <w:rPr>
          <w:rFonts w:eastAsia="Times New Roman"/>
          <w:bCs/>
          <w:sz w:val="24"/>
          <w:szCs w:val="24"/>
        </w:rPr>
        <w:fldChar w:fldCharType="begin"/>
      </w:r>
      <w:r w:rsidRPr="007E3BEF">
        <w:rPr>
          <w:rFonts w:eastAsia="Times New Roman"/>
          <w:bCs/>
          <w:sz w:val="24"/>
          <w:szCs w:val="24"/>
        </w:rPr>
        <w:instrText xml:space="preserve"> REF _Ref498688822 \r \h  \* MERGEFORMAT </w:instrText>
      </w:r>
      <w:r w:rsidRPr="007E3BEF">
        <w:rPr>
          <w:rFonts w:eastAsia="Times New Roman"/>
          <w:bCs/>
          <w:sz w:val="24"/>
          <w:szCs w:val="24"/>
        </w:rPr>
      </w:r>
      <w:r w:rsidRPr="007E3BEF">
        <w:rPr>
          <w:rFonts w:eastAsia="Times New Roman"/>
          <w:bCs/>
          <w:sz w:val="24"/>
          <w:szCs w:val="24"/>
        </w:rPr>
        <w:fldChar w:fldCharType="separate"/>
      </w:r>
      <w:r w:rsidRPr="007E3BEF">
        <w:rPr>
          <w:rFonts w:eastAsia="Times New Roman"/>
          <w:bCs/>
          <w:sz w:val="24"/>
          <w:szCs w:val="24"/>
        </w:rPr>
        <w:t>2.9</w:t>
      </w:r>
      <w:r w:rsidRPr="007E3BEF">
        <w:rPr>
          <w:rFonts w:eastAsia="Times New Roman"/>
          <w:bCs/>
          <w:sz w:val="24"/>
          <w:szCs w:val="24"/>
        </w:rPr>
        <w:fldChar w:fldCharType="end"/>
      </w:r>
      <w:r w:rsidRPr="007E3BEF">
        <w:rPr>
          <w:rFonts w:eastAsia="Times New Roman"/>
          <w:bCs/>
          <w:sz w:val="24"/>
          <w:szCs w:val="24"/>
        </w:rPr>
        <w:t xml:space="preserve"> </w:t>
      </w:r>
      <w:r w:rsidRPr="007E3BEF">
        <w:rPr>
          <w:rFonts w:eastAsia="Times New Roman"/>
          <w:bCs/>
          <w:sz w:val="24"/>
          <w:szCs w:val="24"/>
        </w:rPr>
        <w:fldChar w:fldCharType="begin"/>
      </w:r>
      <w:r w:rsidRPr="007E3BEF">
        <w:rPr>
          <w:rFonts w:eastAsia="Times New Roman"/>
          <w:bCs/>
          <w:sz w:val="24"/>
          <w:szCs w:val="24"/>
        </w:rPr>
        <w:instrText xml:space="preserve"> REF _Ref498688822 \h  \* MERGEFORMAT </w:instrText>
      </w:r>
      <w:r w:rsidRPr="007E3BEF">
        <w:rPr>
          <w:rFonts w:eastAsia="Times New Roman"/>
          <w:bCs/>
          <w:sz w:val="24"/>
          <w:szCs w:val="24"/>
        </w:rPr>
      </w:r>
      <w:r w:rsidRPr="007E3BEF">
        <w:rPr>
          <w:rFonts w:eastAsia="Times New Roman"/>
          <w:bCs/>
          <w:sz w:val="24"/>
          <w:szCs w:val="24"/>
        </w:rPr>
        <w:fldChar w:fldCharType="separate"/>
      </w:r>
      <w:r w:rsidRPr="007E3BEF">
        <w:rPr>
          <w:sz w:val="24"/>
          <w:szCs w:val="24"/>
          <w:u w:val="single"/>
        </w:rPr>
        <w:t>Сенсорные кнопки блока управления (в режиме определения общей длины апикального отверстия)</w:t>
      </w:r>
      <w:r w:rsidRPr="007E3BEF">
        <w:rPr>
          <w:rFonts w:eastAsia="Times New Roman"/>
          <w:bCs/>
          <w:sz w:val="24"/>
          <w:szCs w:val="24"/>
        </w:rPr>
        <w:fldChar w:fldCharType="end"/>
      </w:r>
    </w:p>
    <w:p w14:paraId="57848295" w14:textId="77777777" w:rsidR="00DF45F8" w:rsidRPr="007E3BEF" w:rsidRDefault="00DF45F8" w:rsidP="00DF45F8">
      <w:pPr>
        <w:pStyle w:val="a4"/>
        <w:ind w:left="1080"/>
        <w:jc w:val="both"/>
        <w:rPr>
          <w:rFonts w:eastAsia="Times New Roman"/>
          <w:bCs/>
          <w:sz w:val="24"/>
          <w:szCs w:val="24"/>
        </w:rPr>
      </w:pPr>
    </w:p>
    <w:p w14:paraId="11926CEB" w14:textId="77777777" w:rsidR="00DF45F8" w:rsidRPr="007E3BEF" w:rsidRDefault="00DF45F8" w:rsidP="00DF45F8">
      <w:pPr>
        <w:pStyle w:val="a4"/>
        <w:numPr>
          <w:ilvl w:val="1"/>
          <w:numId w:val="2"/>
        </w:numPr>
        <w:jc w:val="both"/>
        <w:rPr>
          <w:rFonts w:eastAsia="Times New Roman"/>
          <w:bCs/>
          <w:sz w:val="24"/>
          <w:szCs w:val="24"/>
        </w:rPr>
      </w:pPr>
      <w:r w:rsidRPr="007E3BEF">
        <w:rPr>
          <w:rFonts w:eastAsia="Times New Roman"/>
          <w:bCs/>
          <w:sz w:val="24"/>
          <w:szCs w:val="24"/>
          <w:u w:val="single"/>
        </w:rPr>
        <w:t>Тестирование исправности эндомотра</w:t>
      </w:r>
      <w:r w:rsidRPr="007E3BEF">
        <w:rPr>
          <w:rFonts w:eastAsia="Times New Roman"/>
          <w:bCs/>
          <w:sz w:val="24"/>
          <w:szCs w:val="24"/>
        </w:rPr>
        <w:t xml:space="preserve"> (тестируйте каждый раз перед использованием)</w:t>
      </w:r>
    </w:p>
    <w:p w14:paraId="39691E3B" w14:textId="77777777" w:rsidR="00DF45F8" w:rsidRPr="007E3BEF" w:rsidRDefault="00DF45F8" w:rsidP="00DF45F8">
      <w:pPr>
        <w:ind w:left="360"/>
        <w:jc w:val="both"/>
        <w:rPr>
          <w:rFonts w:ascii="Times New Roman" w:eastAsia="Times New Roman" w:hAnsi="Times New Roman" w:cs="Times New Roman"/>
          <w:bCs/>
          <w:sz w:val="24"/>
          <w:szCs w:val="24"/>
        </w:rPr>
      </w:pPr>
      <w:r w:rsidRPr="007E3BEF">
        <w:rPr>
          <w:rFonts w:ascii="Times New Roman" w:eastAsia="Times New Roman" w:hAnsi="Times New Roman" w:cs="Times New Roman"/>
          <w:bCs/>
          <w:sz w:val="24"/>
          <w:szCs w:val="24"/>
        </w:rPr>
        <w:t xml:space="preserve">Дотроньтесь до файла загубником. Если на ЖК-дисплее отображается значение «-3», то эндомотор исправен, в противном случае – держатель файла или измерительный провод повреждены и должны быть заменены (см. </w:t>
      </w:r>
      <w:r w:rsidRPr="007E3BEF">
        <w:rPr>
          <w:rFonts w:ascii="Times New Roman" w:eastAsia="Times New Roman" w:hAnsi="Times New Roman" w:cs="Times New Roman"/>
          <w:bCs/>
          <w:sz w:val="24"/>
          <w:szCs w:val="24"/>
        </w:rPr>
        <w:fldChar w:fldCharType="begin"/>
      </w:r>
      <w:r w:rsidRPr="007E3BEF">
        <w:rPr>
          <w:rFonts w:ascii="Times New Roman" w:eastAsia="Times New Roman" w:hAnsi="Times New Roman" w:cs="Times New Roman"/>
          <w:bCs/>
          <w:sz w:val="24"/>
          <w:szCs w:val="24"/>
        </w:rPr>
        <w:instrText xml:space="preserve"> REF _Ref498695043 \h  \* MERGEFORMAT </w:instrText>
      </w:r>
      <w:r w:rsidRPr="007E3BEF">
        <w:rPr>
          <w:rFonts w:ascii="Times New Roman" w:eastAsia="Times New Roman" w:hAnsi="Times New Roman" w:cs="Times New Roman"/>
          <w:bCs/>
          <w:sz w:val="24"/>
          <w:szCs w:val="24"/>
        </w:rPr>
      </w:r>
      <w:r w:rsidRPr="007E3BEF">
        <w:rPr>
          <w:rFonts w:ascii="Times New Roman" w:eastAsia="Times New Roman" w:hAnsi="Times New Roman" w:cs="Times New Roman"/>
          <w:bCs/>
          <w:sz w:val="24"/>
          <w:szCs w:val="24"/>
        </w:rPr>
        <w:fldChar w:fldCharType="separate"/>
      </w:r>
      <w:r w:rsidRPr="007E3BEF">
        <w:rPr>
          <w:rFonts w:ascii="Times New Roman" w:hAnsi="Times New Roman" w:cs="Times New Roman"/>
          <w:sz w:val="24"/>
          <w:szCs w:val="24"/>
        </w:rPr>
        <w:t xml:space="preserve">Рисунок </w:t>
      </w:r>
      <w:r w:rsidRPr="007E3BEF">
        <w:rPr>
          <w:rFonts w:ascii="Times New Roman" w:hAnsi="Times New Roman" w:cs="Times New Roman"/>
          <w:noProof/>
          <w:sz w:val="24"/>
          <w:szCs w:val="24"/>
        </w:rPr>
        <w:t>28</w:t>
      </w:r>
      <w:r w:rsidRPr="007E3BEF">
        <w:rPr>
          <w:rFonts w:ascii="Times New Roman" w:eastAsia="Times New Roman" w:hAnsi="Times New Roman" w:cs="Times New Roman"/>
          <w:bCs/>
          <w:sz w:val="24"/>
          <w:szCs w:val="24"/>
        </w:rPr>
        <w:fldChar w:fldCharType="end"/>
      </w:r>
      <w:r w:rsidRPr="007E3BEF">
        <w:rPr>
          <w:rFonts w:ascii="Times New Roman" w:eastAsia="Times New Roman" w:hAnsi="Times New Roman" w:cs="Times New Roman"/>
          <w:bCs/>
          <w:sz w:val="24"/>
          <w:szCs w:val="24"/>
        </w:rPr>
        <w:t>).</w:t>
      </w:r>
    </w:p>
    <w:p w14:paraId="10B99361" w14:textId="77777777" w:rsidR="00DF45F8" w:rsidRPr="007E3BEF" w:rsidRDefault="00DF45F8" w:rsidP="00DF45F8">
      <w:pPr>
        <w:keepNext/>
        <w:ind w:left="36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518D8365" wp14:editId="3CF6A2F7">
            <wp:extent cx="1394298" cy="107046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447702" cy="1111468"/>
                    </a:xfrm>
                    <a:prstGeom prst="rect">
                      <a:avLst/>
                    </a:prstGeom>
                  </pic:spPr>
                </pic:pic>
              </a:graphicData>
            </a:graphic>
          </wp:inline>
        </w:drawing>
      </w:r>
      <w:r w:rsidRPr="007E3BEF">
        <w:rPr>
          <w:rFonts w:ascii="Times New Roman" w:hAnsi="Times New Roman" w:cs="Times New Roman"/>
          <w:noProof/>
          <w:sz w:val="24"/>
          <w:szCs w:val="24"/>
          <w:lang w:eastAsia="ru-RU"/>
        </w:rPr>
        <w:drawing>
          <wp:inline distT="0" distB="0" distL="0" distR="0" wp14:anchorId="5CD6BF6F" wp14:editId="357B0022">
            <wp:extent cx="2098846" cy="1143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55621" b="4083"/>
                    <a:stretch/>
                  </pic:blipFill>
                  <pic:spPr bwMode="auto">
                    <a:xfrm>
                      <a:off x="0" y="0"/>
                      <a:ext cx="2152593" cy="1172270"/>
                    </a:xfrm>
                    <a:prstGeom prst="rect">
                      <a:avLst/>
                    </a:prstGeom>
                    <a:noFill/>
                    <a:ln>
                      <a:noFill/>
                    </a:ln>
                    <a:extLst>
                      <a:ext uri="{53640926-AAD7-44D8-BBD7-CCE9431645EC}">
                        <a14:shadowObscured xmlns:a14="http://schemas.microsoft.com/office/drawing/2010/main"/>
                      </a:ext>
                    </a:extLst>
                  </pic:spPr>
                </pic:pic>
              </a:graphicData>
            </a:graphic>
          </wp:inline>
        </w:drawing>
      </w:r>
    </w:p>
    <w:p w14:paraId="3A57B0D4" w14:textId="77777777" w:rsidR="00DF45F8" w:rsidRPr="007E3BEF" w:rsidRDefault="00DF45F8" w:rsidP="00DF45F8">
      <w:pPr>
        <w:pStyle w:val="a5"/>
        <w:jc w:val="center"/>
        <w:rPr>
          <w:rFonts w:ascii="Times New Roman" w:eastAsia="Times New Roman" w:hAnsi="Times New Roman" w:cs="Times New Roman"/>
          <w:bCs/>
          <w:sz w:val="24"/>
          <w:szCs w:val="24"/>
        </w:rPr>
      </w:pPr>
      <w:bookmarkStart w:id="26" w:name="_Ref498695043"/>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29</w:t>
      </w:r>
      <w:r w:rsidRPr="007E3BEF">
        <w:rPr>
          <w:rFonts w:ascii="Times New Roman" w:hAnsi="Times New Roman" w:cs="Times New Roman"/>
          <w:noProof/>
          <w:sz w:val="24"/>
          <w:szCs w:val="24"/>
        </w:rPr>
        <w:fldChar w:fldCharType="end"/>
      </w:r>
      <w:bookmarkEnd w:id="26"/>
    </w:p>
    <w:p w14:paraId="51277E85" w14:textId="77777777" w:rsidR="00DF45F8" w:rsidRPr="007E3BEF" w:rsidRDefault="00DF45F8" w:rsidP="00DF45F8">
      <w:pPr>
        <w:pStyle w:val="a4"/>
        <w:numPr>
          <w:ilvl w:val="1"/>
          <w:numId w:val="2"/>
        </w:numPr>
        <w:jc w:val="both"/>
        <w:rPr>
          <w:rFonts w:eastAsia="Times New Roman"/>
          <w:bCs/>
          <w:sz w:val="24"/>
          <w:szCs w:val="24"/>
          <w:u w:val="single"/>
        </w:rPr>
      </w:pPr>
      <w:r w:rsidRPr="007E3BEF">
        <w:rPr>
          <w:rFonts w:eastAsia="Times New Roman"/>
          <w:sz w:val="24"/>
          <w:szCs w:val="24"/>
          <w:u w:val="single"/>
        </w:rPr>
        <w:t>Последовательность действий и отображение результатов</w:t>
      </w:r>
    </w:p>
    <w:p w14:paraId="732D956C" w14:textId="77777777" w:rsidR="00DF45F8" w:rsidRPr="007E3BEF" w:rsidRDefault="00DF45F8" w:rsidP="00DF45F8">
      <w:pPr>
        <w:pStyle w:val="a4"/>
        <w:numPr>
          <w:ilvl w:val="2"/>
          <w:numId w:val="2"/>
        </w:numPr>
        <w:jc w:val="both"/>
        <w:rPr>
          <w:rFonts w:eastAsia="Times New Roman"/>
          <w:bCs/>
          <w:sz w:val="24"/>
          <w:szCs w:val="24"/>
        </w:rPr>
      </w:pPr>
      <w:r w:rsidRPr="007E3BEF">
        <w:rPr>
          <w:rFonts w:eastAsia="Times New Roman"/>
          <w:sz w:val="24"/>
          <w:szCs w:val="24"/>
        </w:rPr>
        <w:t>Повесьте закрепите на губу ближе к одному из уголков рта.</w:t>
      </w:r>
    </w:p>
    <w:p w14:paraId="36CA39A9" w14:textId="77777777" w:rsidR="00DF45F8" w:rsidRPr="007E3BEF" w:rsidRDefault="00DF45F8" w:rsidP="00DF45F8">
      <w:pPr>
        <w:pStyle w:val="a4"/>
        <w:numPr>
          <w:ilvl w:val="2"/>
          <w:numId w:val="2"/>
        </w:numPr>
        <w:jc w:val="both"/>
        <w:rPr>
          <w:rFonts w:eastAsia="Times New Roman"/>
          <w:bCs/>
          <w:sz w:val="24"/>
          <w:szCs w:val="24"/>
        </w:rPr>
      </w:pPr>
      <w:r w:rsidRPr="007E3BEF">
        <w:rPr>
          <w:rFonts w:eastAsia="Times New Roman"/>
          <w:sz w:val="24"/>
          <w:szCs w:val="24"/>
        </w:rPr>
        <w:t>Для начала использования запустите микромоторный наконечник.</w:t>
      </w:r>
    </w:p>
    <w:p w14:paraId="0712D1C1" w14:textId="77777777" w:rsidR="00DF45F8" w:rsidRPr="007E3BEF" w:rsidRDefault="00DF45F8" w:rsidP="00DF45F8">
      <w:pPr>
        <w:pStyle w:val="a4"/>
        <w:numPr>
          <w:ilvl w:val="2"/>
          <w:numId w:val="2"/>
        </w:numPr>
        <w:jc w:val="both"/>
        <w:rPr>
          <w:rFonts w:eastAsia="Times New Roman"/>
          <w:bCs/>
          <w:sz w:val="24"/>
          <w:szCs w:val="24"/>
        </w:rPr>
      </w:pPr>
      <w:r w:rsidRPr="007E3BEF">
        <w:rPr>
          <w:rFonts w:eastAsia="Times New Roman"/>
          <w:sz w:val="24"/>
          <w:szCs w:val="24"/>
        </w:rPr>
        <w:t xml:space="preserve">Изображение увеличенной области апикального отверстия в режиме измерения общей длины апикального отверстия выглядит следующим образом (см. </w:t>
      </w:r>
      <w:r w:rsidRPr="007E3BEF">
        <w:rPr>
          <w:rFonts w:eastAsia="Times New Roman"/>
          <w:sz w:val="24"/>
          <w:szCs w:val="24"/>
        </w:rPr>
        <w:fldChar w:fldCharType="begin"/>
      </w:r>
      <w:r w:rsidRPr="007E3BEF">
        <w:rPr>
          <w:rFonts w:eastAsia="Times New Roman"/>
          <w:sz w:val="24"/>
          <w:szCs w:val="24"/>
        </w:rPr>
        <w:instrText xml:space="preserve"> REF _Ref498695753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29</w:t>
      </w:r>
      <w:r w:rsidRPr="007E3BEF">
        <w:rPr>
          <w:rFonts w:eastAsia="Times New Roman"/>
          <w:sz w:val="24"/>
          <w:szCs w:val="24"/>
        </w:rPr>
        <w:fldChar w:fldCharType="end"/>
      </w:r>
      <w:r w:rsidRPr="007E3BEF">
        <w:rPr>
          <w:rFonts w:eastAsia="Times New Roman"/>
          <w:sz w:val="24"/>
          <w:szCs w:val="24"/>
        </w:rPr>
        <w:t>):</w:t>
      </w:r>
    </w:p>
    <w:p w14:paraId="780585EB" w14:textId="77777777" w:rsidR="00DF45F8" w:rsidRPr="007E3BEF" w:rsidRDefault="00DF45F8" w:rsidP="00DF45F8">
      <w:pPr>
        <w:keepNext/>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4AC0E707" wp14:editId="656BC6BD">
            <wp:extent cx="2419160" cy="1638300"/>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70">
                      <a:extLst>
                        <a:ext uri="{28A0092B-C50C-407E-A947-70E740481C1C}">
                          <a14:useLocalDpi xmlns:a14="http://schemas.microsoft.com/office/drawing/2010/main" val="0"/>
                        </a:ext>
                      </a:extLst>
                    </a:blip>
                    <a:srcRect l="27887" b="17946"/>
                    <a:stretch/>
                  </pic:blipFill>
                  <pic:spPr bwMode="auto">
                    <a:xfrm>
                      <a:off x="0" y="0"/>
                      <a:ext cx="2427311" cy="1643820"/>
                    </a:xfrm>
                    <a:prstGeom prst="rect">
                      <a:avLst/>
                    </a:prstGeom>
                    <a:noFill/>
                    <a:ln>
                      <a:noFill/>
                    </a:ln>
                    <a:extLst>
                      <a:ext uri="{53640926-AAD7-44D8-BBD7-CCE9431645EC}">
                        <a14:shadowObscured xmlns:a14="http://schemas.microsoft.com/office/drawing/2010/main"/>
                      </a:ext>
                    </a:extLst>
                  </pic:spPr>
                </pic:pic>
              </a:graphicData>
            </a:graphic>
          </wp:inline>
        </w:drawing>
      </w:r>
    </w:p>
    <w:p w14:paraId="06EF7A0B" w14:textId="77777777" w:rsidR="00DF45F8" w:rsidRPr="007E3BEF" w:rsidRDefault="00DF45F8" w:rsidP="00DF45F8">
      <w:pPr>
        <w:pStyle w:val="a5"/>
        <w:jc w:val="center"/>
        <w:rPr>
          <w:rFonts w:ascii="Times New Roman" w:hAnsi="Times New Roman" w:cs="Times New Roman"/>
          <w:sz w:val="24"/>
          <w:szCs w:val="24"/>
        </w:rPr>
      </w:pPr>
      <w:bookmarkStart w:id="27" w:name="_Ref498695753"/>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30</w:t>
      </w:r>
      <w:r w:rsidRPr="007E3BEF">
        <w:rPr>
          <w:rFonts w:ascii="Times New Roman" w:hAnsi="Times New Roman" w:cs="Times New Roman"/>
          <w:noProof/>
          <w:sz w:val="24"/>
          <w:szCs w:val="24"/>
        </w:rPr>
        <w:fldChar w:fldCharType="end"/>
      </w:r>
      <w:bookmarkEnd w:id="27"/>
    </w:p>
    <w:p w14:paraId="2C299A3D" w14:textId="77777777" w:rsidR="00DF45F8" w:rsidRPr="007E3BEF" w:rsidRDefault="00DF45F8" w:rsidP="00DF45F8">
      <w:pPr>
        <w:rPr>
          <w:rFonts w:ascii="Times New Roman" w:eastAsia="Times New Roman" w:hAnsi="Times New Roman" w:cs="Times New Roman"/>
          <w:sz w:val="24"/>
          <w:szCs w:val="24"/>
          <w:u w:val="single"/>
        </w:rPr>
      </w:pPr>
      <w:r w:rsidRPr="007E3BEF">
        <w:rPr>
          <w:rFonts w:ascii="Times New Roman" w:hAnsi="Times New Roman" w:cs="Times New Roman"/>
          <w:sz w:val="24"/>
          <w:szCs w:val="24"/>
          <w:u w:val="single"/>
        </w:rPr>
        <w:t xml:space="preserve">Примечания (см. </w:t>
      </w:r>
      <w:r w:rsidRPr="007E3BEF">
        <w:rPr>
          <w:rFonts w:ascii="Times New Roman" w:eastAsia="Times New Roman" w:hAnsi="Times New Roman" w:cs="Times New Roman"/>
          <w:sz w:val="24"/>
          <w:szCs w:val="24"/>
          <w:u w:val="single"/>
        </w:rPr>
        <w:fldChar w:fldCharType="begin"/>
      </w:r>
      <w:r w:rsidRPr="007E3BEF">
        <w:rPr>
          <w:rFonts w:ascii="Times New Roman" w:eastAsia="Times New Roman" w:hAnsi="Times New Roman" w:cs="Times New Roman"/>
          <w:sz w:val="24"/>
          <w:szCs w:val="24"/>
          <w:u w:val="single"/>
        </w:rPr>
        <w:instrText xml:space="preserve"> REF _Ref498695753 \h  \* MERGEFORMAT </w:instrText>
      </w:r>
      <w:r w:rsidRPr="007E3BEF">
        <w:rPr>
          <w:rFonts w:ascii="Times New Roman" w:eastAsia="Times New Roman" w:hAnsi="Times New Roman" w:cs="Times New Roman"/>
          <w:sz w:val="24"/>
          <w:szCs w:val="24"/>
          <w:u w:val="single"/>
        </w:rPr>
      </w:r>
      <w:r w:rsidRPr="007E3BEF">
        <w:rPr>
          <w:rFonts w:ascii="Times New Roman" w:eastAsia="Times New Roman" w:hAnsi="Times New Roman" w:cs="Times New Roman"/>
          <w:sz w:val="24"/>
          <w:szCs w:val="24"/>
          <w:u w:val="single"/>
        </w:rPr>
        <w:fldChar w:fldCharType="separate"/>
      </w:r>
      <w:r w:rsidRPr="007E3BEF">
        <w:rPr>
          <w:rFonts w:ascii="Times New Roman" w:hAnsi="Times New Roman" w:cs="Times New Roman"/>
          <w:sz w:val="24"/>
          <w:szCs w:val="24"/>
          <w:u w:val="single"/>
        </w:rPr>
        <w:t xml:space="preserve">Рисунок </w:t>
      </w:r>
      <w:r w:rsidRPr="007E3BEF">
        <w:rPr>
          <w:rFonts w:ascii="Times New Roman" w:hAnsi="Times New Roman" w:cs="Times New Roman"/>
          <w:noProof/>
          <w:sz w:val="24"/>
          <w:szCs w:val="24"/>
          <w:u w:val="single"/>
        </w:rPr>
        <w:t>29</w:t>
      </w:r>
      <w:r w:rsidRPr="007E3BEF">
        <w:rPr>
          <w:rFonts w:ascii="Times New Roman" w:eastAsia="Times New Roman" w:hAnsi="Times New Roman" w:cs="Times New Roman"/>
          <w:sz w:val="24"/>
          <w:szCs w:val="24"/>
          <w:u w:val="single"/>
        </w:rPr>
        <w:fldChar w:fldCharType="end"/>
      </w:r>
      <w:r w:rsidRPr="007E3BEF">
        <w:rPr>
          <w:rFonts w:ascii="Times New Roman" w:eastAsia="Times New Roman" w:hAnsi="Times New Roman" w:cs="Times New Roman"/>
          <w:sz w:val="24"/>
          <w:szCs w:val="24"/>
          <w:u w:val="single"/>
        </w:rPr>
        <w:t>):</w:t>
      </w:r>
    </w:p>
    <w:p w14:paraId="530EF05F" w14:textId="77777777" w:rsidR="00DF45F8" w:rsidRPr="007E3BEF" w:rsidRDefault="00DF45F8" w:rsidP="00DF45F8">
      <w:pPr>
        <w:pStyle w:val="a4"/>
        <w:numPr>
          <w:ilvl w:val="0"/>
          <w:numId w:val="23"/>
        </w:numPr>
        <w:jc w:val="both"/>
        <w:rPr>
          <w:sz w:val="24"/>
          <w:szCs w:val="24"/>
        </w:rPr>
      </w:pPr>
      <w:r w:rsidRPr="007E3BEF">
        <w:rPr>
          <w:sz w:val="24"/>
          <w:szCs w:val="24"/>
        </w:rPr>
        <w:t>зона 1 – приблизительно 2 мм до вершины апикального отверстия;</w:t>
      </w:r>
    </w:p>
    <w:p w14:paraId="7F286106" w14:textId="77777777" w:rsidR="00DF45F8" w:rsidRPr="007E3BEF" w:rsidRDefault="00DF45F8" w:rsidP="00DF45F8">
      <w:pPr>
        <w:pStyle w:val="a4"/>
        <w:numPr>
          <w:ilvl w:val="0"/>
          <w:numId w:val="23"/>
        </w:numPr>
        <w:jc w:val="both"/>
        <w:rPr>
          <w:sz w:val="24"/>
          <w:szCs w:val="24"/>
        </w:rPr>
      </w:pPr>
      <w:r w:rsidRPr="007E3BEF">
        <w:rPr>
          <w:sz w:val="24"/>
          <w:szCs w:val="24"/>
        </w:rPr>
        <w:t>зона 2 – приблизительно 0,6 мм до вершины апикального отверстия;</w:t>
      </w:r>
    </w:p>
    <w:p w14:paraId="4B1F0E54" w14:textId="77777777" w:rsidR="00DF45F8" w:rsidRPr="007E3BEF" w:rsidRDefault="00DF45F8" w:rsidP="00DF45F8">
      <w:pPr>
        <w:pStyle w:val="a4"/>
        <w:numPr>
          <w:ilvl w:val="0"/>
          <w:numId w:val="23"/>
        </w:numPr>
        <w:jc w:val="both"/>
        <w:rPr>
          <w:sz w:val="24"/>
          <w:szCs w:val="24"/>
        </w:rPr>
      </w:pPr>
      <w:r w:rsidRPr="007E3BEF">
        <w:rPr>
          <w:sz w:val="24"/>
          <w:szCs w:val="24"/>
        </w:rPr>
        <w:t>зона 3 – вершина апикального отверстия;</w:t>
      </w:r>
    </w:p>
    <w:p w14:paraId="01757CC5" w14:textId="77777777" w:rsidR="00DF45F8" w:rsidRDefault="00DF45F8" w:rsidP="00A23B11"/>
    <w:p w14:paraId="1340334A" w14:textId="77777777" w:rsidR="00B54A20" w:rsidRDefault="00B54A20" w:rsidP="00A23B11"/>
    <w:p w14:paraId="20FC4752" w14:textId="77777777" w:rsidR="00EB0C92" w:rsidRDefault="00EB0C92" w:rsidP="00A23B11"/>
    <w:p w14:paraId="0948E4EE" w14:textId="77777777" w:rsidR="00EB0C92" w:rsidRPr="00D55C30" w:rsidRDefault="00EB0C92" w:rsidP="00EB0C92">
      <w:pPr>
        <w:pStyle w:val="a4"/>
        <w:numPr>
          <w:ilvl w:val="0"/>
          <w:numId w:val="2"/>
        </w:numPr>
        <w:rPr>
          <w:rFonts w:eastAsia="Times New Roman"/>
          <w:b/>
          <w:bCs/>
          <w:sz w:val="24"/>
          <w:szCs w:val="24"/>
          <w:highlight w:val="lightGray"/>
        </w:rPr>
      </w:pPr>
      <w:r w:rsidRPr="00D55C30">
        <w:rPr>
          <w:rFonts w:eastAsia="Times New Roman"/>
          <w:b/>
          <w:bCs/>
          <w:sz w:val="24"/>
          <w:szCs w:val="24"/>
          <w:highlight w:val="lightGray"/>
        </w:rPr>
        <w:lastRenderedPageBreak/>
        <w:t>Устранение неисправностей</w:t>
      </w:r>
    </w:p>
    <w:p w14:paraId="4C8328E8" w14:textId="77777777" w:rsidR="00EB0C92" w:rsidRDefault="00EB0C92" w:rsidP="00EB0C92">
      <w:pPr>
        <w:spacing w:after="0"/>
        <w:jc w:val="both"/>
        <w:rPr>
          <w:rFonts w:ascii="Times New Roman" w:eastAsia="Times New Roman" w:hAnsi="Times New Roman" w:cs="Times New Roman"/>
          <w:bCs/>
          <w:sz w:val="24"/>
          <w:szCs w:val="24"/>
        </w:rPr>
      </w:pPr>
    </w:p>
    <w:p w14:paraId="5EC53571" w14:textId="77777777" w:rsidR="00EB0C92" w:rsidRPr="00EB0C92" w:rsidRDefault="00EB0C92" w:rsidP="00EB0C92">
      <w:pPr>
        <w:jc w:val="both"/>
        <w:rPr>
          <w:rFonts w:ascii="Times New Roman" w:eastAsia="Times New Roman" w:hAnsi="Times New Roman" w:cs="Times New Roman"/>
          <w:bCs/>
          <w:sz w:val="24"/>
          <w:szCs w:val="24"/>
        </w:rPr>
      </w:pPr>
      <w:r w:rsidRPr="00EB0C92">
        <w:rPr>
          <w:rFonts w:ascii="Times New Roman" w:eastAsia="Times New Roman" w:hAnsi="Times New Roman" w:cs="Times New Roman"/>
          <w:bCs/>
          <w:sz w:val="24"/>
          <w:szCs w:val="24"/>
        </w:rPr>
        <w:t xml:space="preserve">При обнаружении неполадок, проверьте следующие пункты (см. </w:t>
      </w:r>
      <w:r w:rsidRPr="00EB0C92">
        <w:rPr>
          <w:rFonts w:ascii="Times New Roman" w:eastAsia="Times New Roman" w:hAnsi="Times New Roman" w:cs="Times New Roman"/>
          <w:bCs/>
          <w:sz w:val="24"/>
          <w:szCs w:val="24"/>
        </w:rPr>
        <w:fldChar w:fldCharType="begin"/>
      </w:r>
      <w:r w:rsidRPr="00EB0C92">
        <w:rPr>
          <w:rFonts w:ascii="Times New Roman" w:eastAsia="Times New Roman" w:hAnsi="Times New Roman" w:cs="Times New Roman"/>
          <w:bCs/>
          <w:sz w:val="24"/>
          <w:szCs w:val="24"/>
        </w:rPr>
        <w:instrText xml:space="preserve"> REF _Ref498697112 \h  \* MERGEFORMAT </w:instrText>
      </w:r>
      <w:r w:rsidRPr="00EB0C92">
        <w:rPr>
          <w:rFonts w:ascii="Times New Roman" w:eastAsia="Times New Roman" w:hAnsi="Times New Roman" w:cs="Times New Roman"/>
          <w:bCs/>
          <w:sz w:val="24"/>
          <w:szCs w:val="24"/>
        </w:rPr>
      </w:r>
      <w:r w:rsidRPr="00EB0C92">
        <w:rPr>
          <w:rFonts w:ascii="Times New Roman" w:eastAsia="Times New Roman" w:hAnsi="Times New Roman" w:cs="Times New Roman"/>
          <w:bCs/>
          <w:sz w:val="24"/>
          <w:szCs w:val="24"/>
        </w:rPr>
        <w:fldChar w:fldCharType="separate"/>
      </w:r>
      <w:r w:rsidRPr="00EB0C92">
        <w:rPr>
          <w:rFonts w:ascii="Times New Roman" w:hAnsi="Times New Roman" w:cs="Times New Roman"/>
          <w:sz w:val="24"/>
          <w:szCs w:val="24"/>
        </w:rPr>
        <w:t xml:space="preserve">Таблица </w:t>
      </w:r>
      <w:r w:rsidRPr="00EB0C92">
        <w:rPr>
          <w:rFonts w:ascii="Times New Roman" w:hAnsi="Times New Roman" w:cs="Times New Roman"/>
          <w:noProof/>
          <w:sz w:val="24"/>
          <w:szCs w:val="24"/>
        </w:rPr>
        <w:t>1</w:t>
      </w:r>
      <w:r w:rsidRPr="00EB0C92">
        <w:rPr>
          <w:rFonts w:ascii="Times New Roman" w:eastAsia="Times New Roman" w:hAnsi="Times New Roman" w:cs="Times New Roman"/>
          <w:bCs/>
          <w:sz w:val="24"/>
          <w:szCs w:val="24"/>
        </w:rPr>
        <w:fldChar w:fldCharType="end"/>
      </w:r>
      <w:r w:rsidRPr="00EB0C92">
        <w:rPr>
          <w:rFonts w:ascii="Times New Roman" w:eastAsia="Times New Roman" w:hAnsi="Times New Roman" w:cs="Times New Roman"/>
          <w:bCs/>
          <w:sz w:val="24"/>
          <w:szCs w:val="24"/>
        </w:rPr>
        <w:t>) перед тем, как обращаться к дистрибьютору. Если ни один из данных пунктов не подходит или если проблема не устранена даже после принятия мер, то, возможно продукт неисправен. Свяжитесь с дистрибьютором.</w:t>
      </w:r>
    </w:p>
    <w:p w14:paraId="4EA01A73" w14:textId="77777777" w:rsidR="00EB0C92" w:rsidRPr="00EB0C92" w:rsidRDefault="00EB0C92" w:rsidP="00EB0C92">
      <w:pPr>
        <w:pStyle w:val="a5"/>
        <w:keepNext/>
        <w:jc w:val="right"/>
        <w:rPr>
          <w:rFonts w:ascii="Times New Roman" w:hAnsi="Times New Roman" w:cs="Times New Roman"/>
          <w:sz w:val="24"/>
          <w:szCs w:val="24"/>
        </w:rPr>
      </w:pPr>
      <w:bookmarkStart w:id="28" w:name="_Ref498697112"/>
      <w:r w:rsidRPr="00EB0C92">
        <w:rPr>
          <w:rFonts w:ascii="Times New Roman" w:hAnsi="Times New Roman" w:cs="Times New Roman"/>
          <w:sz w:val="24"/>
          <w:szCs w:val="24"/>
        </w:rPr>
        <w:t xml:space="preserve">Таблица </w:t>
      </w:r>
      <w:r w:rsidRPr="00EB0C92">
        <w:rPr>
          <w:rFonts w:ascii="Times New Roman" w:hAnsi="Times New Roman" w:cs="Times New Roman"/>
          <w:sz w:val="24"/>
          <w:szCs w:val="24"/>
        </w:rPr>
        <w:fldChar w:fldCharType="begin"/>
      </w:r>
      <w:r w:rsidRPr="00EB0C92">
        <w:rPr>
          <w:rFonts w:ascii="Times New Roman" w:hAnsi="Times New Roman" w:cs="Times New Roman"/>
          <w:sz w:val="24"/>
          <w:szCs w:val="24"/>
        </w:rPr>
        <w:instrText xml:space="preserve"> SEQ Таблица \* ARABIC </w:instrText>
      </w:r>
      <w:r w:rsidRPr="00EB0C92">
        <w:rPr>
          <w:rFonts w:ascii="Times New Roman" w:hAnsi="Times New Roman" w:cs="Times New Roman"/>
          <w:sz w:val="24"/>
          <w:szCs w:val="24"/>
        </w:rPr>
        <w:fldChar w:fldCharType="separate"/>
      </w:r>
      <w:r w:rsidRPr="00EB0C92">
        <w:rPr>
          <w:rFonts w:ascii="Times New Roman" w:hAnsi="Times New Roman" w:cs="Times New Roman"/>
          <w:noProof/>
          <w:sz w:val="24"/>
          <w:szCs w:val="24"/>
        </w:rPr>
        <w:t>1</w:t>
      </w:r>
      <w:r w:rsidRPr="00EB0C92">
        <w:rPr>
          <w:rFonts w:ascii="Times New Roman" w:hAnsi="Times New Roman" w:cs="Times New Roman"/>
          <w:noProof/>
          <w:sz w:val="24"/>
          <w:szCs w:val="24"/>
        </w:rPr>
        <w:fldChar w:fldCharType="end"/>
      </w:r>
      <w:bookmarkEnd w:id="28"/>
    </w:p>
    <w:tbl>
      <w:tblPr>
        <w:tblStyle w:val="a6"/>
        <w:tblW w:w="0" w:type="auto"/>
        <w:tblLook w:val="04A0" w:firstRow="1" w:lastRow="0" w:firstColumn="1" w:lastColumn="0" w:noHBand="0" w:noVBand="1"/>
      </w:tblPr>
      <w:tblGrid>
        <w:gridCol w:w="3113"/>
        <w:gridCol w:w="2948"/>
        <w:gridCol w:w="3284"/>
      </w:tblGrid>
      <w:tr w:rsidR="00B54A20" w:rsidRPr="00EB0C92" w14:paraId="7C56CA20" w14:textId="77777777" w:rsidTr="00B54A20">
        <w:trPr>
          <w:tblHeader/>
        </w:trPr>
        <w:tc>
          <w:tcPr>
            <w:tcW w:w="0" w:type="auto"/>
          </w:tcPr>
          <w:p w14:paraId="6F2384EB" w14:textId="77777777" w:rsidR="00B54A20" w:rsidRPr="00EB0C92" w:rsidRDefault="00B54A20" w:rsidP="00B54A20">
            <w:pPr>
              <w:spacing w:line="263" w:lineRule="auto"/>
              <w:jc w:val="center"/>
              <w:rPr>
                <w:rFonts w:eastAsia="Times New Roman"/>
                <w:i/>
                <w:sz w:val="24"/>
                <w:szCs w:val="24"/>
              </w:rPr>
            </w:pPr>
            <w:r w:rsidRPr="00EB0C92">
              <w:rPr>
                <w:rFonts w:eastAsia="Times New Roman"/>
                <w:i/>
                <w:sz w:val="24"/>
                <w:szCs w:val="24"/>
              </w:rPr>
              <w:t>Проблема</w:t>
            </w:r>
          </w:p>
        </w:tc>
        <w:tc>
          <w:tcPr>
            <w:tcW w:w="0" w:type="auto"/>
          </w:tcPr>
          <w:p w14:paraId="40AF0EBA" w14:textId="77777777" w:rsidR="00B54A20" w:rsidRPr="00EB0C92" w:rsidRDefault="00B54A20" w:rsidP="00B54A20">
            <w:pPr>
              <w:spacing w:line="263" w:lineRule="auto"/>
              <w:jc w:val="center"/>
              <w:rPr>
                <w:rFonts w:eastAsia="Times New Roman"/>
                <w:i/>
                <w:sz w:val="24"/>
                <w:szCs w:val="24"/>
              </w:rPr>
            </w:pPr>
            <w:r w:rsidRPr="00EB0C92">
              <w:rPr>
                <w:rFonts w:eastAsia="Times New Roman"/>
                <w:i/>
                <w:sz w:val="24"/>
                <w:szCs w:val="24"/>
              </w:rPr>
              <w:t>Причина</w:t>
            </w:r>
          </w:p>
        </w:tc>
        <w:tc>
          <w:tcPr>
            <w:tcW w:w="0" w:type="auto"/>
          </w:tcPr>
          <w:p w14:paraId="16D4CA04" w14:textId="77777777" w:rsidR="00B54A20" w:rsidRPr="00EB0C92" w:rsidRDefault="00B54A20" w:rsidP="00B54A20">
            <w:pPr>
              <w:spacing w:line="263" w:lineRule="auto"/>
              <w:jc w:val="center"/>
              <w:rPr>
                <w:rFonts w:eastAsia="Times New Roman"/>
                <w:i/>
                <w:sz w:val="24"/>
                <w:szCs w:val="24"/>
              </w:rPr>
            </w:pPr>
            <w:r w:rsidRPr="00EB0C92">
              <w:rPr>
                <w:rFonts w:eastAsia="Times New Roman"/>
                <w:i/>
                <w:sz w:val="24"/>
                <w:szCs w:val="24"/>
              </w:rPr>
              <w:t>Решение</w:t>
            </w:r>
          </w:p>
        </w:tc>
      </w:tr>
      <w:tr w:rsidR="00B54A20" w:rsidRPr="00EB0C92" w14:paraId="5C6D1A06" w14:textId="77777777" w:rsidTr="00B54A20">
        <w:tc>
          <w:tcPr>
            <w:tcW w:w="0" w:type="auto"/>
          </w:tcPr>
          <w:p w14:paraId="28952330" w14:textId="77777777" w:rsidR="00B54A20" w:rsidRPr="00EB0C92" w:rsidRDefault="00B54A20" w:rsidP="00B54A20">
            <w:pPr>
              <w:ind w:left="20"/>
              <w:rPr>
                <w:rFonts w:eastAsia="Times New Roman"/>
                <w:sz w:val="24"/>
                <w:szCs w:val="24"/>
              </w:rPr>
            </w:pPr>
            <w:r w:rsidRPr="00EB0C92">
              <w:rPr>
                <w:rFonts w:eastAsia="Times New Roman"/>
                <w:sz w:val="24"/>
                <w:szCs w:val="24"/>
              </w:rPr>
              <w:t>Микромоторный наконечник не подключается к блоку управления</w:t>
            </w:r>
          </w:p>
        </w:tc>
        <w:tc>
          <w:tcPr>
            <w:tcW w:w="0" w:type="auto"/>
          </w:tcPr>
          <w:p w14:paraId="7C73C220" w14:textId="77777777" w:rsidR="00B54A20" w:rsidRPr="00EB0C92" w:rsidRDefault="00B54A20" w:rsidP="00B54A20">
            <w:pPr>
              <w:spacing w:line="213" w:lineRule="exact"/>
              <w:ind w:left="20"/>
              <w:rPr>
                <w:sz w:val="24"/>
                <w:szCs w:val="24"/>
              </w:rPr>
            </w:pPr>
            <w:r w:rsidRPr="00EB0C92">
              <w:rPr>
                <w:rFonts w:eastAsia="Times New Roman"/>
                <w:sz w:val="24"/>
                <w:szCs w:val="24"/>
              </w:rPr>
              <w:t>1 .  Беспроводное</w:t>
            </w:r>
          </w:p>
          <w:p w14:paraId="7FEB2FB8" w14:textId="77777777" w:rsidR="00B54A20" w:rsidRPr="00EB0C92" w:rsidRDefault="00B54A20" w:rsidP="00B54A20">
            <w:pPr>
              <w:ind w:left="20"/>
              <w:rPr>
                <w:sz w:val="24"/>
                <w:szCs w:val="24"/>
              </w:rPr>
            </w:pPr>
            <w:r w:rsidRPr="00EB0C92">
              <w:rPr>
                <w:rFonts w:eastAsia="Times New Roman"/>
                <w:sz w:val="24"/>
                <w:szCs w:val="24"/>
              </w:rPr>
              <w:t>соединение дало сбой</w:t>
            </w:r>
          </w:p>
          <w:p w14:paraId="7C92ADD6" w14:textId="77777777" w:rsidR="00B54A20" w:rsidRPr="00EB0C92" w:rsidRDefault="00B54A20" w:rsidP="00B54A20">
            <w:pPr>
              <w:ind w:left="20"/>
              <w:rPr>
                <w:sz w:val="24"/>
                <w:szCs w:val="24"/>
              </w:rPr>
            </w:pPr>
            <w:r w:rsidRPr="00EB0C92">
              <w:rPr>
                <w:rFonts w:eastAsia="Times New Roman"/>
                <w:sz w:val="24"/>
                <w:szCs w:val="24"/>
              </w:rPr>
              <w:t>2. Микромоторный наконечник находится далеко от</w:t>
            </w:r>
          </w:p>
          <w:p w14:paraId="2223DEA9" w14:textId="77777777" w:rsidR="00B54A20" w:rsidRPr="00EB0C92" w:rsidRDefault="00B54A20" w:rsidP="00B54A20">
            <w:pPr>
              <w:spacing w:line="263" w:lineRule="auto"/>
              <w:jc w:val="both"/>
              <w:rPr>
                <w:rFonts w:eastAsia="Times New Roman"/>
                <w:sz w:val="24"/>
                <w:szCs w:val="24"/>
              </w:rPr>
            </w:pPr>
            <w:r w:rsidRPr="00EB0C92">
              <w:rPr>
                <w:rFonts w:eastAsia="Times New Roman"/>
                <w:sz w:val="24"/>
                <w:szCs w:val="24"/>
              </w:rPr>
              <w:t>блока управления.</w:t>
            </w:r>
          </w:p>
        </w:tc>
        <w:tc>
          <w:tcPr>
            <w:tcW w:w="0" w:type="auto"/>
            <w:vAlign w:val="bottom"/>
          </w:tcPr>
          <w:p w14:paraId="5521ACDF" w14:textId="77777777" w:rsidR="00B54A20" w:rsidRPr="00EB0C92" w:rsidRDefault="00B54A20" w:rsidP="00B54A20">
            <w:pPr>
              <w:spacing w:line="213" w:lineRule="exact"/>
              <w:rPr>
                <w:sz w:val="24"/>
                <w:szCs w:val="24"/>
              </w:rPr>
            </w:pPr>
            <w:r w:rsidRPr="00EB0C92">
              <w:rPr>
                <w:rFonts w:eastAsia="Times New Roman"/>
                <w:sz w:val="24"/>
                <w:szCs w:val="24"/>
              </w:rPr>
              <w:t>1.Нажмите и удерживайте не менее 5 секунд кнопку "ВКЛ./</w:t>
            </w:r>
          </w:p>
          <w:p w14:paraId="07F1B8B0" w14:textId="77777777" w:rsidR="00B54A20" w:rsidRPr="00EB0C92" w:rsidRDefault="00B54A20" w:rsidP="00B54A20">
            <w:pPr>
              <w:ind w:left="20"/>
              <w:rPr>
                <w:rFonts w:eastAsia="Times New Roman"/>
                <w:sz w:val="24"/>
                <w:szCs w:val="24"/>
              </w:rPr>
            </w:pPr>
            <w:r w:rsidRPr="00EB0C92">
              <w:rPr>
                <w:rFonts w:eastAsia="Times New Roman"/>
                <w:sz w:val="24"/>
                <w:szCs w:val="24"/>
              </w:rPr>
              <w:t xml:space="preserve">ВЫКЛ." на микромоторном наконечнике </w:t>
            </w:r>
          </w:p>
          <w:p w14:paraId="5F46EAF6" w14:textId="77777777" w:rsidR="00B54A20" w:rsidRPr="00EB0C92" w:rsidRDefault="00B54A20" w:rsidP="00B54A20">
            <w:pPr>
              <w:ind w:left="20"/>
              <w:rPr>
                <w:sz w:val="24"/>
                <w:szCs w:val="24"/>
              </w:rPr>
            </w:pPr>
            <w:r w:rsidRPr="00EB0C92">
              <w:rPr>
                <w:rFonts w:eastAsia="Times New Roman"/>
                <w:sz w:val="24"/>
                <w:szCs w:val="24"/>
              </w:rPr>
              <w:t>для отключения питания и</w:t>
            </w:r>
          </w:p>
          <w:p w14:paraId="3EB0D3F5" w14:textId="77777777" w:rsidR="00B54A20" w:rsidRPr="00EB0C92" w:rsidRDefault="00B54A20" w:rsidP="00B54A20">
            <w:pPr>
              <w:ind w:left="20"/>
              <w:rPr>
                <w:sz w:val="24"/>
                <w:szCs w:val="24"/>
              </w:rPr>
            </w:pPr>
            <w:r w:rsidRPr="00EB0C92">
              <w:rPr>
                <w:rFonts w:eastAsia="Times New Roman"/>
                <w:sz w:val="24"/>
                <w:szCs w:val="24"/>
              </w:rPr>
              <w:t>повторного включения питания.</w:t>
            </w:r>
          </w:p>
          <w:p w14:paraId="20C029C2" w14:textId="77777777" w:rsidR="00B54A20" w:rsidRPr="00EB0C92" w:rsidRDefault="00B54A20" w:rsidP="00B54A20">
            <w:pPr>
              <w:ind w:left="20"/>
              <w:rPr>
                <w:sz w:val="24"/>
                <w:szCs w:val="24"/>
              </w:rPr>
            </w:pPr>
            <w:r w:rsidRPr="00EB0C92">
              <w:rPr>
                <w:rFonts w:eastAsia="Times New Roman"/>
                <w:sz w:val="24"/>
                <w:szCs w:val="24"/>
              </w:rPr>
              <w:t>2. Разместите микромоторный наконечник рядом с</w:t>
            </w:r>
          </w:p>
          <w:p w14:paraId="070EC375" w14:textId="77777777" w:rsidR="00B54A20" w:rsidRPr="00EB0C92" w:rsidRDefault="00B54A20" w:rsidP="00B54A20">
            <w:pPr>
              <w:ind w:left="20"/>
              <w:rPr>
                <w:sz w:val="24"/>
                <w:szCs w:val="24"/>
              </w:rPr>
            </w:pPr>
            <w:r w:rsidRPr="00EB0C92">
              <w:rPr>
                <w:rFonts w:eastAsia="Times New Roman"/>
                <w:sz w:val="24"/>
                <w:szCs w:val="24"/>
              </w:rPr>
              <w:t>блоком управления и включите питание.</w:t>
            </w:r>
          </w:p>
        </w:tc>
      </w:tr>
      <w:tr w:rsidR="00B54A20" w:rsidRPr="00EB0C92" w14:paraId="44D1131B" w14:textId="77777777" w:rsidTr="00B54A20">
        <w:tc>
          <w:tcPr>
            <w:tcW w:w="0" w:type="auto"/>
          </w:tcPr>
          <w:p w14:paraId="608C2CB2" w14:textId="77777777" w:rsidR="00B54A20" w:rsidRPr="00EB0C92" w:rsidRDefault="00B54A20" w:rsidP="00B54A20">
            <w:pPr>
              <w:spacing w:line="213" w:lineRule="exact"/>
              <w:ind w:left="20"/>
              <w:rPr>
                <w:sz w:val="24"/>
                <w:szCs w:val="24"/>
              </w:rPr>
            </w:pPr>
            <w:r w:rsidRPr="00EB0C92">
              <w:rPr>
                <w:rFonts w:eastAsia="Times New Roman"/>
                <w:sz w:val="24"/>
                <w:szCs w:val="24"/>
              </w:rPr>
              <w:t>Невозможно выполнить калибровку углового наконечника</w:t>
            </w:r>
          </w:p>
        </w:tc>
        <w:tc>
          <w:tcPr>
            <w:tcW w:w="0" w:type="auto"/>
          </w:tcPr>
          <w:p w14:paraId="7C9BA4AB" w14:textId="77777777" w:rsidR="00B54A20" w:rsidRPr="00EB0C92" w:rsidRDefault="00B54A20" w:rsidP="00B54A20">
            <w:pPr>
              <w:spacing w:line="213" w:lineRule="exact"/>
              <w:ind w:left="20"/>
              <w:rPr>
                <w:sz w:val="24"/>
                <w:szCs w:val="24"/>
              </w:rPr>
            </w:pPr>
            <w:r w:rsidRPr="00EB0C92">
              <w:rPr>
                <w:rFonts w:eastAsia="Times New Roman"/>
                <w:sz w:val="24"/>
                <w:szCs w:val="24"/>
              </w:rPr>
              <w:t xml:space="preserve">Возможно, что </w:t>
            </w:r>
          </w:p>
          <w:p w14:paraId="7A09258F" w14:textId="77777777" w:rsidR="00B54A20" w:rsidRPr="00EB0C92" w:rsidRDefault="00B54A20" w:rsidP="00B54A20">
            <w:pPr>
              <w:spacing w:line="213" w:lineRule="exact"/>
              <w:rPr>
                <w:sz w:val="24"/>
                <w:szCs w:val="24"/>
              </w:rPr>
            </w:pPr>
            <w:r w:rsidRPr="00EB0C92">
              <w:rPr>
                <w:rFonts w:eastAsia="Times New Roman"/>
                <w:sz w:val="24"/>
                <w:szCs w:val="24"/>
              </w:rPr>
              <w:t>калибровка</w:t>
            </w:r>
          </w:p>
          <w:p w14:paraId="4BF2DF73" w14:textId="77777777" w:rsidR="00B54A20" w:rsidRPr="00EB0C92" w:rsidRDefault="00B54A20" w:rsidP="00B54A20">
            <w:pPr>
              <w:ind w:left="20"/>
              <w:rPr>
                <w:sz w:val="24"/>
                <w:szCs w:val="24"/>
              </w:rPr>
            </w:pPr>
            <w:r w:rsidRPr="00EB0C92">
              <w:rPr>
                <w:rFonts w:eastAsia="Times New Roman"/>
                <w:sz w:val="24"/>
                <w:szCs w:val="24"/>
              </w:rPr>
              <w:t>была прервана увеличенным сопротивлением в угловом наконечнике</w:t>
            </w:r>
          </w:p>
        </w:tc>
        <w:tc>
          <w:tcPr>
            <w:tcW w:w="0" w:type="auto"/>
          </w:tcPr>
          <w:p w14:paraId="3F732C66" w14:textId="77777777" w:rsidR="00B54A20" w:rsidRPr="00EB0C92" w:rsidRDefault="00B54A20" w:rsidP="00B54A20">
            <w:pPr>
              <w:spacing w:line="213" w:lineRule="exact"/>
              <w:ind w:left="20"/>
              <w:rPr>
                <w:rFonts w:eastAsia="Times New Roman"/>
                <w:sz w:val="24"/>
                <w:szCs w:val="24"/>
              </w:rPr>
            </w:pPr>
            <w:r w:rsidRPr="00EB0C92">
              <w:rPr>
                <w:rFonts w:eastAsia="Times New Roman"/>
                <w:sz w:val="24"/>
                <w:szCs w:val="24"/>
              </w:rPr>
              <w:t>1. Если калибровка была прервана, откалибруйте угловой наконечник снова для исключения возможности</w:t>
            </w:r>
          </w:p>
          <w:p w14:paraId="407B14EE" w14:textId="77777777" w:rsidR="00B54A20" w:rsidRPr="00EB0C92" w:rsidRDefault="00B54A20" w:rsidP="00B54A20">
            <w:pPr>
              <w:ind w:left="20"/>
              <w:rPr>
                <w:rFonts w:eastAsia="Times New Roman"/>
                <w:sz w:val="24"/>
                <w:szCs w:val="24"/>
              </w:rPr>
            </w:pPr>
            <w:r w:rsidRPr="00EB0C92">
              <w:rPr>
                <w:rFonts w:eastAsia="Times New Roman"/>
                <w:sz w:val="24"/>
                <w:szCs w:val="24"/>
              </w:rPr>
              <w:t>отказа мотора.</w:t>
            </w:r>
          </w:p>
          <w:p w14:paraId="4CDEBA10" w14:textId="77777777" w:rsidR="00B54A20" w:rsidRPr="00EB0C92" w:rsidRDefault="00B54A20" w:rsidP="00B54A20">
            <w:pPr>
              <w:ind w:left="20"/>
              <w:rPr>
                <w:rFonts w:eastAsia="Times New Roman"/>
                <w:sz w:val="24"/>
                <w:szCs w:val="24"/>
              </w:rPr>
            </w:pPr>
            <w:r w:rsidRPr="00EB0C92">
              <w:rPr>
                <w:rFonts w:eastAsia="Times New Roman"/>
                <w:sz w:val="24"/>
                <w:szCs w:val="24"/>
              </w:rPr>
              <w:t>2. Очистите и смажьте угловой наконечник.</w:t>
            </w:r>
          </w:p>
          <w:p w14:paraId="1794DC38" w14:textId="77777777" w:rsidR="00B54A20" w:rsidRPr="00EB0C92" w:rsidRDefault="00B54A20" w:rsidP="00B54A20">
            <w:pPr>
              <w:ind w:left="20"/>
              <w:rPr>
                <w:sz w:val="24"/>
                <w:szCs w:val="24"/>
              </w:rPr>
            </w:pPr>
            <w:r w:rsidRPr="00EB0C92">
              <w:rPr>
                <w:rFonts w:eastAsia="Times New Roman"/>
                <w:sz w:val="24"/>
                <w:szCs w:val="24"/>
              </w:rPr>
              <w:t>3 . Запустите процесс калибровки еще раз.</w:t>
            </w:r>
          </w:p>
        </w:tc>
      </w:tr>
      <w:tr w:rsidR="00B54A20" w:rsidRPr="00EB0C92" w14:paraId="2DE412D6" w14:textId="77777777" w:rsidTr="00B54A20">
        <w:tc>
          <w:tcPr>
            <w:tcW w:w="0" w:type="auto"/>
          </w:tcPr>
          <w:p w14:paraId="23D6C695" w14:textId="77777777" w:rsidR="00B54A20" w:rsidRPr="00EB0C92" w:rsidRDefault="00B54A20" w:rsidP="00B54A20">
            <w:pPr>
              <w:spacing w:line="213" w:lineRule="exact"/>
              <w:ind w:left="20"/>
              <w:rPr>
                <w:sz w:val="24"/>
                <w:szCs w:val="24"/>
              </w:rPr>
            </w:pPr>
            <w:r w:rsidRPr="00EB0C92">
              <w:rPr>
                <w:rFonts w:eastAsia="Times New Roman"/>
                <w:sz w:val="24"/>
                <w:szCs w:val="24"/>
              </w:rPr>
              <w:t>Микромоторный наконечник сильно нагревается.</w:t>
            </w:r>
          </w:p>
        </w:tc>
        <w:tc>
          <w:tcPr>
            <w:tcW w:w="0" w:type="auto"/>
          </w:tcPr>
          <w:p w14:paraId="018CF875" w14:textId="77777777" w:rsidR="00B54A20" w:rsidRPr="00EB0C92" w:rsidRDefault="00B54A20" w:rsidP="00B54A20">
            <w:pPr>
              <w:rPr>
                <w:rFonts w:eastAsia="Times New Roman"/>
                <w:sz w:val="24"/>
                <w:szCs w:val="24"/>
              </w:rPr>
            </w:pPr>
            <w:r w:rsidRPr="00EB0C92">
              <w:rPr>
                <w:rFonts w:eastAsia="Times New Roman"/>
                <w:sz w:val="24"/>
                <w:szCs w:val="24"/>
              </w:rPr>
              <w:t>Слишком длительное время непрерывной работы в режиме</w:t>
            </w:r>
          </w:p>
          <w:p w14:paraId="18244812" w14:textId="77777777" w:rsidR="00B54A20" w:rsidRPr="00EB0C92" w:rsidRDefault="00B54A20" w:rsidP="00B54A20">
            <w:pPr>
              <w:rPr>
                <w:sz w:val="24"/>
                <w:szCs w:val="24"/>
              </w:rPr>
            </w:pPr>
            <w:r w:rsidRPr="00EB0C92">
              <w:rPr>
                <w:rFonts w:eastAsia="Times New Roman"/>
                <w:sz w:val="24"/>
                <w:szCs w:val="24"/>
              </w:rPr>
              <w:t>возвратно-поступательного движения</w:t>
            </w:r>
          </w:p>
        </w:tc>
        <w:tc>
          <w:tcPr>
            <w:tcW w:w="0" w:type="auto"/>
          </w:tcPr>
          <w:p w14:paraId="42ED8A6B" w14:textId="77777777" w:rsidR="00B54A20" w:rsidRPr="00EB0C92" w:rsidRDefault="00B54A20" w:rsidP="00B54A20">
            <w:pPr>
              <w:spacing w:line="213" w:lineRule="exact"/>
              <w:ind w:left="20"/>
              <w:rPr>
                <w:sz w:val="24"/>
                <w:szCs w:val="24"/>
              </w:rPr>
            </w:pPr>
            <w:r w:rsidRPr="00EB0C92">
              <w:rPr>
                <w:rFonts w:eastAsia="Times New Roman"/>
                <w:sz w:val="24"/>
                <w:szCs w:val="24"/>
              </w:rPr>
              <w:t>Отключите устройство и дайте ему остыть, затем снова запустите микромоторный наконечник.</w:t>
            </w:r>
          </w:p>
        </w:tc>
      </w:tr>
      <w:tr w:rsidR="00B54A20" w:rsidRPr="00EB0C92" w14:paraId="505F42D6" w14:textId="77777777" w:rsidTr="00B54A20">
        <w:tc>
          <w:tcPr>
            <w:tcW w:w="0" w:type="auto"/>
          </w:tcPr>
          <w:p w14:paraId="21B36360" w14:textId="77777777" w:rsidR="00B54A20" w:rsidRPr="00EB0C92" w:rsidRDefault="00B54A20" w:rsidP="00B54A20">
            <w:pPr>
              <w:ind w:left="20"/>
              <w:rPr>
                <w:sz w:val="24"/>
                <w:szCs w:val="24"/>
              </w:rPr>
            </w:pPr>
            <w:r w:rsidRPr="00EB0C92">
              <w:rPr>
                <w:rFonts w:eastAsia="Times New Roman"/>
                <w:sz w:val="24"/>
                <w:szCs w:val="24"/>
              </w:rPr>
              <w:t>Эндо-файл, предназначенный для вращательного движения, застрял в корневом канале</w:t>
            </w:r>
          </w:p>
        </w:tc>
        <w:tc>
          <w:tcPr>
            <w:tcW w:w="0" w:type="auto"/>
          </w:tcPr>
          <w:p w14:paraId="79F82639" w14:textId="77777777" w:rsidR="00B54A20" w:rsidRPr="00EB0C92" w:rsidRDefault="00B54A20" w:rsidP="00B54A20">
            <w:pPr>
              <w:spacing w:line="213" w:lineRule="exact"/>
              <w:ind w:left="20"/>
              <w:rPr>
                <w:rFonts w:eastAsia="Times New Roman"/>
                <w:sz w:val="24"/>
                <w:szCs w:val="24"/>
              </w:rPr>
            </w:pPr>
            <w:r w:rsidRPr="00EB0C92">
              <w:rPr>
                <w:rFonts w:eastAsia="Times New Roman"/>
                <w:sz w:val="24"/>
                <w:szCs w:val="24"/>
              </w:rPr>
              <w:t>Неправильная настройка параметров работы с эндо-файлом.</w:t>
            </w:r>
          </w:p>
          <w:p w14:paraId="3FDF5C6E" w14:textId="77777777" w:rsidR="00B54A20" w:rsidRPr="00EB0C92" w:rsidRDefault="00B54A20" w:rsidP="00B54A20">
            <w:pPr>
              <w:ind w:left="20"/>
              <w:rPr>
                <w:rFonts w:eastAsia="Times New Roman"/>
                <w:sz w:val="24"/>
                <w:szCs w:val="24"/>
              </w:rPr>
            </w:pPr>
            <w:r w:rsidRPr="00EB0C92">
              <w:rPr>
                <w:rFonts w:eastAsia="Times New Roman"/>
                <w:sz w:val="24"/>
                <w:szCs w:val="24"/>
              </w:rPr>
              <w:t>Слишком большое давление</w:t>
            </w:r>
          </w:p>
          <w:p w14:paraId="76E9CE63" w14:textId="77777777" w:rsidR="00B54A20" w:rsidRPr="00EB0C92" w:rsidRDefault="00B54A20" w:rsidP="00B54A20">
            <w:pPr>
              <w:rPr>
                <w:rFonts w:eastAsia="Times New Roman"/>
                <w:sz w:val="24"/>
                <w:szCs w:val="24"/>
              </w:rPr>
            </w:pPr>
            <w:r w:rsidRPr="00EB0C92">
              <w:rPr>
                <w:rFonts w:eastAsia="Times New Roman"/>
                <w:sz w:val="24"/>
                <w:szCs w:val="24"/>
              </w:rPr>
              <w:t>приложено к инструменту.</w:t>
            </w:r>
          </w:p>
        </w:tc>
        <w:tc>
          <w:tcPr>
            <w:tcW w:w="0" w:type="auto"/>
          </w:tcPr>
          <w:p w14:paraId="029F916C" w14:textId="77777777" w:rsidR="00B54A20" w:rsidRPr="00EB0C92" w:rsidRDefault="00B54A20" w:rsidP="00B54A20">
            <w:pPr>
              <w:spacing w:line="213" w:lineRule="exact"/>
              <w:ind w:left="20"/>
              <w:rPr>
                <w:rFonts w:eastAsia="Times New Roman"/>
                <w:sz w:val="24"/>
                <w:szCs w:val="24"/>
              </w:rPr>
            </w:pPr>
            <w:r w:rsidRPr="00EB0C92">
              <w:rPr>
                <w:rFonts w:eastAsia="Times New Roman"/>
                <w:sz w:val="24"/>
                <w:szCs w:val="24"/>
              </w:rPr>
              <w:t>Измените направление вращения</w:t>
            </w:r>
          </w:p>
          <w:p w14:paraId="3E9A8D9D" w14:textId="77777777" w:rsidR="00B54A20" w:rsidRPr="00EB0C92" w:rsidRDefault="00B54A20" w:rsidP="00B54A20">
            <w:pPr>
              <w:ind w:left="20"/>
              <w:rPr>
                <w:rFonts w:eastAsia="Times New Roman"/>
                <w:sz w:val="24"/>
                <w:szCs w:val="24"/>
              </w:rPr>
            </w:pPr>
            <w:r w:rsidRPr="00EB0C92">
              <w:rPr>
                <w:rFonts w:eastAsia="Times New Roman"/>
                <w:sz w:val="24"/>
                <w:szCs w:val="24"/>
              </w:rPr>
              <w:t>путем нажатия</w:t>
            </w:r>
          </w:p>
          <w:p w14:paraId="4A378E6A" w14:textId="77777777" w:rsidR="00B54A20" w:rsidRPr="00EB0C92" w:rsidRDefault="00B54A20" w:rsidP="00B54A20">
            <w:pPr>
              <w:ind w:left="20"/>
              <w:rPr>
                <w:rFonts w:eastAsia="Times New Roman"/>
                <w:sz w:val="24"/>
                <w:szCs w:val="24"/>
              </w:rPr>
            </w:pPr>
            <w:r w:rsidRPr="00EB0C92">
              <w:rPr>
                <w:rFonts w:eastAsia="Times New Roman"/>
                <w:sz w:val="24"/>
                <w:szCs w:val="24"/>
              </w:rPr>
              <w:t>на кнопку REV. Включите микромоторный наконечник и осторожно вытяните эндо-файл.</w:t>
            </w:r>
          </w:p>
        </w:tc>
      </w:tr>
      <w:tr w:rsidR="00B54A20" w:rsidRPr="00EB0C92" w14:paraId="3658EDEB" w14:textId="77777777" w:rsidTr="00B54A20">
        <w:tc>
          <w:tcPr>
            <w:tcW w:w="0" w:type="auto"/>
          </w:tcPr>
          <w:p w14:paraId="7193ECC6" w14:textId="77777777" w:rsidR="00B54A20" w:rsidRPr="00EB0C92" w:rsidRDefault="00B54A20" w:rsidP="00B54A20">
            <w:pPr>
              <w:spacing w:line="213" w:lineRule="exact"/>
              <w:ind w:left="20"/>
              <w:rPr>
                <w:sz w:val="24"/>
                <w:szCs w:val="24"/>
              </w:rPr>
            </w:pPr>
            <w:r w:rsidRPr="00EB0C92">
              <w:rPr>
                <w:rFonts w:eastAsia="Times New Roman"/>
                <w:sz w:val="24"/>
                <w:szCs w:val="24"/>
              </w:rPr>
              <w:t>Эндо-файл, работающий в</w:t>
            </w:r>
          </w:p>
          <w:p w14:paraId="52EF4A62" w14:textId="77777777" w:rsidR="00B54A20" w:rsidRPr="00EB0C92" w:rsidRDefault="00B54A20" w:rsidP="00B54A20">
            <w:pPr>
              <w:ind w:left="20"/>
              <w:rPr>
                <w:sz w:val="24"/>
                <w:szCs w:val="24"/>
              </w:rPr>
            </w:pPr>
            <w:r w:rsidRPr="00EB0C92">
              <w:rPr>
                <w:rFonts w:eastAsia="Times New Roman"/>
                <w:sz w:val="24"/>
                <w:szCs w:val="24"/>
              </w:rPr>
              <w:t>возвратно-поступательном режиме застрял в</w:t>
            </w:r>
          </w:p>
          <w:p w14:paraId="41058584" w14:textId="77777777" w:rsidR="00B54A20" w:rsidRPr="00EB0C92" w:rsidRDefault="00B54A20" w:rsidP="00B54A20">
            <w:pPr>
              <w:ind w:left="20"/>
              <w:rPr>
                <w:sz w:val="24"/>
                <w:szCs w:val="24"/>
              </w:rPr>
            </w:pPr>
            <w:r w:rsidRPr="00EB0C92">
              <w:rPr>
                <w:rFonts w:eastAsia="Times New Roman"/>
                <w:sz w:val="24"/>
                <w:szCs w:val="24"/>
              </w:rPr>
              <w:t>корневом канале.</w:t>
            </w:r>
          </w:p>
        </w:tc>
        <w:tc>
          <w:tcPr>
            <w:tcW w:w="0" w:type="auto"/>
          </w:tcPr>
          <w:p w14:paraId="0BDFF2B9" w14:textId="77777777" w:rsidR="00B54A20" w:rsidRPr="00EB0C92" w:rsidRDefault="00B54A20" w:rsidP="00B54A20">
            <w:pPr>
              <w:spacing w:line="213" w:lineRule="exact"/>
              <w:ind w:left="20"/>
              <w:rPr>
                <w:sz w:val="24"/>
                <w:szCs w:val="24"/>
              </w:rPr>
            </w:pPr>
            <w:r w:rsidRPr="00EB0C92">
              <w:rPr>
                <w:rFonts w:eastAsia="Times New Roman"/>
                <w:sz w:val="24"/>
                <w:szCs w:val="24"/>
              </w:rPr>
              <w:t>Слишком большое давление приложено к инструменту.</w:t>
            </w:r>
          </w:p>
          <w:p w14:paraId="296F478D" w14:textId="77777777" w:rsidR="00B54A20" w:rsidRPr="00EB0C92" w:rsidRDefault="00B54A20" w:rsidP="00B54A20">
            <w:pPr>
              <w:ind w:left="20"/>
              <w:rPr>
                <w:sz w:val="24"/>
                <w:szCs w:val="24"/>
              </w:rPr>
            </w:pPr>
            <w:r w:rsidRPr="00EB0C92">
              <w:rPr>
                <w:rFonts w:eastAsia="Times New Roman"/>
                <w:sz w:val="24"/>
                <w:szCs w:val="24"/>
              </w:rPr>
              <w:t>Эндо-файл не был своевременно и тщательно очищен в процессе использования.</w:t>
            </w:r>
          </w:p>
        </w:tc>
        <w:tc>
          <w:tcPr>
            <w:tcW w:w="0" w:type="auto"/>
          </w:tcPr>
          <w:p w14:paraId="2D18A35F" w14:textId="77777777" w:rsidR="00B54A20" w:rsidRPr="00EB0C92" w:rsidRDefault="00B54A20" w:rsidP="00B54A20">
            <w:pPr>
              <w:spacing w:line="213" w:lineRule="exact"/>
              <w:ind w:left="20"/>
              <w:rPr>
                <w:sz w:val="24"/>
                <w:szCs w:val="24"/>
              </w:rPr>
            </w:pPr>
            <w:r w:rsidRPr="00EB0C92">
              <w:rPr>
                <w:rFonts w:eastAsia="Times New Roman"/>
                <w:sz w:val="24"/>
                <w:szCs w:val="24"/>
              </w:rPr>
              <w:t>Попробуйте удалить файл при помощи</w:t>
            </w:r>
          </w:p>
          <w:p w14:paraId="2540415D" w14:textId="77777777" w:rsidR="00B54A20" w:rsidRPr="00EB0C92" w:rsidRDefault="00B54A20" w:rsidP="00B54A20">
            <w:pPr>
              <w:ind w:left="20"/>
              <w:rPr>
                <w:sz w:val="24"/>
                <w:szCs w:val="24"/>
              </w:rPr>
            </w:pPr>
            <w:r w:rsidRPr="00EB0C92">
              <w:rPr>
                <w:rFonts w:eastAsia="Times New Roman"/>
                <w:sz w:val="24"/>
                <w:szCs w:val="24"/>
              </w:rPr>
              <w:t>плоскогубцев, потянув</w:t>
            </w:r>
          </w:p>
          <w:p w14:paraId="2D185C10" w14:textId="77777777" w:rsidR="00B54A20" w:rsidRPr="00EB0C92" w:rsidRDefault="00B54A20" w:rsidP="00B54A20">
            <w:pPr>
              <w:ind w:left="20"/>
              <w:rPr>
                <w:sz w:val="24"/>
                <w:szCs w:val="24"/>
              </w:rPr>
            </w:pPr>
            <w:r w:rsidRPr="00EB0C92">
              <w:rPr>
                <w:rFonts w:eastAsia="Times New Roman"/>
                <w:sz w:val="24"/>
                <w:szCs w:val="24"/>
              </w:rPr>
              <w:t>и поворачивая файл осторожно</w:t>
            </w:r>
          </w:p>
          <w:p w14:paraId="1A908C09" w14:textId="77777777" w:rsidR="00B54A20" w:rsidRPr="00EB0C92" w:rsidRDefault="00B54A20" w:rsidP="00B54A20">
            <w:pPr>
              <w:ind w:left="20"/>
              <w:rPr>
                <w:sz w:val="24"/>
                <w:szCs w:val="24"/>
              </w:rPr>
            </w:pPr>
            <w:r w:rsidRPr="00EB0C92">
              <w:rPr>
                <w:rFonts w:eastAsia="Times New Roman"/>
                <w:sz w:val="24"/>
                <w:szCs w:val="24"/>
              </w:rPr>
              <w:t>по часовой стрелке.</w:t>
            </w:r>
          </w:p>
        </w:tc>
      </w:tr>
    </w:tbl>
    <w:p w14:paraId="0CAC1023" w14:textId="77777777" w:rsidR="00EB0C92" w:rsidRDefault="00EB0C92" w:rsidP="00A23B11"/>
    <w:p w14:paraId="3FF3D84B" w14:textId="77777777" w:rsidR="00B54A20" w:rsidRDefault="00B54A20" w:rsidP="00A23B11"/>
    <w:p w14:paraId="08BD9D53" w14:textId="77777777" w:rsidR="00EB0C92" w:rsidRPr="00D55C30" w:rsidRDefault="00EB0C92" w:rsidP="00EB0C92">
      <w:pPr>
        <w:pStyle w:val="a4"/>
        <w:numPr>
          <w:ilvl w:val="0"/>
          <w:numId w:val="2"/>
        </w:numPr>
        <w:rPr>
          <w:b/>
          <w:sz w:val="24"/>
          <w:szCs w:val="24"/>
          <w:highlight w:val="lightGray"/>
        </w:rPr>
      </w:pPr>
      <w:r w:rsidRPr="00D55C30">
        <w:rPr>
          <w:b/>
          <w:sz w:val="24"/>
          <w:szCs w:val="24"/>
          <w:highlight w:val="lightGray"/>
        </w:rPr>
        <w:t>Очистка, дезинфекция, стерилизация и техническое обслуживание</w:t>
      </w:r>
    </w:p>
    <w:p w14:paraId="6D493817" w14:textId="77777777" w:rsidR="00EB0C92" w:rsidRPr="00EB0C92" w:rsidRDefault="00EB0C92" w:rsidP="00EB0C92">
      <w:pPr>
        <w:spacing w:after="0"/>
        <w:jc w:val="both"/>
        <w:rPr>
          <w:rFonts w:ascii="Times New Roman" w:hAnsi="Times New Roman" w:cs="Times New Roman"/>
          <w:b/>
          <w:sz w:val="24"/>
          <w:szCs w:val="24"/>
        </w:rPr>
      </w:pPr>
    </w:p>
    <w:p w14:paraId="2CF9BA60" w14:textId="77777777" w:rsidR="00EB0C92" w:rsidRPr="00EB0C92" w:rsidRDefault="00EB0C92" w:rsidP="00EB0C92">
      <w:pPr>
        <w:pStyle w:val="a4"/>
        <w:numPr>
          <w:ilvl w:val="1"/>
          <w:numId w:val="2"/>
        </w:numPr>
        <w:jc w:val="both"/>
        <w:rPr>
          <w:rFonts w:eastAsia="Times New Roman"/>
          <w:sz w:val="24"/>
          <w:szCs w:val="24"/>
          <w:u w:val="single"/>
        </w:rPr>
      </w:pPr>
      <w:r w:rsidRPr="00EB0C92">
        <w:rPr>
          <w:rFonts w:eastAsia="Times New Roman"/>
          <w:sz w:val="24"/>
          <w:szCs w:val="24"/>
          <w:u w:val="single"/>
        </w:rPr>
        <w:t>Основные положения</w:t>
      </w:r>
    </w:p>
    <w:p w14:paraId="036FBDA2" w14:textId="77777777" w:rsidR="00EB0C92" w:rsidRPr="00EB0C92" w:rsidRDefault="00EB0C92" w:rsidP="00EB0C92">
      <w:pPr>
        <w:spacing w:after="0" w:line="10" w:lineRule="exact"/>
        <w:jc w:val="both"/>
        <w:rPr>
          <w:rFonts w:ascii="Times New Roman" w:hAnsi="Times New Roman" w:cs="Times New Roman"/>
          <w:sz w:val="24"/>
          <w:szCs w:val="24"/>
        </w:rPr>
      </w:pPr>
    </w:p>
    <w:p w14:paraId="70CAB1A3" w14:textId="77777777" w:rsidR="00EB0C92" w:rsidRPr="00EB0C92" w:rsidRDefault="00EB0C92" w:rsidP="00EB0C92">
      <w:pPr>
        <w:spacing w:after="0" w:line="250" w:lineRule="auto"/>
        <w:ind w:firstLine="284"/>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 xml:space="preserve">С целью соблюдения правил гигиенической и санитарной безопасности угловой наконечник, загубник, держатель файла, силиконовый чехол и контактный зонд должны быть очищены, продезинфицированы и простерилизованы перед каждым использованием. Данные положения относятся к каждому последующему применению медицинского изделия. </w:t>
      </w:r>
    </w:p>
    <w:p w14:paraId="2B0DA67D" w14:textId="77777777" w:rsidR="00EB0C92" w:rsidRPr="00EB0C92" w:rsidRDefault="00EB0C92" w:rsidP="00EB0C92">
      <w:pPr>
        <w:spacing w:after="0" w:line="250" w:lineRule="auto"/>
        <w:ind w:firstLine="284"/>
        <w:jc w:val="both"/>
        <w:rPr>
          <w:rFonts w:ascii="Times New Roman" w:hAnsi="Times New Roman" w:cs="Times New Roman"/>
          <w:sz w:val="24"/>
          <w:szCs w:val="24"/>
        </w:rPr>
      </w:pPr>
    </w:p>
    <w:p w14:paraId="45B8CF05" w14:textId="77777777" w:rsidR="00EB0C92" w:rsidRPr="00EB0C92" w:rsidRDefault="00EB0C92" w:rsidP="00EB0C92">
      <w:pPr>
        <w:spacing w:after="0" w:line="2" w:lineRule="exact"/>
        <w:jc w:val="both"/>
        <w:rPr>
          <w:rFonts w:ascii="Times New Roman" w:hAnsi="Times New Roman" w:cs="Times New Roman"/>
          <w:sz w:val="24"/>
          <w:szCs w:val="24"/>
        </w:rPr>
      </w:pPr>
    </w:p>
    <w:p w14:paraId="5DEAC2D7" w14:textId="77777777" w:rsidR="00EB0C92" w:rsidRPr="00EB0C92" w:rsidRDefault="00EB0C92" w:rsidP="00EB0C92">
      <w:pPr>
        <w:pStyle w:val="a4"/>
        <w:numPr>
          <w:ilvl w:val="1"/>
          <w:numId w:val="2"/>
        </w:numPr>
        <w:jc w:val="both"/>
        <w:rPr>
          <w:rFonts w:eastAsia="Times New Roman"/>
          <w:sz w:val="24"/>
          <w:szCs w:val="24"/>
          <w:u w:val="single"/>
        </w:rPr>
      </w:pPr>
      <w:r w:rsidRPr="00EB0C92">
        <w:rPr>
          <w:rFonts w:eastAsia="Times New Roman"/>
          <w:sz w:val="24"/>
          <w:szCs w:val="24"/>
          <w:u w:val="single"/>
        </w:rPr>
        <w:t>Общие рекомендации</w:t>
      </w:r>
    </w:p>
    <w:p w14:paraId="12418BA6" w14:textId="77777777" w:rsidR="00EB0C92" w:rsidRPr="00EB0C92" w:rsidRDefault="00EB0C92" w:rsidP="00EB0C92">
      <w:pPr>
        <w:spacing w:after="0" w:line="10" w:lineRule="exact"/>
        <w:jc w:val="both"/>
        <w:rPr>
          <w:rFonts w:ascii="Times New Roman" w:hAnsi="Times New Roman" w:cs="Times New Roman"/>
          <w:sz w:val="24"/>
          <w:szCs w:val="24"/>
        </w:rPr>
      </w:pPr>
    </w:p>
    <w:p w14:paraId="4A91C8D8" w14:textId="77777777" w:rsidR="00440527" w:rsidRPr="00CE2BEF" w:rsidRDefault="00440527" w:rsidP="00440527">
      <w:pPr>
        <w:pStyle w:val="a4"/>
        <w:numPr>
          <w:ilvl w:val="2"/>
          <w:numId w:val="2"/>
        </w:numPr>
        <w:tabs>
          <w:tab w:val="left" w:pos="444"/>
        </w:tabs>
        <w:spacing w:line="250" w:lineRule="auto"/>
        <w:jc w:val="both"/>
        <w:rPr>
          <w:rFonts w:eastAsia="Times New Roman"/>
          <w:sz w:val="24"/>
          <w:szCs w:val="24"/>
        </w:rPr>
      </w:pPr>
      <w:r w:rsidRPr="00CE2BEF">
        <w:rPr>
          <w:rFonts w:eastAsia="Times New Roman"/>
          <w:sz w:val="24"/>
          <w:szCs w:val="24"/>
        </w:rPr>
        <w:t>Используйте только дезинфицирующий и моющий раствор, эффективность которого документально подтверждена (присутствует в Реестре свидетельств о государственной регистрации РОСПОТРЕБНАДЗОРа) и соответствует руководству по применению дезинфицирующего раствора от производителя.</w:t>
      </w:r>
    </w:p>
    <w:p w14:paraId="710A17D7" w14:textId="0CBC4026" w:rsidR="00D7077F" w:rsidRPr="00CE2BEF" w:rsidRDefault="00D7077F" w:rsidP="00D7077F">
      <w:pPr>
        <w:pStyle w:val="a4"/>
        <w:tabs>
          <w:tab w:val="left" w:pos="444"/>
        </w:tabs>
        <w:spacing w:line="250" w:lineRule="auto"/>
        <w:ind w:left="1080"/>
        <w:jc w:val="both"/>
        <w:rPr>
          <w:rFonts w:eastAsia="Times New Roman"/>
          <w:sz w:val="24"/>
          <w:szCs w:val="24"/>
        </w:rPr>
      </w:pPr>
      <w:r w:rsidRPr="00CE2BEF">
        <w:rPr>
          <w:rFonts w:eastAsia="Times New Roman"/>
          <w:sz w:val="24"/>
          <w:szCs w:val="24"/>
        </w:rPr>
        <w:t>Дезинфекция может быть проведена путем замачивания в растворе типа («Деконекс Денталь ББ», пр-ва: Борер Хеми АГ, Швейцария, Номер свидетельства RU.77.99.27.002.Е.045833.11.11 от 08.11.2011) в течении 120 минут, после дезинфекционной выдержки насадки необходимо промыть в проточной питьевой воде не менее 5 минут.</w:t>
      </w:r>
    </w:p>
    <w:p w14:paraId="7BF93B92" w14:textId="60F44D38" w:rsidR="00D7077F" w:rsidRPr="00CE2BEF" w:rsidRDefault="00D7077F" w:rsidP="00D7077F">
      <w:pPr>
        <w:pStyle w:val="a4"/>
        <w:tabs>
          <w:tab w:val="left" w:pos="444"/>
        </w:tabs>
        <w:spacing w:line="250" w:lineRule="auto"/>
        <w:ind w:left="1080"/>
        <w:jc w:val="both"/>
        <w:rPr>
          <w:rFonts w:eastAsia="Times New Roman"/>
          <w:sz w:val="24"/>
          <w:szCs w:val="24"/>
        </w:rPr>
      </w:pPr>
      <w:r w:rsidRPr="00CE2BEF">
        <w:rPr>
          <w:rFonts w:eastAsia="Times New Roman"/>
          <w:sz w:val="24"/>
          <w:szCs w:val="24"/>
        </w:rPr>
        <w:t>Предстерилизационная очистка может быть проведена методом ручного мытья в горячей воде с соответствующим дезинфицирующим средством («Деконекс 50 ФФ, пр-ва: Борер Хеми АГ», Швейцария, Номер свидетельства RU.77.99.27.002.Е.045832.11.11 от 08.11.2011), используя емкости из пластмасс, стекла или покрытых эмалью, с использованием пластиковых или нейлоновых щеток (использование металлических щеток запрещено).</w:t>
      </w:r>
    </w:p>
    <w:p w14:paraId="7A117051" w14:textId="77777777" w:rsidR="00EB0C92" w:rsidRPr="00EB0C92" w:rsidRDefault="00EB0C92" w:rsidP="00EB0C92">
      <w:pPr>
        <w:pStyle w:val="a4"/>
        <w:numPr>
          <w:ilvl w:val="2"/>
          <w:numId w:val="2"/>
        </w:numPr>
        <w:tabs>
          <w:tab w:val="left" w:pos="444"/>
        </w:tabs>
        <w:spacing w:line="250" w:lineRule="auto"/>
        <w:jc w:val="both"/>
        <w:rPr>
          <w:rFonts w:eastAsia="Times New Roman"/>
          <w:sz w:val="24"/>
          <w:szCs w:val="24"/>
        </w:rPr>
      </w:pPr>
      <w:r w:rsidRPr="00EB0C92">
        <w:rPr>
          <w:rFonts w:eastAsia="Times New Roman"/>
          <w:sz w:val="24"/>
          <w:szCs w:val="24"/>
        </w:rPr>
        <w:t>Не помещайте угловой наконечник в дезинфицирующий раствор или в ультразвуковую ванну. Не используйте хлористые моющие средства.</w:t>
      </w:r>
    </w:p>
    <w:p w14:paraId="0A0EC698" w14:textId="77777777" w:rsidR="00EB0C92" w:rsidRPr="00EB0C92" w:rsidRDefault="00EB0C92" w:rsidP="00EB0C92">
      <w:pPr>
        <w:pStyle w:val="a4"/>
        <w:numPr>
          <w:ilvl w:val="2"/>
          <w:numId w:val="2"/>
        </w:numPr>
        <w:tabs>
          <w:tab w:val="left" w:pos="444"/>
        </w:tabs>
        <w:spacing w:line="250" w:lineRule="auto"/>
        <w:jc w:val="both"/>
        <w:rPr>
          <w:rFonts w:eastAsia="Times New Roman"/>
          <w:sz w:val="24"/>
          <w:szCs w:val="24"/>
        </w:rPr>
      </w:pPr>
      <w:r w:rsidRPr="00EB0C92">
        <w:rPr>
          <w:rFonts w:eastAsia="Times New Roman"/>
          <w:sz w:val="24"/>
          <w:szCs w:val="24"/>
        </w:rPr>
        <w:t>Не используйте отбеливатели и хлоросодержащие дезинфицирующие средства.</w:t>
      </w:r>
    </w:p>
    <w:p w14:paraId="73E56FBC" w14:textId="77777777" w:rsidR="00EB0C92" w:rsidRPr="00EB0C92" w:rsidRDefault="00EB0C92" w:rsidP="00EB0C92">
      <w:pPr>
        <w:pStyle w:val="a4"/>
        <w:numPr>
          <w:ilvl w:val="2"/>
          <w:numId w:val="2"/>
        </w:numPr>
        <w:tabs>
          <w:tab w:val="left" w:pos="444"/>
        </w:tabs>
        <w:spacing w:line="250" w:lineRule="auto"/>
        <w:jc w:val="both"/>
        <w:rPr>
          <w:rFonts w:eastAsia="Times New Roman"/>
          <w:sz w:val="24"/>
          <w:szCs w:val="24"/>
        </w:rPr>
      </w:pPr>
      <w:r w:rsidRPr="00EB0C92">
        <w:rPr>
          <w:rFonts w:eastAsia="Times New Roman"/>
          <w:sz w:val="24"/>
          <w:szCs w:val="24"/>
        </w:rPr>
        <w:t>В целях вашей собственной безопасности используйте средства индивидуальной защиты (перчатки, очки, маски).</w:t>
      </w:r>
    </w:p>
    <w:p w14:paraId="43FC7A2E" w14:textId="77777777" w:rsidR="00EB0C92" w:rsidRPr="00EB0C92" w:rsidRDefault="00EB0C92" w:rsidP="00EB0C92">
      <w:pPr>
        <w:pStyle w:val="a4"/>
        <w:numPr>
          <w:ilvl w:val="2"/>
          <w:numId w:val="2"/>
        </w:numPr>
        <w:tabs>
          <w:tab w:val="left" w:pos="444"/>
        </w:tabs>
        <w:spacing w:line="250" w:lineRule="auto"/>
        <w:jc w:val="both"/>
        <w:rPr>
          <w:rFonts w:eastAsia="Times New Roman"/>
          <w:sz w:val="24"/>
          <w:szCs w:val="24"/>
        </w:rPr>
      </w:pPr>
      <w:r w:rsidRPr="00EB0C92">
        <w:rPr>
          <w:rFonts w:eastAsia="Times New Roman"/>
          <w:sz w:val="24"/>
          <w:szCs w:val="24"/>
        </w:rPr>
        <w:t>Пользователь несет ответственность за стерильность компонентов эндомотора (подлежащих стерилизации) как при первом цикле, так и при каждом последующем использовании, а также он несет ответственность за использование поврежденных или неочищенных инструментов, которые должны применяться только после стерилизации.</w:t>
      </w:r>
    </w:p>
    <w:p w14:paraId="47E80C5B" w14:textId="77777777" w:rsidR="00EB0C92" w:rsidRPr="00EB0C92" w:rsidRDefault="00EB0C92" w:rsidP="00EB0C92">
      <w:pPr>
        <w:pStyle w:val="a4"/>
        <w:numPr>
          <w:ilvl w:val="2"/>
          <w:numId w:val="2"/>
        </w:numPr>
        <w:tabs>
          <w:tab w:val="left" w:pos="444"/>
        </w:tabs>
        <w:spacing w:line="250" w:lineRule="auto"/>
        <w:jc w:val="both"/>
        <w:rPr>
          <w:rFonts w:eastAsia="Times New Roman"/>
          <w:sz w:val="24"/>
          <w:szCs w:val="24"/>
        </w:rPr>
      </w:pPr>
      <w:r w:rsidRPr="00EB0C92">
        <w:rPr>
          <w:rFonts w:eastAsia="Times New Roman"/>
          <w:sz w:val="24"/>
          <w:szCs w:val="24"/>
        </w:rPr>
        <w:t>Качество воды должно соответствовать нормам местного законодательства, особенно для последнего этапа полоскания, где должна применяться моющей дезинфицирующая машина.</w:t>
      </w:r>
    </w:p>
    <w:p w14:paraId="2C2ECA23" w14:textId="77777777" w:rsidR="00EB0C92" w:rsidRDefault="00EB0C92" w:rsidP="00EB0C92">
      <w:pPr>
        <w:pStyle w:val="a4"/>
        <w:numPr>
          <w:ilvl w:val="2"/>
          <w:numId w:val="2"/>
        </w:numPr>
        <w:tabs>
          <w:tab w:val="left" w:pos="444"/>
        </w:tabs>
        <w:spacing w:line="250" w:lineRule="auto"/>
        <w:jc w:val="both"/>
        <w:rPr>
          <w:rFonts w:eastAsia="Times New Roman"/>
          <w:sz w:val="24"/>
          <w:szCs w:val="24"/>
        </w:rPr>
      </w:pPr>
      <w:r w:rsidRPr="00EB0C92">
        <w:rPr>
          <w:rFonts w:eastAsia="Times New Roman"/>
          <w:sz w:val="24"/>
          <w:szCs w:val="24"/>
        </w:rPr>
        <w:t xml:space="preserve">Не подвергайте стерилизации блок управления, микромоторный наконечник, </w:t>
      </w:r>
      <w:r w:rsidRPr="00EB0C92">
        <w:rPr>
          <w:rFonts w:eastAsia="Times New Roman"/>
          <w:sz w:val="24"/>
          <w:szCs w:val="24"/>
          <w:lang w:val="en-US"/>
        </w:rPr>
        <w:t>USB</w:t>
      </w:r>
      <w:r w:rsidRPr="00EB0C92">
        <w:rPr>
          <w:rFonts w:eastAsia="Times New Roman"/>
          <w:sz w:val="24"/>
          <w:szCs w:val="24"/>
        </w:rPr>
        <w:t>-кабель, лубрикатор, измерительный провод, держатель файла адаптер питания и вилку адаптера питания, тестер и удерживающее приспособление. После каждого использования все компоненты должны проходить очистку при помощи полотенец, пропитанных дезинфицирующим и моющим раствором (бактерицидным, фунгицидным и альдегидным раствором), который есть в списках VAH/DGHM, имеет маркировку СЕ, маркировку Управления по контролю качества пищевых продуктов и лекарственных средств США и одобрение Министерства здравоохранения Канады.</w:t>
      </w:r>
    </w:p>
    <w:p w14:paraId="1A0D7AB5" w14:textId="77777777" w:rsidR="00EB0C92" w:rsidRPr="00EB0C92" w:rsidRDefault="00EB0C92" w:rsidP="00EB0C92">
      <w:pPr>
        <w:pStyle w:val="a4"/>
        <w:tabs>
          <w:tab w:val="left" w:pos="444"/>
        </w:tabs>
        <w:spacing w:line="250" w:lineRule="auto"/>
        <w:ind w:left="1080"/>
        <w:jc w:val="both"/>
        <w:rPr>
          <w:rFonts w:eastAsia="Times New Roman"/>
          <w:sz w:val="24"/>
          <w:szCs w:val="24"/>
        </w:rPr>
      </w:pPr>
    </w:p>
    <w:p w14:paraId="12292B01" w14:textId="77777777" w:rsidR="00EB0C92" w:rsidRDefault="00EB0C92" w:rsidP="00EB0C92">
      <w:pPr>
        <w:spacing w:after="0"/>
        <w:jc w:val="both"/>
        <w:rPr>
          <w:rFonts w:ascii="Times New Roman" w:hAnsi="Times New Roman" w:cs="Times New Roman"/>
          <w:sz w:val="24"/>
          <w:szCs w:val="24"/>
        </w:rPr>
      </w:pPr>
      <w:r w:rsidRPr="00EB0C92">
        <w:rPr>
          <w:rFonts w:ascii="Times New Roman" w:hAnsi="Times New Roman" w:cs="Times New Roman"/>
          <w:b/>
          <w:sz w:val="24"/>
          <w:szCs w:val="24"/>
        </w:rPr>
        <w:lastRenderedPageBreak/>
        <w:t>Внимание!</w:t>
      </w:r>
      <w:r w:rsidRPr="00EB0C92">
        <w:rPr>
          <w:rFonts w:ascii="Times New Roman" w:hAnsi="Times New Roman" w:cs="Times New Roman"/>
          <w:sz w:val="24"/>
          <w:szCs w:val="24"/>
        </w:rPr>
        <w:t xml:space="preserve"> Компоненты медицинского изделия, которые имеют контакт со слизистой оболочкой пациента, должны быть обработаны в автоклаве при высокой температуре и высоком давлении. Держатель файла и измерительный провод необходимо очищать с помощью 75% спирта.</w:t>
      </w:r>
    </w:p>
    <w:p w14:paraId="50637026" w14:textId="77777777" w:rsidR="00EB0C92" w:rsidRPr="00EB0C92" w:rsidRDefault="00EB0C92" w:rsidP="00EB0C92">
      <w:pPr>
        <w:spacing w:after="0"/>
        <w:jc w:val="both"/>
        <w:rPr>
          <w:rFonts w:ascii="Times New Roman" w:hAnsi="Times New Roman" w:cs="Times New Roman"/>
          <w:sz w:val="24"/>
          <w:szCs w:val="24"/>
        </w:rPr>
      </w:pPr>
    </w:p>
    <w:p w14:paraId="11D230C8" w14:textId="77777777" w:rsidR="00EB0C92" w:rsidRPr="00551B48" w:rsidRDefault="00EB0C92" w:rsidP="00EB0C92">
      <w:pPr>
        <w:pStyle w:val="a4"/>
        <w:numPr>
          <w:ilvl w:val="2"/>
          <w:numId w:val="2"/>
        </w:numPr>
        <w:tabs>
          <w:tab w:val="left" w:pos="444"/>
        </w:tabs>
        <w:spacing w:line="250" w:lineRule="auto"/>
        <w:jc w:val="both"/>
        <w:rPr>
          <w:rFonts w:eastAsia="Times New Roman"/>
          <w:sz w:val="24"/>
          <w:szCs w:val="24"/>
        </w:rPr>
      </w:pPr>
      <w:r w:rsidRPr="00551B48">
        <w:rPr>
          <w:rFonts w:eastAsia="Times New Roman"/>
          <w:sz w:val="24"/>
          <w:szCs w:val="24"/>
        </w:rPr>
        <w:t>Для стерилизации эндо-файлов обратитесь к инструкции по их использованию, разработанной производителем эндо-файлов.</w:t>
      </w:r>
    </w:p>
    <w:p w14:paraId="47A62D5E" w14:textId="77777777" w:rsidR="005E741B" w:rsidRPr="00551B48" w:rsidRDefault="00EB0C92" w:rsidP="005E741B">
      <w:pPr>
        <w:pStyle w:val="a4"/>
        <w:numPr>
          <w:ilvl w:val="2"/>
          <w:numId w:val="2"/>
        </w:numPr>
        <w:tabs>
          <w:tab w:val="left" w:pos="444"/>
        </w:tabs>
        <w:spacing w:line="250" w:lineRule="auto"/>
        <w:jc w:val="both"/>
        <w:rPr>
          <w:rFonts w:eastAsia="Times New Roman"/>
          <w:sz w:val="24"/>
          <w:szCs w:val="24"/>
        </w:rPr>
      </w:pPr>
      <w:r w:rsidRPr="00551B48">
        <w:rPr>
          <w:rFonts w:eastAsia="Times New Roman"/>
          <w:sz w:val="24"/>
          <w:szCs w:val="24"/>
        </w:rPr>
        <w:t xml:space="preserve">Угловой наконечник необходимо смазать при помощи лубрикатора после очистки и дезинфекции, </w:t>
      </w:r>
      <w:r w:rsidR="005E741B" w:rsidRPr="00551B48">
        <w:rPr>
          <w:rFonts w:eastAsia="Times New Roman"/>
          <w:sz w:val="24"/>
          <w:szCs w:val="24"/>
        </w:rPr>
        <w:t>но перед процессом стерилизации, следующим образом:</w:t>
      </w:r>
    </w:p>
    <w:p w14:paraId="4D273847" w14:textId="77777777" w:rsidR="005E741B" w:rsidRPr="00551B48" w:rsidRDefault="005E741B" w:rsidP="005E741B">
      <w:pPr>
        <w:pStyle w:val="a4"/>
        <w:numPr>
          <w:ilvl w:val="0"/>
          <w:numId w:val="34"/>
        </w:numPr>
        <w:tabs>
          <w:tab w:val="left" w:pos="444"/>
        </w:tabs>
        <w:spacing w:line="250" w:lineRule="auto"/>
        <w:jc w:val="both"/>
        <w:rPr>
          <w:rFonts w:eastAsia="Times New Roman"/>
          <w:sz w:val="24"/>
          <w:szCs w:val="24"/>
        </w:rPr>
      </w:pPr>
      <w:r w:rsidRPr="00551B48">
        <w:rPr>
          <w:rFonts w:eastAsia="Times New Roman"/>
          <w:sz w:val="24"/>
          <w:szCs w:val="24"/>
        </w:rPr>
        <w:t>накрутите лубрикатор на баллон со смазкой, сделав приблизительно 10 оборотов;</w:t>
      </w:r>
    </w:p>
    <w:p w14:paraId="74A6E06B" w14:textId="77777777" w:rsidR="005E741B" w:rsidRPr="00551B48" w:rsidRDefault="005E741B" w:rsidP="005E741B">
      <w:pPr>
        <w:pStyle w:val="a4"/>
        <w:numPr>
          <w:ilvl w:val="0"/>
          <w:numId w:val="34"/>
        </w:numPr>
        <w:tabs>
          <w:tab w:val="left" w:pos="444"/>
        </w:tabs>
        <w:spacing w:line="250" w:lineRule="auto"/>
        <w:jc w:val="both"/>
        <w:rPr>
          <w:rFonts w:eastAsia="Times New Roman"/>
          <w:sz w:val="24"/>
          <w:szCs w:val="24"/>
        </w:rPr>
      </w:pPr>
      <w:r w:rsidRPr="00551B48">
        <w:rPr>
          <w:rFonts w:eastAsia="Times New Roman"/>
          <w:sz w:val="24"/>
          <w:szCs w:val="24"/>
        </w:rPr>
        <w:t>вставьте лубрикатор в угловой наконечник (см.</w:t>
      </w:r>
      <w:r w:rsidR="00856968" w:rsidRPr="00551B48">
        <w:rPr>
          <w:rFonts w:eastAsia="Times New Roman"/>
          <w:sz w:val="24"/>
          <w:szCs w:val="24"/>
        </w:rPr>
        <w:t xml:space="preserve"> </w:t>
      </w:r>
      <w:r w:rsidR="00856968" w:rsidRPr="00551B48">
        <w:rPr>
          <w:rFonts w:eastAsia="Times New Roman"/>
          <w:sz w:val="24"/>
          <w:szCs w:val="24"/>
        </w:rPr>
        <w:fldChar w:fldCharType="begin"/>
      </w:r>
      <w:r w:rsidR="00856968" w:rsidRPr="00551B48">
        <w:rPr>
          <w:rFonts w:eastAsia="Times New Roman"/>
          <w:sz w:val="24"/>
          <w:szCs w:val="24"/>
        </w:rPr>
        <w:instrText xml:space="preserve"> REF _Ref500152768 \h  \* MERGEFORMAT </w:instrText>
      </w:r>
      <w:r w:rsidR="00856968" w:rsidRPr="00551B48">
        <w:rPr>
          <w:rFonts w:eastAsia="Times New Roman"/>
          <w:sz w:val="24"/>
          <w:szCs w:val="24"/>
        </w:rPr>
      </w:r>
      <w:r w:rsidR="00856968" w:rsidRPr="00551B48">
        <w:rPr>
          <w:rFonts w:eastAsia="Times New Roman"/>
          <w:sz w:val="24"/>
          <w:szCs w:val="24"/>
        </w:rPr>
        <w:fldChar w:fldCharType="separate"/>
      </w:r>
      <w:r w:rsidR="00856968" w:rsidRPr="00551B48">
        <w:rPr>
          <w:sz w:val="24"/>
          <w:szCs w:val="24"/>
        </w:rPr>
        <w:t xml:space="preserve">Рисунок </w:t>
      </w:r>
      <w:r w:rsidR="00856968" w:rsidRPr="00551B48">
        <w:rPr>
          <w:noProof/>
          <w:sz w:val="24"/>
          <w:szCs w:val="24"/>
        </w:rPr>
        <w:t>31</w:t>
      </w:r>
      <w:r w:rsidR="00856968" w:rsidRPr="00551B48">
        <w:rPr>
          <w:rFonts w:eastAsia="Times New Roman"/>
          <w:sz w:val="24"/>
          <w:szCs w:val="24"/>
        </w:rPr>
        <w:fldChar w:fldCharType="end"/>
      </w:r>
      <w:r w:rsidRPr="00551B48">
        <w:rPr>
          <w:rFonts w:eastAsia="Times New Roman"/>
          <w:sz w:val="24"/>
          <w:szCs w:val="24"/>
        </w:rPr>
        <w:t>);</w:t>
      </w:r>
    </w:p>
    <w:p w14:paraId="40FC66E7" w14:textId="77777777" w:rsidR="005E741B" w:rsidRPr="00551B48" w:rsidRDefault="00856968" w:rsidP="005E741B">
      <w:pPr>
        <w:pStyle w:val="a4"/>
        <w:numPr>
          <w:ilvl w:val="0"/>
          <w:numId w:val="34"/>
        </w:numPr>
        <w:tabs>
          <w:tab w:val="left" w:pos="444"/>
        </w:tabs>
        <w:spacing w:line="250" w:lineRule="auto"/>
        <w:jc w:val="both"/>
        <w:rPr>
          <w:rFonts w:eastAsia="Times New Roman"/>
          <w:sz w:val="24"/>
          <w:szCs w:val="24"/>
        </w:rPr>
      </w:pPr>
      <w:r w:rsidRPr="00551B48">
        <w:rPr>
          <w:noProof/>
          <w:lang w:eastAsia="ru-RU"/>
        </w:rPr>
        <mc:AlternateContent>
          <mc:Choice Requires="wps">
            <w:drawing>
              <wp:anchor distT="0" distB="0" distL="114300" distR="114300" simplePos="0" relativeHeight="251716608" behindDoc="0" locked="0" layoutInCell="1" allowOverlap="1" wp14:anchorId="72B440A3" wp14:editId="08209059">
                <wp:simplePos x="0" y="0"/>
                <wp:positionH relativeFrom="column">
                  <wp:posOffset>2604135</wp:posOffset>
                </wp:positionH>
                <wp:positionV relativeFrom="paragraph">
                  <wp:posOffset>173829</wp:posOffset>
                </wp:positionV>
                <wp:extent cx="1009640" cy="245110"/>
                <wp:effectExtent l="0" t="0" r="635" b="2540"/>
                <wp:wrapNone/>
                <wp:docPr id="10" name="Надпись 10"/>
                <wp:cNvGraphicFramePr/>
                <a:graphic xmlns:a="http://schemas.openxmlformats.org/drawingml/2006/main">
                  <a:graphicData uri="http://schemas.microsoft.com/office/word/2010/wordprocessingShape">
                    <wps:wsp>
                      <wps:cNvSpPr txBox="1"/>
                      <wps:spPr>
                        <a:xfrm>
                          <a:off x="0" y="0"/>
                          <a:ext cx="100964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9CFA5" w14:textId="77777777" w:rsidR="001266B4" w:rsidRPr="00856968" w:rsidRDefault="001266B4">
                            <w:pPr>
                              <w:rPr>
                                <w:rFonts w:ascii="Times New Roman" w:hAnsi="Times New Roman" w:cs="Times New Roman"/>
                              </w:rPr>
                            </w:pPr>
                            <w:r w:rsidRPr="00856968">
                              <w:rPr>
                                <w:rFonts w:ascii="Times New Roman" w:hAnsi="Times New Roman" w:cs="Times New Roman"/>
                              </w:rPr>
                              <w:t>Лубрикатор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440A3" id="Надпись 10" o:spid="_x0000_s1029" type="#_x0000_t202" style="position:absolute;left:0;text-align:left;margin-left:205.05pt;margin-top:13.7pt;width:79.5pt;height:19.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" fillcolor="white [3201]" stroked="f" strokeweight=".5pt">
                <v:textbox>
                  <w:txbxContent>
                    <w:p w14:paraId="18F9CFA5" w14:textId="77777777" w:rsidR="001266B4" w:rsidRPr="00856968" w:rsidRDefault="001266B4">
                      <w:pPr>
                        <w:rPr>
                          <w:rFonts w:ascii="Times New Roman" w:hAnsi="Times New Roman" w:cs="Times New Roman"/>
                        </w:rPr>
                      </w:pPr>
                      <w:r w:rsidRPr="00856968">
                        <w:rPr>
                          <w:rFonts w:ascii="Times New Roman" w:hAnsi="Times New Roman" w:cs="Times New Roman"/>
                        </w:rPr>
                        <w:t>Лубрикатор</w:t>
                      </w:r>
                    </w:p>
                  </w:txbxContent>
                </v:textbox>
              </v:shape>
            </w:pict>
          </mc:Fallback>
        </mc:AlternateContent>
      </w:r>
      <w:r w:rsidR="005E741B" w:rsidRPr="00551B48">
        <w:rPr>
          <w:rFonts w:eastAsia="Times New Roman"/>
          <w:sz w:val="24"/>
          <w:szCs w:val="24"/>
        </w:rPr>
        <w:t>выполняйте распыление в течение 2-3 секунд</w:t>
      </w:r>
    </w:p>
    <w:p w14:paraId="2E04737A" w14:textId="77777777" w:rsidR="00856968" w:rsidRPr="00551B48" w:rsidRDefault="00856968" w:rsidP="00856968">
      <w:pPr>
        <w:keepNext/>
        <w:tabs>
          <w:tab w:val="left" w:pos="444"/>
        </w:tabs>
        <w:spacing w:line="250" w:lineRule="auto"/>
        <w:jc w:val="center"/>
      </w:pPr>
      <w:r w:rsidRPr="00551B48">
        <w:rPr>
          <w:noProof/>
          <w:lang w:eastAsia="ru-RU"/>
        </w:rPr>
        <mc:AlternateContent>
          <mc:Choice Requires="wps">
            <w:drawing>
              <wp:anchor distT="0" distB="0" distL="114300" distR="114300" simplePos="0" relativeHeight="251718656" behindDoc="0" locked="0" layoutInCell="1" allowOverlap="1" wp14:anchorId="644E65CB" wp14:editId="2EA4172E">
                <wp:simplePos x="0" y="0"/>
                <wp:positionH relativeFrom="column">
                  <wp:posOffset>1560432</wp:posOffset>
                </wp:positionH>
                <wp:positionV relativeFrom="paragraph">
                  <wp:posOffset>236608</wp:posOffset>
                </wp:positionV>
                <wp:extent cx="1432569" cy="245110"/>
                <wp:effectExtent l="0" t="0" r="0" b="2540"/>
                <wp:wrapNone/>
                <wp:docPr id="31" name="Надпись 31"/>
                <wp:cNvGraphicFramePr/>
                <a:graphic xmlns:a="http://schemas.openxmlformats.org/drawingml/2006/main">
                  <a:graphicData uri="http://schemas.microsoft.com/office/word/2010/wordprocessingShape">
                    <wps:wsp>
                      <wps:cNvSpPr txBox="1"/>
                      <wps:spPr>
                        <a:xfrm>
                          <a:off x="0" y="0"/>
                          <a:ext cx="1432569"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96336" w14:textId="77777777" w:rsidR="001266B4" w:rsidRPr="00856968" w:rsidRDefault="001266B4" w:rsidP="00856968">
                            <w:pPr>
                              <w:rPr>
                                <w:rFonts w:ascii="Times New Roman" w:hAnsi="Times New Roman" w:cs="Times New Roman"/>
                              </w:rPr>
                            </w:pPr>
                            <w:r>
                              <w:rPr>
                                <w:rFonts w:ascii="Times New Roman" w:hAnsi="Times New Roman" w:cs="Times New Roman"/>
                              </w:rPr>
                              <w:t>Угловой наконечник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E65CB" id="Надпись 31" o:spid="_x0000_s1030" type="#_x0000_t202" style="position:absolute;left:0;text-align:left;margin-left:122.85pt;margin-top:18.65pt;width:112.8pt;height:19.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" fillcolor="white [3201]" stroked="f" strokeweight=".5pt">
                <v:textbox>
                  <w:txbxContent>
                    <w:p w14:paraId="00196336" w14:textId="77777777" w:rsidR="001266B4" w:rsidRPr="00856968" w:rsidRDefault="001266B4" w:rsidP="00856968">
                      <w:pPr>
                        <w:rPr>
                          <w:rFonts w:ascii="Times New Roman" w:hAnsi="Times New Roman" w:cs="Times New Roman"/>
                        </w:rPr>
                      </w:pPr>
                      <w:r>
                        <w:rPr>
                          <w:rFonts w:ascii="Times New Roman" w:hAnsi="Times New Roman" w:cs="Times New Roman"/>
                        </w:rPr>
                        <w:t>Угловой наконечник</w:t>
                      </w:r>
                    </w:p>
                  </w:txbxContent>
                </v:textbox>
              </v:shape>
            </w:pict>
          </mc:Fallback>
        </mc:AlternateContent>
      </w:r>
      <w:r w:rsidR="005E741B" w:rsidRPr="00551B48">
        <w:rPr>
          <w:noProof/>
          <w:lang w:eastAsia="ru-RU"/>
        </w:rPr>
        <w:drawing>
          <wp:inline distT="0" distB="0" distL="0" distR="0" wp14:anchorId="681A11E8" wp14:editId="4B2DD516">
            <wp:extent cx="2661314" cy="1363872"/>
            <wp:effectExtent l="0" t="0" r="571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8542"/>
                    <a:stretch/>
                  </pic:blipFill>
                  <pic:spPr bwMode="auto">
                    <a:xfrm>
                      <a:off x="0" y="0"/>
                      <a:ext cx="2690720" cy="1378942"/>
                    </a:xfrm>
                    <a:prstGeom prst="rect">
                      <a:avLst/>
                    </a:prstGeom>
                    <a:ln>
                      <a:noFill/>
                    </a:ln>
                    <a:extLst>
                      <a:ext uri="{53640926-AAD7-44D8-BBD7-CCE9431645EC}">
                        <a14:shadowObscured xmlns:a14="http://schemas.microsoft.com/office/drawing/2010/main"/>
                      </a:ext>
                    </a:extLst>
                  </pic:spPr>
                </pic:pic>
              </a:graphicData>
            </a:graphic>
          </wp:inline>
        </w:drawing>
      </w:r>
    </w:p>
    <w:p w14:paraId="7BCED4B3" w14:textId="77777777" w:rsidR="00EB0C92" w:rsidRPr="00551B48" w:rsidRDefault="00856968" w:rsidP="00856968">
      <w:pPr>
        <w:pStyle w:val="a5"/>
        <w:jc w:val="center"/>
        <w:rPr>
          <w:rFonts w:eastAsia="Times New Roman"/>
          <w:sz w:val="24"/>
          <w:szCs w:val="24"/>
        </w:rPr>
      </w:pPr>
      <w:bookmarkStart w:id="29" w:name="_Ref500152768"/>
      <w:r w:rsidRPr="00551B48">
        <w:t xml:space="preserve">Рисунок </w:t>
      </w:r>
      <w:r w:rsidR="00B9778C">
        <w:fldChar w:fldCharType="begin"/>
      </w:r>
      <w:r w:rsidR="00B9778C">
        <w:instrText xml:space="preserve"> SEQ Рисунок \* ARABIC </w:instrText>
      </w:r>
      <w:r w:rsidR="00B9778C">
        <w:fldChar w:fldCharType="separate"/>
      </w:r>
      <w:r w:rsidRPr="00551B48">
        <w:rPr>
          <w:noProof/>
        </w:rPr>
        <w:t>31</w:t>
      </w:r>
      <w:r w:rsidR="00B9778C">
        <w:rPr>
          <w:noProof/>
        </w:rPr>
        <w:fldChar w:fldCharType="end"/>
      </w:r>
      <w:bookmarkEnd w:id="29"/>
    </w:p>
    <w:p w14:paraId="48C2DEDF" w14:textId="77777777" w:rsidR="00B54A20" w:rsidRPr="00551B48" w:rsidRDefault="00B54A20" w:rsidP="00EB0C92">
      <w:pPr>
        <w:pStyle w:val="a4"/>
        <w:tabs>
          <w:tab w:val="left" w:pos="444"/>
        </w:tabs>
        <w:spacing w:line="250" w:lineRule="auto"/>
        <w:ind w:left="1080"/>
        <w:jc w:val="both"/>
        <w:rPr>
          <w:rFonts w:eastAsia="Times New Roman"/>
          <w:sz w:val="24"/>
          <w:szCs w:val="24"/>
        </w:rPr>
      </w:pPr>
    </w:p>
    <w:p w14:paraId="76ECF6FC" w14:textId="77777777" w:rsidR="00EB0C92" w:rsidRPr="00551B48" w:rsidRDefault="00EB0C92" w:rsidP="00EB0C92">
      <w:pPr>
        <w:pStyle w:val="a4"/>
        <w:numPr>
          <w:ilvl w:val="1"/>
          <w:numId w:val="2"/>
        </w:numPr>
        <w:tabs>
          <w:tab w:val="left" w:pos="444"/>
        </w:tabs>
        <w:spacing w:line="250" w:lineRule="auto"/>
        <w:jc w:val="both"/>
        <w:rPr>
          <w:rFonts w:eastAsia="Times New Roman"/>
          <w:sz w:val="24"/>
          <w:szCs w:val="24"/>
          <w:u w:val="single"/>
        </w:rPr>
      </w:pPr>
      <w:r w:rsidRPr="00551B48">
        <w:rPr>
          <w:rFonts w:eastAsia="Times New Roman"/>
          <w:sz w:val="24"/>
          <w:szCs w:val="24"/>
          <w:u w:val="single"/>
        </w:rPr>
        <w:t>Пошаговые действия</w:t>
      </w:r>
    </w:p>
    <w:tbl>
      <w:tblPr>
        <w:tblW w:w="93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4"/>
        <w:gridCol w:w="1569"/>
        <w:gridCol w:w="2732"/>
        <w:gridCol w:w="4535"/>
      </w:tblGrid>
      <w:tr w:rsidR="00EB0C92" w:rsidRPr="00EB0C92" w14:paraId="2C52398F" w14:textId="77777777" w:rsidTr="00EB0C92">
        <w:trPr>
          <w:trHeight w:val="192"/>
          <w:tblHeader/>
        </w:trPr>
        <w:tc>
          <w:tcPr>
            <w:tcW w:w="504" w:type="dxa"/>
          </w:tcPr>
          <w:p w14:paraId="7BCC29EA" w14:textId="77777777" w:rsidR="00EB0C92" w:rsidRPr="00EB0C92" w:rsidRDefault="00EB0C92" w:rsidP="00EB0C92">
            <w:pPr>
              <w:spacing w:after="0"/>
              <w:ind w:left="20"/>
              <w:jc w:val="both"/>
              <w:rPr>
                <w:rFonts w:ascii="Times New Roman" w:hAnsi="Times New Roman" w:cs="Times New Roman"/>
                <w:sz w:val="24"/>
                <w:szCs w:val="24"/>
              </w:rPr>
            </w:pPr>
            <w:r w:rsidRPr="00EB0C92">
              <w:rPr>
                <w:rFonts w:ascii="Times New Roman" w:eastAsia="Times New Roman" w:hAnsi="Times New Roman" w:cs="Times New Roman"/>
                <w:sz w:val="24"/>
                <w:szCs w:val="24"/>
              </w:rPr>
              <w:t>№</w:t>
            </w:r>
          </w:p>
        </w:tc>
        <w:tc>
          <w:tcPr>
            <w:tcW w:w="1569" w:type="dxa"/>
          </w:tcPr>
          <w:p w14:paraId="6270E653" w14:textId="045CB810" w:rsidR="00EB0C92" w:rsidRPr="00EB0C92" w:rsidRDefault="008E7DDC" w:rsidP="00EB0C92">
            <w:pPr>
              <w:spacing w:after="0"/>
              <w:ind w:left="20"/>
              <w:jc w:val="both"/>
              <w:rPr>
                <w:rFonts w:ascii="Times New Roman" w:hAnsi="Times New Roman" w:cs="Times New Roman"/>
                <w:sz w:val="24"/>
                <w:szCs w:val="24"/>
              </w:rPr>
            </w:pPr>
            <w:r>
              <w:rPr>
                <w:rFonts w:ascii="Times New Roman" w:eastAsia="Times New Roman" w:hAnsi="Times New Roman" w:cs="Times New Roman"/>
                <w:sz w:val="24"/>
                <w:szCs w:val="24"/>
              </w:rPr>
              <w:t>Эксплуата</w:t>
            </w:r>
            <w:r w:rsidR="00EB0C92" w:rsidRPr="00EB0C92">
              <w:rPr>
                <w:rFonts w:ascii="Times New Roman" w:eastAsia="Times New Roman" w:hAnsi="Times New Roman" w:cs="Times New Roman"/>
                <w:sz w:val="24"/>
                <w:szCs w:val="24"/>
              </w:rPr>
              <w:t>ция</w:t>
            </w:r>
          </w:p>
        </w:tc>
        <w:tc>
          <w:tcPr>
            <w:tcW w:w="2732" w:type="dxa"/>
          </w:tcPr>
          <w:p w14:paraId="2040E2C9" w14:textId="77777777" w:rsidR="00EB0C92" w:rsidRPr="00EB0C92" w:rsidRDefault="00EB0C92" w:rsidP="00EB0C92">
            <w:pPr>
              <w:spacing w:after="0"/>
              <w:ind w:left="20"/>
              <w:jc w:val="both"/>
              <w:rPr>
                <w:rFonts w:ascii="Times New Roman" w:hAnsi="Times New Roman" w:cs="Times New Roman"/>
                <w:sz w:val="24"/>
                <w:szCs w:val="24"/>
              </w:rPr>
            </w:pPr>
            <w:r w:rsidRPr="00EB0C92">
              <w:rPr>
                <w:rFonts w:ascii="Times New Roman" w:eastAsia="Times New Roman" w:hAnsi="Times New Roman" w:cs="Times New Roman"/>
                <w:sz w:val="24"/>
                <w:szCs w:val="24"/>
              </w:rPr>
              <w:t>Режим работы</w:t>
            </w:r>
          </w:p>
        </w:tc>
        <w:tc>
          <w:tcPr>
            <w:tcW w:w="4535" w:type="dxa"/>
          </w:tcPr>
          <w:p w14:paraId="7448EA52" w14:textId="77777777" w:rsidR="00EB0C92" w:rsidRPr="00EB0C92" w:rsidRDefault="00EB0C92" w:rsidP="00EB0C92">
            <w:pPr>
              <w:spacing w:after="0"/>
              <w:jc w:val="both"/>
              <w:rPr>
                <w:rFonts w:ascii="Times New Roman" w:hAnsi="Times New Roman" w:cs="Times New Roman"/>
                <w:sz w:val="24"/>
                <w:szCs w:val="24"/>
              </w:rPr>
            </w:pPr>
            <w:r w:rsidRPr="00EB0C92">
              <w:rPr>
                <w:rFonts w:ascii="Times New Roman" w:eastAsia="Times New Roman" w:hAnsi="Times New Roman" w:cs="Times New Roman"/>
                <w:sz w:val="24"/>
                <w:szCs w:val="24"/>
              </w:rPr>
              <w:t>Предупреждение</w:t>
            </w:r>
          </w:p>
        </w:tc>
      </w:tr>
      <w:tr w:rsidR="00EB0C92" w:rsidRPr="00EB0C92" w14:paraId="69286050" w14:textId="77777777" w:rsidTr="00EB0C92">
        <w:trPr>
          <w:trHeight w:val="904"/>
        </w:trPr>
        <w:tc>
          <w:tcPr>
            <w:tcW w:w="504" w:type="dxa"/>
          </w:tcPr>
          <w:p w14:paraId="697700D5" w14:textId="77777777" w:rsidR="00EB0C92" w:rsidRPr="00EB0C92" w:rsidRDefault="00EB0C92" w:rsidP="00EB0C92">
            <w:pPr>
              <w:spacing w:after="0"/>
              <w:ind w:left="20"/>
              <w:jc w:val="both"/>
              <w:rPr>
                <w:rFonts w:ascii="Times New Roman" w:hAnsi="Times New Roman" w:cs="Times New Roman"/>
                <w:sz w:val="24"/>
                <w:szCs w:val="24"/>
              </w:rPr>
            </w:pPr>
            <w:r w:rsidRPr="00EB0C92">
              <w:rPr>
                <w:rFonts w:ascii="Times New Roman" w:eastAsia="Times New Roman" w:hAnsi="Times New Roman" w:cs="Times New Roman"/>
                <w:sz w:val="24"/>
                <w:szCs w:val="24"/>
              </w:rPr>
              <w:t>1</w:t>
            </w:r>
          </w:p>
        </w:tc>
        <w:tc>
          <w:tcPr>
            <w:tcW w:w="1569" w:type="dxa"/>
          </w:tcPr>
          <w:p w14:paraId="1567DC13" w14:textId="77777777" w:rsidR="00EB0C92" w:rsidRPr="00EB0C92" w:rsidRDefault="00EB0C92" w:rsidP="00EB0C92">
            <w:pPr>
              <w:spacing w:after="0"/>
              <w:ind w:left="20"/>
              <w:jc w:val="both"/>
              <w:rPr>
                <w:rFonts w:ascii="Times New Roman" w:hAnsi="Times New Roman" w:cs="Times New Roman"/>
                <w:sz w:val="24"/>
                <w:szCs w:val="24"/>
              </w:rPr>
            </w:pPr>
            <w:r w:rsidRPr="00EB0C92">
              <w:rPr>
                <w:rFonts w:ascii="Times New Roman" w:eastAsia="Times New Roman" w:hAnsi="Times New Roman" w:cs="Times New Roman"/>
                <w:sz w:val="24"/>
                <w:szCs w:val="24"/>
              </w:rPr>
              <w:t>Подготовка</w:t>
            </w:r>
          </w:p>
        </w:tc>
        <w:tc>
          <w:tcPr>
            <w:tcW w:w="2732" w:type="dxa"/>
          </w:tcPr>
          <w:p w14:paraId="6E5B6389" w14:textId="3CAE77A9" w:rsidR="00EB0C92" w:rsidRPr="00EB0C92" w:rsidRDefault="00EB0C92" w:rsidP="008E7DDC">
            <w:pPr>
              <w:spacing w:after="0"/>
              <w:ind w:left="20" w:right="138"/>
              <w:jc w:val="both"/>
              <w:rPr>
                <w:rFonts w:ascii="Times New Roman" w:hAnsi="Times New Roman" w:cs="Times New Roman"/>
                <w:sz w:val="24"/>
                <w:szCs w:val="24"/>
              </w:rPr>
            </w:pPr>
            <w:r w:rsidRPr="00EB0C92">
              <w:rPr>
                <w:rFonts w:ascii="Times New Roman" w:eastAsia="Times New Roman" w:hAnsi="Times New Roman" w:cs="Times New Roman"/>
                <w:sz w:val="24"/>
                <w:szCs w:val="24"/>
              </w:rPr>
              <w:t>Снимите компоненты МИ (угловой  наконечник,</w:t>
            </w:r>
            <w:r w:rsidR="008E7DDC" w:rsidRPr="008E7DDC">
              <w:rPr>
                <w:rFonts w:ascii="Times New Roman" w:hAnsi="Times New Roman" w:cs="Times New Roman"/>
                <w:sz w:val="24"/>
                <w:szCs w:val="24"/>
              </w:rPr>
              <w:t xml:space="preserve"> </w:t>
            </w:r>
            <w:r w:rsidRPr="00EB0C92">
              <w:rPr>
                <w:rFonts w:ascii="Times New Roman" w:eastAsia="Times New Roman" w:hAnsi="Times New Roman" w:cs="Times New Roman"/>
                <w:sz w:val="24"/>
                <w:szCs w:val="24"/>
              </w:rPr>
              <w:t>загубник, держатель файла, силиконовый чехол и контактный зонд) с</w:t>
            </w:r>
            <w:r w:rsidR="008E7DDC" w:rsidRPr="008E7DDC">
              <w:rPr>
                <w:rFonts w:ascii="Times New Roman" w:hAnsi="Times New Roman" w:cs="Times New Roman"/>
                <w:sz w:val="24"/>
                <w:szCs w:val="24"/>
              </w:rPr>
              <w:t xml:space="preserve"> </w:t>
            </w:r>
            <w:r w:rsidRPr="00EB0C92">
              <w:rPr>
                <w:rFonts w:ascii="Times New Roman" w:eastAsia="Times New Roman" w:hAnsi="Times New Roman" w:cs="Times New Roman"/>
                <w:sz w:val="24"/>
                <w:szCs w:val="24"/>
              </w:rPr>
              <w:t>микромоторного наконечника и блока управления</w:t>
            </w:r>
          </w:p>
        </w:tc>
        <w:tc>
          <w:tcPr>
            <w:tcW w:w="4535" w:type="dxa"/>
          </w:tcPr>
          <w:p w14:paraId="430670F6" w14:textId="77777777" w:rsidR="00EB0C92" w:rsidRPr="00EB0C92" w:rsidRDefault="00EB0C92" w:rsidP="00EB0C92">
            <w:pPr>
              <w:spacing w:after="0"/>
              <w:ind w:right="141"/>
              <w:jc w:val="both"/>
              <w:rPr>
                <w:rFonts w:ascii="Times New Roman" w:hAnsi="Times New Roman" w:cs="Times New Roman"/>
                <w:sz w:val="24"/>
                <w:szCs w:val="24"/>
              </w:rPr>
            </w:pPr>
          </w:p>
        </w:tc>
      </w:tr>
      <w:tr w:rsidR="00EB0C92" w:rsidRPr="00EB0C92" w14:paraId="6F7D4236" w14:textId="77777777" w:rsidTr="00EB0C92">
        <w:trPr>
          <w:trHeight w:val="1877"/>
        </w:trPr>
        <w:tc>
          <w:tcPr>
            <w:tcW w:w="504" w:type="dxa"/>
          </w:tcPr>
          <w:p w14:paraId="4D03B9D3" w14:textId="77777777" w:rsidR="00EB0C92" w:rsidRPr="00EB0C92" w:rsidRDefault="00EB0C92" w:rsidP="00EB0C92">
            <w:pPr>
              <w:spacing w:after="0"/>
              <w:ind w:left="20"/>
              <w:jc w:val="both"/>
              <w:rPr>
                <w:rFonts w:ascii="Times New Roman" w:hAnsi="Times New Roman" w:cs="Times New Roman"/>
                <w:sz w:val="24"/>
                <w:szCs w:val="24"/>
              </w:rPr>
            </w:pPr>
            <w:r w:rsidRPr="00EB0C92">
              <w:rPr>
                <w:rFonts w:ascii="Times New Roman" w:eastAsia="Times New Roman" w:hAnsi="Times New Roman" w:cs="Times New Roman"/>
                <w:sz w:val="24"/>
                <w:szCs w:val="24"/>
              </w:rPr>
              <w:t>2</w:t>
            </w:r>
          </w:p>
        </w:tc>
        <w:tc>
          <w:tcPr>
            <w:tcW w:w="1569" w:type="dxa"/>
          </w:tcPr>
          <w:p w14:paraId="22FCA88C" w14:textId="77777777" w:rsidR="00EB0C92" w:rsidRPr="00EB0C92" w:rsidRDefault="00EB0C92" w:rsidP="00EB0C92">
            <w:pPr>
              <w:spacing w:after="0"/>
              <w:ind w:left="20"/>
              <w:jc w:val="both"/>
              <w:rPr>
                <w:rFonts w:ascii="Times New Roman" w:hAnsi="Times New Roman" w:cs="Times New Roman"/>
                <w:sz w:val="24"/>
                <w:szCs w:val="24"/>
              </w:rPr>
            </w:pPr>
            <w:r w:rsidRPr="00EB0C92">
              <w:rPr>
                <w:rFonts w:ascii="Times New Roman" w:eastAsia="Times New Roman" w:hAnsi="Times New Roman" w:cs="Times New Roman"/>
                <w:sz w:val="24"/>
                <w:szCs w:val="24"/>
              </w:rPr>
              <w:t>Автоматическая очистка при помощи</w:t>
            </w:r>
          </w:p>
          <w:p w14:paraId="51DAD4FB" w14:textId="77777777" w:rsidR="00EB0C92" w:rsidRPr="00EB0C92" w:rsidRDefault="00EB0C92" w:rsidP="00EB0C92">
            <w:pPr>
              <w:spacing w:after="0"/>
              <w:ind w:left="20"/>
              <w:jc w:val="both"/>
              <w:rPr>
                <w:rFonts w:ascii="Times New Roman" w:hAnsi="Times New Roman" w:cs="Times New Roman"/>
                <w:sz w:val="24"/>
                <w:szCs w:val="24"/>
              </w:rPr>
            </w:pPr>
            <w:r w:rsidRPr="00EB0C92">
              <w:rPr>
                <w:rFonts w:ascii="Times New Roman" w:eastAsia="Times New Roman" w:hAnsi="Times New Roman" w:cs="Times New Roman"/>
                <w:sz w:val="24"/>
                <w:szCs w:val="24"/>
              </w:rPr>
              <w:t>моющей дезинфицирующей машины</w:t>
            </w:r>
          </w:p>
        </w:tc>
        <w:tc>
          <w:tcPr>
            <w:tcW w:w="2732" w:type="dxa"/>
          </w:tcPr>
          <w:p w14:paraId="53297E05" w14:textId="77777777" w:rsidR="00EB0C92" w:rsidRPr="00EB0C92" w:rsidRDefault="00EB0C92" w:rsidP="00EB0C92">
            <w:pPr>
              <w:spacing w:after="0"/>
              <w:ind w:left="20" w:right="138"/>
              <w:jc w:val="both"/>
              <w:rPr>
                <w:rFonts w:ascii="Times New Roman" w:hAnsi="Times New Roman" w:cs="Times New Roman"/>
                <w:sz w:val="24"/>
                <w:szCs w:val="24"/>
              </w:rPr>
            </w:pPr>
            <w:r w:rsidRPr="00EB0C92">
              <w:rPr>
                <w:rFonts w:ascii="Times New Roman" w:eastAsia="Times New Roman" w:hAnsi="Times New Roman" w:cs="Times New Roman"/>
                <w:sz w:val="24"/>
                <w:szCs w:val="24"/>
              </w:rPr>
              <w:t>Поместите компоненты МИ (угловой наконечник,</w:t>
            </w:r>
          </w:p>
          <w:p w14:paraId="79D461AD" w14:textId="77777777" w:rsidR="00EB0C92" w:rsidRPr="00EB0C92" w:rsidRDefault="00EB0C92" w:rsidP="00EB0C92">
            <w:pPr>
              <w:spacing w:after="0"/>
              <w:ind w:left="20" w:right="138"/>
              <w:jc w:val="both"/>
              <w:rPr>
                <w:rFonts w:ascii="Times New Roman" w:hAnsi="Times New Roman" w:cs="Times New Roman"/>
                <w:sz w:val="24"/>
                <w:szCs w:val="24"/>
              </w:rPr>
            </w:pPr>
            <w:r w:rsidRPr="00EB0C92">
              <w:rPr>
                <w:rFonts w:ascii="Times New Roman" w:eastAsia="Times New Roman" w:hAnsi="Times New Roman" w:cs="Times New Roman"/>
                <w:sz w:val="24"/>
                <w:szCs w:val="24"/>
              </w:rPr>
              <w:t xml:space="preserve">загубник, держатель файла, силиконовый чехол и контактный зонд) в моющюю дезинфицирующую машину </w:t>
            </w:r>
            <w:r w:rsidRPr="00EB0C92">
              <w:rPr>
                <w:rFonts w:ascii="Times New Roman" w:eastAsia="Times New Roman" w:hAnsi="Times New Roman" w:cs="Times New Roman"/>
                <w:w w:val="95"/>
                <w:sz w:val="24"/>
                <w:szCs w:val="24"/>
              </w:rPr>
              <w:t>(</w:t>
            </w:r>
            <w:r w:rsidRPr="00EB0C92">
              <w:rPr>
                <w:rFonts w:ascii="Times New Roman" w:eastAsia="Times New Roman" w:hAnsi="Times New Roman" w:cs="Times New Roman"/>
                <w:sz w:val="24"/>
                <w:szCs w:val="24"/>
              </w:rPr>
              <w:t xml:space="preserve">Значение Ао  </w:t>
            </w:r>
            <w:r w:rsidRPr="00EB0C92">
              <w:rPr>
                <w:rFonts w:ascii="Times New Roman" w:eastAsia="Times New Roman" w:hAnsi="Times New Roman" w:cs="Times New Roman"/>
                <w:w w:val="95"/>
                <w:sz w:val="24"/>
                <w:szCs w:val="24"/>
              </w:rPr>
              <w:t xml:space="preserve">&gt; 3 000 </w:t>
            </w:r>
            <w:r w:rsidRPr="00EB0C92">
              <w:rPr>
                <w:rFonts w:ascii="Times New Roman" w:eastAsia="Times New Roman" w:hAnsi="Times New Roman" w:cs="Times New Roman"/>
                <w:sz w:val="24"/>
                <w:szCs w:val="24"/>
              </w:rPr>
              <w:t>или не менее 4 минут при температуре 90°C/194°F)</w:t>
            </w:r>
          </w:p>
        </w:tc>
        <w:tc>
          <w:tcPr>
            <w:tcW w:w="4535" w:type="dxa"/>
          </w:tcPr>
          <w:p w14:paraId="63B41E36" w14:textId="77777777" w:rsidR="00EB0C92" w:rsidRPr="00EB0C92" w:rsidRDefault="00EB0C92" w:rsidP="00EB0C92">
            <w:pPr>
              <w:pStyle w:val="a4"/>
              <w:numPr>
                <w:ilvl w:val="0"/>
                <w:numId w:val="24"/>
              </w:numPr>
              <w:ind w:left="249" w:right="141" w:hanging="142"/>
              <w:jc w:val="both"/>
              <w:rPr>
                <w:rFonts w:eastAsia="Times New Roman"/>
                <w:sz w:val="24"/>
                <w:szCs w:val="24"/>
              </w:rPr>
            </w:pPr>
            <w:r w:rsidRPr="00EB0C92">
              <w:rPr>
                <w:rFonts w:eastAsia="Times New Roman"/>
                <w:sz w:val="24"/>
                <w:szCs w:val="24"/>
              </w:rPr>
              <w:t>Избегайте любых контактов углового наконечника с любыми инструментами, наборами, подложками и контейнерами.</w:t>
            </w:r>
          </w:p>
          <w:p w14:paraId="0FF7DAE8" w14:textId="77777777" w:rsidR="00EB0C92" w:rsidRPr="00EB0C92" w:rsidRDefault="00EB0C92" w:rsidP="00EB0C92">
            <w:pPr>
              <w:pStyle w:val="a4"/>
              <w:numPr>
                <w:ilvl w:val="0"/>
                <w:numId w:val="24"/>
              </w:numPr>
              <w:ind w:left="249" w:right="141" w:hanging="142"/>
              <w:jc w:val="both"/>
              <w:rPr>
                <w:rFonts w:eastAsia="Times New Roman"/>
                <w:sz w:val="24"/>
                <w:szCs w:val="24"/>
              </w:rPr>
            </w:pPr>
            <w:r w:rsidRPr="00EB0C92">
              <w:rPr>
                <w:rFonts w:eastAsia="Times New Roman"/>
                <w:sz w:val="24"/>
                <w:szCs w:val="24"/>
              </w:rPr>
              <w:t>Следуйте инструкции и соблюдайте концентрации, рекомендуемые производителем (смотрите также общие рекомендации).</w:t>
            </w:r>
          </w:p>
          <w:p w14:paraId="3295AF3A" w14:textId="77777777" w:rsidR="00EB0C92" w:rsidRPr="00EB0C92" w:rsidRDefault="00EB0C92" w:rsidP="00EB0C92">
            <w:pPr>
              <w:pStyle w:val="a4"/>
              <w:numPr>
                <w:ilvl w:val="0"/>
                <w:numId w:val="24"/>
              </w:numPr>
              <w:ind w:left="249" w:right="141" w:hanging="142"/>
              <w:jc w:val="both"/>
              <w:rPr>
                <w:rFonts w:eastAsia="Times New Roman"/>
                <w:sz w:val="24"/>
                <w:szCs w:val="24"/>
              </w:rPr>
            </w:pPr>
            <w:r w:rsidRPr="00EB0C92">
              <w:rPr>
                <w:rFonts w:eastAsia="Times New Roman"/>
                <w:sz w:val="24"/>
                <w:szCs w:val="24"/>
              </w:rPr>
              <w:t>Применяйте только моющие дезинфицирующие машины, соответствующие EN ISO 15883, обслуживайте и калибруйте их регулярно.</w:t>
            </w:r>
          </w:p>
          <w:p w14:paraId="33701FB5" w14:textId="77777777" w:rsidR="00EB0C92" w:rsidRPr="00EB0C92" w:rsidRDefault="00EB0C92" w:rsidP="00EB0C92">
            <w:pPr>
              <w:pStyle w:val="a4"/>
              <w:numPr>
                <w:ilvl w:val="0"/>
                <w:numId w:val="24"/>
              </w:numPr>
              <w:ind w:left="249" w:right="141" w:hanging="142"/>
              <w:jc w:val="both"/>
              <w:rPr>
                <w:sz w:val="24"/>
                <w:szCs w:val="24"/>
              </w:rPr>
            </w:pPr>
            <w:r w:rsidRPr="00EB0C92">
              <w:rPr>
                <w:rFonts w:eastAsia="Times New Roman"/>
                <w:sz w:val="24"/>
                <w:szCs w:val="24"/>
              </w:rPr>
              <w:t xml:space="preserve">Убедитесь, что компоненты МИ (угловой наконечник, загубник, держатель файла, силиконовый чехол и </w:t>
            </w:r>
            <w:r w:rsidRPr="00EB0C92">
              <w:rPr>
                <w:rFonts w:eastAsia="Times New Roman"/>
                <w:sz w:val="24"/>
                <w:szCs w:val="24"/>
              </w:rPr>
              <w:lastRenderedPageBreak/>
              <w:t>контактный зонд) сухие, перед тем, как переходить к следующему этапу.</w:t>
            </w:r>
          </w:p>
        </w:tc>
      </w:tr>
      <w:tr w:rsidR="00EB0C92" w:rsidRPr="00EB0C92" w14:paraId="4E123303" w14:textId="77777777" w:rsidTr="00EB0C92">
        <w:trPr>
          <w:trHeight w:val="1877"/>
        </w:trPr>
        <w:tc>
          <w:tcPr>
            <w:tcW w:w="504" w:type="dxa"/>
          </w:tcPr>
          <w:p w14:paraId="3361FB31" w14:textId="77777777" w:rsidR="00EB0C92" w:rsidRPr="00EB0C92" w:rsidRDefault="00EB0C92" w:rsidP="00EB0C92">
            <w:pPr>
              <w:spacing w:after="0"/>
              <w:ind w:left="20"/>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lastRenderedPageBreak/>
              <w:t>3</w:t>
            </w:r>
          </w:p>
        </w:tc>
        <w:tc>
          <w:tcPr>
            <w:tcW w:w="1569" w:type="dxa"/>
          </w:tcPr>
          <w:p w14:paraId="50EE5E17" w14:textId="77777777" w:rsidR="00EB0C92" w:rsidRPr="00EB0C92" w:rsidRDefault="00EB0C92" w:rsidP="00EB0C92">
            <w:pPr>
              <w:spacing w:after="0"/>
              <w:ind w:left="20"/>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Проверка</w:t>
            </w:r>
          </w:p>
        </w:tc>
        <w:tc>
          <w:tcPr>
            <w:tcW w:w="2732" w:type="dxa"/>
          </w:tcPr>
          <w:p w14:paraId="639C89A5" w14:textId="77777777" w:rsidR="00EB0C92" w:rsidRPr="00EB0C92" w:rsidRDefault="00EB0C92" w:rsidP="00EB0C92">
            <w:pPr>
              <w:spacing w:after="0"/>
              <w:ind w:left="20" w:right="138"/>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Проверьте состояние компонентов МИ (угловой наконечник,</w:t>
            </w:r>
          </w:p>
          <w:p w14:paraId="0759715C" w14:textId="77777777" w:rsidR="00EB0C92" w:rsidRPr="00EB0C92" w:rsidRDefault="00EB0C92" w:rsidP="00EB0C92">
            <w:pPr>
              <w:spacing w:after="0"/>
              <w:ind w:left="20" w:right="138"/>
              <w:jc w:val="both"/>
              <w:rPr>
                <w:rFonts w:ascii="Times New Roman" w:hAnsi="Times New Roman" w:cs="Times New Roman"/>
                <w:sz w:val="24"/>
                <w:szCs w:val="24"/>
              </w:rPr>
            </w:pPr>
            <w:r w:rsidRPr="00EB0C92">
              <w:rPr>
                <w:rFonts w:ascii="Times New Roman" w:eastAsia="Times New Roman" w:hAnsi="Times New Roman" w:cs="Times New Roman"/>
                <w:sz w:val="24"/>
                <w:szCs w:val="24"/>
              </w:rPr>
              <w:t xml:space="preserve">загубник, держатель файла, силиконовый чехол и контактный зонд) и отделите </w:t>
            </w:r>
          </w:p>
          <w:p w14:paraId="0D5E97EA" w14:textId="77777777" w:rsidR="00EB0C92" w:rsidRPr="00EB0C92" w:rsidRDefault="00EB0C92" w:rsidP="00EB0C92">
            <w:pPr>
              <w:spacing w:after="0"/>
              <w:ind w:left="20" w:right="138"/>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те, которые имеют дефекты.</w:t>
            </w:r>
          </w:p>
        </w:tc>
        <w:tc>
          <w:tcPr>
            <w:tcW w:w="4535" w:type="dxa"/>
          </w:tcPr>
          <w:p w14:paraId="00F6960C" w14:textId="77777777" w:rsidR="00EB0C92" w:rsidRPr="00EB0C92" w:rsidRDefault="00EB0C92" w:rsidP="00EB0C92">
            <w:pPr>
              <w:pStyle w:val="a4"/>
              <w:numPr>
                <w:ilvl w:val="0"/>
                <w:numId w:val="25"/>
              </w:numPr>
              <w:ind w:left="391" w:right="141" w:hanging="284"/>
              <w:jc w:val="both"/>
              <w:rPr>
                <w:sz w:val="24"/>
                <w:szCs w:val="24"/>
              </w:rPr>
            </w:pPr>
            <w:r w:rsidRPr="00EB0C92">
              <w:rPr>
                <w:rFonts w:eastAsia="Times New Roman"/>
                <w:sz w:val="24"/>
                <w:szCs w:val="24"/>
              </w:rPr>
              <w:t>Грязные компоненты МИ (угловой наконечник, загубник, держатель файла, силиконовый чехол и контактный зонд) необходимо очистить и продезинфицировать снова.</w:t>
            </w:r>
          </w:p>
          <w:p w14:paraId="0EE6FA04" w14:textId="77777777" w:rsidR="00EB0C92" w:rsidRPr="00EB0C92" w:rsidRDefault="00EB0C92" w:rsidP="00EB0C92">
            <w:pPr>
              <w:pStyle w:val="a4"/>
              <w:numPr>
                <w:ilvl w:val="0"/>
                <w:numId w:val="25"/>
              </w:numPr>
              <w:ind w:left="391" w:right="141" w:hanging="284"/>
              <w:jc w:val="both"/>
              <w:rPr>
                <w:sz w:val="24"/>
                <w:szCs w:val="24"/>
              </w:rPr>
            </w:pPr>
            <w:r w:rsidRPr="00EB0C92">
              <w:rPr>
                <w:rFonts w:eastAsia="Times New Roman"/>
                <w:sz w:val="24"/>
                <w:szCs w:val="24"/>
              </w:rPr>
              <w:t>Смажьте угловой наконечник при помощи лубрикатора соответствующим распылителем перед упаковкой в пакет для стерилизации.</w:t>
            </w:r>
          </w:p>
        </w:tc>
      </w:tr>
      <w:tr w:rsidR="00EB0C92" w:rsidRPr="00EB0C92" w14:paraId="7E194955" w14:textId="77777777" w:rsidTr="00EB0C92">
        <w:trPr>
          <w:trHeight w:val="1877"/>
        </w:trPr>
        <w:tc>
          <w:tcPr>
            <w:tcW w:w="504" w:type="dxa"/>
          </w:tcPr>
          <w:p w14:paraId="2B3BCAFA" w14:textId="77777777" w:rsidR="00EB0C92" w:rsidRPr="00EB0C92" w:rsidRDefault="00EB0C92" w:rsidP="00EB0C92">
            <w:pPr>
              <w:spacing w:after="0"/>
              <w:ind w:left="20"/>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4</w:t>
            </w:r>
          </w:p>
        </w:tc>
        <w:tc>
          <w:tcPr>
            <w:tcW w:w="1569" w:type="dxa"/>
          </w:tcPr>
          <w:p w14:paraId="2FE6A28D" w14:textId="77777777" w:rsidR="00EB0C92" w:rsidRPr="00EB0C92" w:rsidRDefault="00EB0C92" w:rsidP="00EB0C92">
            <w:pPr>
              <w:spacing w:after="0"/>
              <w:ind w:left="20"/>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Упаковка</w:t>
            </w:r>
          </w:p>
        </w:tc>
        <w:tc>
          <w:tcPr>
            <w:tcW w:w="2732" w:type="dxa"/>
          </w:tcPr>
          <w:p w14:paraId="3DF6CADF" w14:textId="77777777" w:rsidR="00EB0C92" w:rsidRPr="00EB0C92" w:rsidRDefault="00EB0C92" w:rsidP="00EB0C92">
            <w:pPr>
              <w:spacing w:after="0"/>
              <w:ind w:left="20" w:right="138"/>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Поместите компоненты МИ (угловой наконечник, загубник, держатель файла, силиконовый чехол и контактный зонд) в пакеты для стерилизации.</w:t>
            </w:r>
          </w:p>
        </w:tc>
        <w:tc>
          <w:tcPr>
            <w:tcW w:w="4535" w:type="dxa"/>
          </w:tcPr>
          <w:p w14:paraId="3FD1AA13" w14:textId="77777777" w:rsidR="00EB0C92" w:rsidRPr="00EB0C92" w:rsidRDefault="00EB0C92" w:rsidP="00EB0C92">
            <w:pPr>
              <w:pStyle w:val="a4"/>
              <w:numPr>
                <w:ilvl w:val="0"/>
                <w:numId w:val="26"/>
              </w:numPr>
              <w:ind w:left="391" w:right="141" w:hanging="284"/>
              <w:jc w:val="both"/>
              <w:rPr>
                <w:rFonts w:eastAsia="Times New Roman"/>
                <w:sz w:val="24"/>
                <w:szCs w:val="24"/>
              </w:rPr>
            </w:pPr>
            <w:r w:rsidRPr="00EB0C92">
              <w:rPr>
                <w:rFonts w:eastAsia="Times New Roman"/>
                <w:sz w:val="24"/>
                <w:szCs w:val="24"/>
              </w:rPr>
              <w:t>Проверьте срок годности пакета стерилизации, указанный производителем.</w:t>
            </w:r>
          </w:p>
          <w:p w14:paraId="6976654E" w14:textId="77777777" w:rsidR="00EB0C92" w:rsidRPr="00EB0C92" w:rsidRDefault="00EB0C92" w:rsidP="00EB0C92">
            <w:pPr>
              <w:pStyle w:val="a4"/>
              <w:numPr>
                <w:ilvl w:val="0"/>
                <w:numId w:val="26"/>
              </w:numPr>
              <w:ind w:left="391" w:right="141" w:hanging="284"/>
              <w:jc w:val="both"/>
              <w:rPr>
                <w:sz w:val="24"/>
                <w:szCs w:val="24"/>
              </w:rPr>
            </w:pPr>
            <w:r w:rsidRPr="00EB0C92">
              <w:rPr>
                <w:rFonts w:eastAsia="Times New Roman"/>
                <w:sz w:val="24"/>
                <w:szCs w:val="24"/>
              </w:rPr>
              <w:t>Используйте упаковку, которая является устойчивой к температуре до 141°C (286°F) и соответствует EN ISO 11607.</w:t>
            </w:r>
          </w:p>
        </w:tc>
      </w:tr>
      <w:tr w:rsidR="00EB0C92" w:rsidRPr="00EB0C92" w14:paraId="406B1EAB" w14:textId="77777777" w:rsidTr="00EB0C92">
        <w:trPr>
          <w:trHeight w:val="1877"/>
        </w:trPr>
        <w:tc>
          <w:tcPr>
            <w:tcW w:w="504" w:type="dxa"/>
          </w:tcPr>
          <w:p w14:paraId="2B1F4694" w14:textId="77777777" w:rsidR="00EB0C92" w:rsidRPr="00EB0C92" w:rsidRDefault="00EB0C92" w:rsidP="00EB0C92">
            <w:pPr>
              <w:spacing w:after="0"/>
              <w:ind w:left="20"/>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5</w:t>
            </w:r>
          </w:p>
        </w:tc>
        <w:tc>
          <w:tcPr>
            <w:tcW w:w="1569" w:type="dxa"/>
          </w:tcPr>
          <w:p w14:paraId="69E3699D" w14:textId="77777777" w:rsidR="00EB0C92" w:rsidRPr="00EB0C92" w:rsidRDefault="00EB0C92" w:rsidP="00EB0C92">
            <w:pPr>
              <w:spacing w:after="0"/>
              <w:ind w:left="20"/>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Стерилизация</w:t>
            </w:r>
          </w:p>
        </w:tc>
        <w:tc>
          <w:tcPr>
            <w:tcW w:w="2732" w:type="dxa"/>
          </w:tcPr>
          <w:p w14:paraId="5457A1AC" w14:textId="77777777" w:rsidR="00EB0C92" w:rsidRPr="00EB0C92" w:rsidRDefault="00EB0C92" w:rsidP="00EB0C92">
            <w:pPr>
              <w:spacing w:after="0"/>
              <w:ind w:left="20" w:right="138"/>
              <w:jc w:val="both"/>
              <w:rPr>
                <w:rFonts w:ascii="Times New Roman" w:hAnsi="Times New Roman" w:cs="Times New Roman"/>
                <w:sz w:val="24"/>
                <w:szCs w:val="24"/>
              </w:rPr>
            </w:pPr>
            <w:r w:rsidRPr="00EB0C92">
              <w:rPr>
                <w:rFonts w:ascii="Times New Roman" w:eastAsia="Times New Roman" w:hAnsi="Times New Roman" w:cs="Times New Roman"/>
                <w:sz w:val="24"/>
                <w:szCs w:val="24"/>
              </w:rPr>
              <w:t>Стерилизация паром</w:t>
            </w:r>
          </w:p>
          <w:p w14:paraId="40E22411" w14:textId="77777777" w:rsidR="00EB0C92" w:rsidRPr="00EB0C92" w:rsidRDefault="00EB0C92" w:rsidP="00EB0C92">
            <w:pPr>
              <w:spacing w:after="0"/>
              <w:ind w:left="20" w:right="138"/>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при 135°C, 2,0 бар - 2,3 бар (0,20 МПа- 0,23 МПа), в течение 4 минут.</w:t>
            </w:r>
          </w:p>
        </w:tc>
        <w:tc>
          <w:tcPr>
            <w:tcW w:w="4535" w:type="dxa"/>
          </w:tcPr>
          <w:p w14:paraId="3E8E7F2F" w14:textId="77777777" w:rsidR="00EB0C92" w:rsidRPr="00EB0C92" w:rsidRDefault="00EB0C92" w:rsidP="00EB0C92">
            <w:pPr>
              <w:pStyle w:val="a4"/>
              <w:numPr>
                <w:ilvl w:val="0"/>
                <w:numId w:val="27"/>
              </w:numPr>
              <w:ind w:left="391" w:right="141" w:hanging="284"/>
              <w:jc w:val="both"/>
              <w:rPr>
                <w:rFonts w:eastAsia="Times New Roman"/>
                <w:sz w:val="24"/>
                <w:szCs w:val="24"/>
              </w:rPr>
            </w:pPr>
            <w:r w:rsidRPr="00EB0C92">
              <w:rPr>
                <w:rFonts w:eastAsia="Times New Roman"/>
                <w:sz w:val="24"/>
                <w:szCs w:val="24"/>
              </w:rPr>
              <w:t>Используйте только автоклавы, которые отвечают требованиям EN 13060, EN 285.</w:t>
            </w:r>
          </w:p>
          <w:p w14:paraId="7BB21433" w14:textId="77777777" w:rsidR="00EB0C92" w:rsidRPr="00EB0C92" w:rsidRDefault="00EB0C92" w:rsidP="00EB0C92">
            <w:pPr>
              <w:pStyle w:val="a4"/>
              <w:numPr>
                <w:ilvl w:val="0"/>
                <w:numId w:val="27"/>
              </w:numPr>
              <w:ind w:left="391" w:right="141" w:hanging="284"/>
              <w:jc w:val="both"/>
              <w:rPr>
                <w:rFonts w:eastAsia="Times New Roman"/>
                <w:sz w:val="24"/>
                <w:szCs w:val="24"/>
              </w:rPr>
            </w:pPr>
            <w:r w:rsidRPr="00EB0C92">
              <w:rPr>
                <w:rFonts w:eastAsia="Times New Roman"/>
                <w:sz w:val="24"/>
                <w:szCs w:val="24"/>
              </w:rPr>
              <w:t>Применяйте проверенную процедуру стерилизации в соответствии с ISO 17665.</w:t>
            </w:r>
          </w:p>
          <w:p w14:paraId="79BDD878" w14:textId="77777777" w:rsidR="00EB0C92" w:rsidRPr="00EB0C92" w:rsidRDefault="00EB0C92" w:rsidP="00EB0C92">
            <w:pPr>
              <w:pStyle w:val="a4"/>
              <w:numPr>
                <w:ilvl w:val="0"/>
                <w:numId w:val="27"/>
              </w:numPr>
              <w:ind w:left="391" w:right="141" w:hanging="284"/>
              <w:jc w:val="both"/>
              <w:rPr>
                <w:rFonts w:eastAsia="Times New Roman"/>
                <w:sz w:val="24"/>
                <w:szCs w:val="24"/>
              </w:rPr>
            </w:pPr>
            <w:r w:rsidRPr="00EB0C92">
              <w:rPr>
                <w:rFonts w:eastAsia="Times New Roman"/>
                <w:sz w:val="24"/>
                <w:szCs w:val="24"/>
              </w:rPr>
              <w:t>Соблюдайте предписанные производителем процедуры обслуживания автоклавирующего устройства.</w:t>
            </w:r>
          </w:p>
          <w:p w14:paraId="03265BD3" w14:textId="77777777" w:rsidR="00EB0C92" w:rsidRPr="00EB0C92" w:rsidRDefault="00EB0C92" w:rsidP="00EB0C92">
            <w:pPr>
              <w:pStyle w:val="a4"/>
              <w:numPr>
                <w:ilvl w:val="0"/>
                <w:numId w:val="27"/>
              </w:numPr>
              <w:ind w:left="391" w:right="141" w:hanging="284"/>
              <w:jc w:val="both"/>
              <w:rPr>
                <w:rFonts w:eastAsia="Times New Roman"/>
                <w:sz w:val="24"/>
                <w:szCs w:val="24"/>
              </w:rPr>
            </w:pPr>
            <w:r w:rsidRPr="00EB0C92">
              <w:rPr>
                <w:rFonts w:eastAsia="Times New Roman"/>
                <w:sz w:val="24"/>
                <w:szCs w:val="24"/>
              </w:rPr>
              <w:t>Применяйте только рекомендуемую процедуру стерилизации.</w:t>
            </w:r>
          </w:p>
          <w:p w14:paraId="719D543D" w14:textId="77777777" w:rsidR="00EB0C92" w:rsidRPr="00EB0C92" w:rsidRDefault="00EB0C92" w:rsidP="00EB0C92">
            <w:pPr>
              <w:pStyle w:val="a4"/>
              <w:numPr>
                <w:ilvl w:val="0"/>
                <w:numId w:val="27"/>
              </w:numPr>
              <w:ind w:left="391" w:right="141" w:hanging="284"/>
              <w:jc w:val="both"/>
              <w:rPr>
                <w:rFonts w:eastAsia="Times New Roman"/>
                <w:w w:val="99"/>
                <w:sz w:val="24"/>
                <w:szCs w:val="24"/>
              </w:rPr>
            </w:pPr>
            <w:r w:rsidRPr="00EB0C92">
              <w:rPr>
                <w:rFonts w:eastAsia="Times New Roman"/>
                <w:sz w:val="24"/>
                <w:szCs w:val="24"/>
              </w:rPr>
              <w:t>Контролируйте эффективность (целостность упаковки, отсутствие влажности, изменение цвета индикаторов стерилизации, физико-химические показатели, цифровые записи параметров циклов).</w:t>
            </w:r>
          </w:p>
          <w:p w14:paraId="3BB596E8" w14:textId="77777777" w:rsidR="00EB0C92" w:rsidRPr="00EB0C92" w:rsidRDefault="00EB0C92" w:rsidP="00EB0C92">
            <w:pPr>
              <w:pStyle w:val="a4"/>
              <w:numPr>
                <w:ilvl w:val="0"/>
                <w:numId w:val="27"/>
              </w:numPr>
              <w:ind w:left="391" w:right="141" w:hanging="284"/>
              <w:jc w:val="both"/>
              <w:rPr>
                <w:rFonts w:eastAsia="Times New Roman"/>
                <w:w w:val="99"/>
                <w:sz w:val="24"/>
                <w:szCs w:val="24"/>
              </w:rPr>
            </w:pPr>
            <w:r w:rsidRPr="00EB0C92">
              <w:rPr>
                <w:rFonts w:eastAsia="Times New Roman"/>
                <w:sz w:val="24"/>
                <w:szCs w:val="24"/>
              </w:rPr>
              <w:t>Поддерживайте прослеживаемость записей процедуры.</w:t>
            </w:r>
          </w:p>
        </w:tc>
      </w:tr>
      <w:tr w:rsidR="00EB0C92" w:rsidRPr="00EB0C92" w14:paraId="31E39FFA" w14:textId="77777777" w:rsidTr="00EB0C92">
        <w:trPr>
          <w:trHeight w:val="1877"/>
        </w:trPr>
        <w:tc>
          <w:tcPr>
            <w:tcW w:w="504" w:type="dxa"/>
          </w:tcPr>
          <w:p w14:paraId="68845E89" w14:textId="77777777" w:rsidR="00EB0C92" w:rsidRPr="00EB0C92" w:rsidRDefault="00EB0C92" w:rsidP="00EB0C92">
            <w:pPr>
              <w:spacing w:after="0"/>
              <w:ind w:left="20"/>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lastRenderedPageBreak/>
              <w:t>6</w:t>
            </w:r>
          </w:p>
        </w:tc>
        <w:tc>
          <w:tcPr>
            <w:tcW w:w="1569" w:type="dxa"/>
          </w:tcPr>
          <w:p w14:paraId="392B947F" w14:textId="77777777" w:rsidR="00EB0C92" w:rsidRPr="00EB0C92" w:rsidRDefault="00EB0C92" w:rsidP="00EB0C92">
            <w:pPr>
              <w:spacing w:after="0"/>
              <w:ind w:left="20"/>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Хранение</w:t>
            </w:r>
          </w:p>
        </w:tc>
        <w:tc>
          <w:tcPr>
            <w:tcW w:w="2732" w:type="dxa"/>
          </w:tcPr>
          <w:p w14:paraId="57ECA719" w14:textId="77777777" w:rsidR="00EB0C92" w:rsidRPr="00EB0C92" w:rsidRDefault="00EB0C92" w:rsidP="00EB0C92">
            <w:pPr>
              <w:spacing w:after="0"/>
              <w:ind w:left="20" w:right="138"/>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Поместите компоненты МИ (угловой наконечник,</w:t>
            </w:r>
          </w:p>
          <w:p w14:paraId="2CD3578E" w14:textId="77777777" w:rsidR="00EB0C92" w:rsidRPr="00EB0C92" w:rsidRDefault="00EB0C92" w:rsidP="00EB0C92">
            <w:pPr>
              <w:spacing w:after="0"/>
              <w:ind w:right="138"/>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загубник, держатель файла, силиконовый чехол и контактный зонд) в упаковку для</w:t>
            </w:r>
          </w:p>
          <w:p w14:paraId="42D2A486" w14:textId="77777777" w:rsidR="00EB0C92" w:rsidRPr="00EB0C92" w:rsidRDefault="00EB0C92" w:rsidP="00EB0C92">
            <w:pPr>
              <w:spacing w:after="0"/>
              <w:ind w:left="20" w:right="138"/>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стерилизации в</w:t>
            </w:r>
          </w:p>
          <w:p w14:paraId="25FE7C87" w14:textId="77777777" w:rsidR="00EB0C92" w:rsidRPr="00EB0C92" w:rsidRDefault="00EB0C92" w:rsidP="00EB0C92">
            <w:pPr>
              <w:spacing w:after="0"/>
              <w:ind w:left="20" w:right="138"/>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сухой и чистой среде.</w:t>
            </w:r>
          </w:p>
        </w:tc>
        <w:tc>
          <w:tcPr>
            <w:tcW w:w="4535" w:type="dxa"/>
          </w:tcPr>
          <w:p w14:paraId="2EFC0456" w14:textId="77777777" w:rsidR="00EB0C92" w:rsidRPr="00EB0C92" w:rsidRDefault="00EB0C92" w:rsidP="00EB0C92">
            <w:pPr>
              <w:pStyle w:val="a4"/>
              <w:numPr>
                <w:ilvl w:val="0"/>
                <w:numId w:val="28"/>
              </w:numPr>
              <w:ind w:left="391" w:right="141" w:hanging="284"/>
              <w:jc w:val="both"/>
              <w:rPr>
                <w:sz w:val="24"/>
                <w:szCs w:val="24"/>
              </w:rPr>
            </w:pPr>
            <w:r w:rsidRPr="00EB0C92">
              <w:rPr>
                <w:rFonts w:eastAsia="Times New Roman"/>
                <w:sz w:val="24"/>
                <w:szCs w:val="24"/>
              </w:rPr>
              <w:t>Стерильность компонентов МИ невозможно гарантировать, если упаковка вскрыта или повреждена.</w:t>
            </w:r>
          </w:p>
          <w:p w14:paraId="153F210D" w14:textId="77777777" w:rsidR="00EB0C92" w:rsidRPr="00EB0C92" w:rsidRDefault="00EB0C92" w:rsidP="00EB0C92">
            <w:pPr>
              <w:pStyle w:val="a4"/>
              <w:numPr>
                <w:ilvl w:val="0"/>
                <w:numId w:val="28"/>
              </w:numPr>
              <w:ind w:left="391" w:right="141" w:hanging="284"/>
              <w:jc w:val="both"/>
              <w:rPr>
                <w:sz w:val="24"/>
                <w:szCs w:val="24"/>
              </w:rPr>
            </w:pPr>
            <w:r w:rsidRPr="00EB0C92">
              <w:rPr>
                <w:rFonts w:eastAsia="Times New Roman"/>
                <w:sz w:val="24"/>
                <w:szCs w:val="24"/>
              </w:rPr>
              <w:t>Перед использованием проверьте упаковку и угловой наконечник на целостность, отсутствие влажности и срок годности.</w:t>
            </w:r>
          </w:p>
        </w:tc>
      </w:tr>
    </w:tbl>
    <w:p w14:paraId="047D12C4" w14:textId="77777777" w:rsidR="00621930" w:rsidRDefault="00621930" w:rsidP="00621930">
      <w:pPr>
        <w:pStyle w:val="a4"/>
        <w:rPr>
          <w:rFonts w:eastAsia="Times New Roman"/>
          <w:sz w:val="24"/>
          <w:szCs w:val="24"/>
          <w:u w:val="single"/>
        </w:rPr>
      </w:pPr>
    </w:p>
    <w:p w14:paraId="4D458D9E" w14:textId="77777777" w:rsidR="00621930" w:rsidRPr="00EB0C92" w:rsidRDefault="00621930" w:rsidP="00621930">
      <w:pPr>
        <w:pStyle w:val="a4"/>
        <w:numPr>
          <w:ilvl w:val="1"/>
          <w:numId w:val="2"/>
        </w:numPr>
        <w:rPr>
          <w:rFonts w:eastAsia="Times New Roman"/>
          <w:sz w:val="24"/>
          <w:szCs w:val="24"/>
          <w:u w:val="single"/>
        </w:rPr>
      </w:pPr>
      <w:r>
        <w:rPr>
          <w:rFonts w:eastAsia="Times New Roman"/>
          <w:sz w:val="24"/>
          <w:szCs w:val="24"/>
          <w:u w:val="single"/>
        </w:rPr>
        <w:t>Техническое о</w:t>
      </w:r>
      <w:r w:rsidRPr="00EB0C92">
        <w:rPr>
          <w:rFonts w:eastAsia="Times New Roman"/>
          <w:sz w:val="24"/>
          <w:szCs w:val="24"/>
          <w:u w:val="single"/>
        </w:rPr>
        <w:t>бслуживание</w:t>
      </w:r>
    </w:p>
    <w:p w14:paraId="0056CAE2" w14:textId="77777777" w:rsidR="00621930" w:rsidRPr="00EB0C92" w:rsidRDefault="00621930" w:rsidP="00621930">
      <w:pPr>
        <w:pStyle w:val="a4"/>
        <w:numPr>
          <w:ilvl w:val="2"/>
          <w:numId w:val="2"/>
        </w:numPr>
        <w:spacing w:line="250" w:lineRule="auto"/>
        <w:jc w:val="both"/>
        <w:rPr>
          <w:sz w:val="24"/>
          <w:szCs w:val="24"/>
        </w:rPr>
      </w:pPr>
      <w:r w:rsidRPr="00EB0C92">
        <w:rPr>
          <w:rFonts w:eastAsia="Times New Roman"/>
          <w:sz w:val="24"/>
          <w:szCs w:val="24"/>
        </w:rPr>
        <w:t>Эндомотор не включает в себя запасные детали для ремонта, поскольку ремонт должен осуществляться квалифицированным персоналом авторизованного сервисного центра.</w:t>
      </w:r>
    </w:p>
    <w:p w14:paraId="1CB1E378" w14:textId="77777777" w:rsidR="00621930" w:rsidRPr="00EB0C92" w:rsidRDefault="00621930" w:rsidP="00621930">
      <w:pPr>
        <w:spacing w:after="0" w:line="1" w:lineRule="exact"/>
        <w:rPr>
          <w:sz w:val="24"/>
          <w:szCs w:val="24"/>
        </w:rPr>
      </w:pPr>
    </w:p>
    <w:p w14:paraId="6F70423E" w14:textId="77777777" w:rsidR="00621930" w:rsidRPr="00EB0C92" w:rsidRDefault="00621930" w:rsidP="00621930">
      <w:pPr>
        <w:pStyle w:val="a4"/>
        <w:numPr>
          <w:ilvl w:val="2"/>
          <w:numId w:val="2"/>
        </w:numPr>
        <w:jc w:val="both"/>
        <w:rPr>
          <w:sz w:val="24"/>
          <w:szCs w:val="24"/>
        </w:rPr>
      </w:pPr>
      <w:r w:rsidRPr="00EB0C92">
        <w:rPr>
          <w:rFonts w:eastAsia="Times New Roman"/>
          <w:sz w:val="24"/>
          <w:szCs w:val="24"/>
        </w:rPr>
        <w:t>Содержите оборудование в сухом проветриваемом помещении.</w:t>
      </w:r>
    </w:p>
    <w:p w14:paraId="40AA2FF9" w14:textId="77777777" w:rsidR="00621930" w:rsidRPr="00EB0C92" w:rsidRDefault="00621930" w:rsidP="00621930">
      <w:pPr>
        <w:pStyle w:val="a4"/>
        <w:numPr>
          <w:ilvl w:val="2"/>
          <w:numId w:val="2"/>
        </w:numPr>
        <w:rPr>
          <w:sz w:val="24"/>
          <w:szCs w:val="24"/>
        </w:rPr>
      </w:pPr>
      <w:r w:rsidRPr="00EB0C92">
        <w:rPr>
          <w:rFonts w:eastAsia="Times New Roman"/>
          <w:sz w:val="24"/>
          <w:szCs w:val="24"/>
        </w:rPr>
        <w:t>Не бросайте, не бейте и не трясите эндомотор и его компоненты.</w:t>
      </w:r>
    </w:p>
    <w:p w14:paraId="5BFF2937" w14:textId="77777777" w:rsidR="00621930" w:rsidRPr="00EB0C92" w:rsidRDefault="00621930" w:rsidP="00621930">
      <w:pPr>
        <w:pStyle w:val="a4"/>
        <w:numPr>
          <w:ilvl w:val="2"/>
          <w:numId w:val="2"/>
        </w:numPr>
        <w:rPr>
          <w:sz w:val="24"/>
          <w:szCs w:val="24"/>
        </w:rPr>
      </w:pPr>
      <w:r w:rsidRPr="00EB0C92">
        <w:rPr>
          <w:rFonts w:eastAsia="Times New Roman"/>
          <w:sz w:val="24"/>
          <w:szCs w:val="24"/>
        </w:rPr>
        <w:t>Не наносите на оборудование пигментирующие вещества.</w:t>
      </w:r>
    </w:p>
    <w:p w14:paraId="66DD00F0" w14:textId="77777777" w:rsidR="00EB0C92" w:rsidRDefault="00EB0C92" w:rsidP="00EB0C92">
      <w:pPr>
        <w:rPr>
          <w:b/>
          <w:sz w:val="24"/>
          <w:szCs w:val="24"/>
        </w:rPr>
      </w:pPr>
    </w:p>
    <w:p w14:paraId="4779EED9" w14:textId="77777777" w:rsidR="00EB0C92" w:rsidRPr="00D55C30" w:rsidRDefault="000D1966" w:rsidP="00621930">
      <w:pPr>
        <w:pStyle w:val="a4"/>
        <w:numPr>
          <w:ilvl w:val="0"/>
          <w:numId w:val="2"/>
        </w:numPr>
        <w:tabs>
          <w:tab w:val="left" w:pos="444"/>
        </w:tabs>
        <w:spacing w:line="250" w:lineRule="auto"/>
        <w:jc w:val="both"/>
        <w:rPr>
          <w:rFonts w:eastAsia="Times New Roman"/>
          <w:b/>
          <w:sz w:val="24"/>
          <w:szCs w:val="24"/>
          <w:highlight w:val="lightGray"/>
        </w:rPr>
      </w:pPr>
      <w:r w:rsidRPr="00D55C30">
        <w:rPr>
          <w:rFonts w:eastAsia="Times New Roman"/>
          <w:b/>
          <w:sz w:val="24"/>
          <w:szCs w:val="24"/>
          <w:highlight w:val="lightGray"/>
        </w:rPr>
        <w:t>Условия хранения</w:t>
      </w:r>
      <w:r w:rsidR="00621930" w:rsidRPr="00D55C30">
        <w:rPr>
          <w:rFonts w:eastAsia="Times New Roman"/>
          <w:b/>
          <w:sz w:val="24"/>
          <w:szCs w:val="24"/>
          <w:highlight w:val="lightGray"/>
        </w:rPr>
        <w:t xml:space="preserve"> </w:t>
      </w:r>
      <w:r w:rsidR="00EB0C92" w:rsidRPr="00D55C30">
        <w:rPr>
          <w:rFonts w:eastAsia="Times New Roman"/>
          <w:b/>
          <w:sz w:val="24"/>
          <w:szCs w:val="24"/>
          <w:highlight w:val="lightGray"/>
        </w:rPr>
        <w:t>и транспорт</w:t>
      </w:r>
      <w:r w:rsidRPr="00D55C30">
        <w:rPr>
          <w:rFonts w:eastAsia="Times New Roman"/>
          <w:b/>
          <w:sz w:val="24"/>
          <w:szCs w:val="24"/>
          <w:highlight w:val="lightGray"/>
        </w:rPr>
        <w:t>ировки</w:t>
      </w:r>
    </w:p>
    <w:p w14:paraId="2BCCD7BF" w14:textId="77777777" w:rsidR="00EB0C92" w:rsidRDefault="00EB0C92" w:rsidP="00EB0C92">
      <w:pPr>
        <w:pStyle w:val="a4"/>
        <w:tabs>
          <w:tab w:val="left" w:pos="444"/>
        </w:tabs>
        <w:spacing w:line="250" w:lineRule="auto"/>
        <w:jc w:val="both"/>
        <w:rPr>
          <w:rFonts w:eastAsia="Times New Roman"/>
          <w:sz w:val="20"/>
          <w:szCs w:val="20"/>
          <w:u w:val="single"/>
        </w:rPr>
      </w:pPr>
    </w:p>
    <w:p w14:paraId="6C7D76DA" w14:textId="77777777" w:rsidR="00EB0C92" w:rsidRPr="00EB0C92" w:rsidRDefault="000D1966" w:rsidP="00621930">
      <w:pPr>
        <w:pStyle w:val="a4"/>
        <w:numPr>
          <w:ilvl w:val="1"/>
          <w:numId w:val="2"/>
        </w:numPr>
        <w:tabs>
          <w:tab w:val="left" w:pos="444"/>
        </w:tabs>
        <w:spacing w:line="250" w:lineRule="auto"/>
        <w:jc w:val="both"/>
        <w:rPr>
          <w:rFonts w:eastAsia="Times New Roman"/>
          <w:sz w:val="24"/>
          <w:szCs w:val="24"/>
          <w:u w:val="single"/>
        </w:rPr>
      </w:pPr>
      <w:r>
        <w:rPr>
          <w:rFonts w:eastAsia="Times New Roman"/>
          <w:sz w:val="24"/>
          <w:szCs w:val="24"/>
          <w:u w:val="single"/>
        </w:rPr>
        <w:t>Условия хранения</w:t>
      </w:r>
    </w:p>
    <w:p w14:paraId="24457971" w14:textId="77777777" w:rsidR="00EB0C92" w:rsidRPr="00EB0C92" w:rsidRDefault="00EB0C92" w:rsidP="00621930">
      <w:pPr>
        <w:pStyle w:val="a4"/>
        <w:numPr>
          <w:ilvl w:val="2"/>
          <w:numId w:val="2"/>
        </w:numPr>
        <w:tabs>
          <w:tab w:val="left" w:pos="444"/>
        </w:tabs>
        <w:spacing w:line="250" w:lineRule="auto"/>
        <w:jc w:val="both"/>
        <w:rPr>
          <w:rFonts w:eastAsia="Times New Roman"/>
          <w:sz w:val="24"/>
          <w:szCs w:val="24"/>
        </w:rPr>
      </w:pPr>
      <w:r w:rsidRPr="00EB0C92">
        <w:rPr>
          <w:rFonts w:eastAsia="Times New Roman"/>
          <w:sz w:val="24"/>
          <w:szCs w:val="24"/>
        </w:rPr>
        <w:t>Эндомотор должен храниться в помещении с относительной влажностью от 10% до 93%, атмосферным давлением от 70 до 106 кПа, и температурой окружающего воздуха -20°C ~ +55°C.</w:t>
      </w:r>
    </w:p>
    <w:p w14:paraId="18509B6D" w14:textId="77777777" w:rsidR="00EB0C92" w:rsidRPr="00EB0C92" w:rsidRDefault="00EB0C92" w:rsidP="00621930">
      <w:pPr>
        <w:pStyle w:val="a4"/>
        <w:numPr>
          <w:ilvl w:val="2"/>
          <w:numId w:val="2"/>
        </w:numPr>
        <w:tabs>
          <w:tab w:val="left" w:pos="444"/>
        </w:tabs>
        <w:spacing w:line="250" w:lineRule="auto"/>
        <w:jc w:val="both"/>
        <w:rPr>
          <w:rFonts w:eastAsia="Times New Roman"/>
          <w:sz w:val="24"/>
          <w:szCs w:val="24"/>
        </w:rPr>
      </w:pPr>
      <w:r w:rsidRPr="00EB0C92">
        <w:rPr>
          <w:rFonts w:eastAsia="Times New Roman"/>
          <w:sz w:val="24"/>
          <w:szCs w:val="24"/>
        </w:rPr>
        <w:t>Избегайте хранение в условиях, отличных от указанных. Высокая температура уменьшит срок эксплуатации электронных компонентов, батареи, может привести к изменению формы пластиковых деталей.</w:t>
      </w:r>
    </w:p>
    <w:p w14:paraId="676760FD" w14:textId="77777777" w:rsidR="00EB0C92" w:rsidRPr="00EB0C92" w:rsidRDefault="00EB0C92" w:rsidP="00621930">
      <w:pPr>
        <w:pStyle w:val="a4"/>
        <w:numPr>
          <w:ilvl w:val="2"/>
          <w:numId w:val="2"/>
        </w:numPr>
        <w:tabs>
          <w:tab w:val="left" w:pos="444"/>
        </w:tabs>
        <w:spacing w:line="250" w:lineRule="auto"/>
        <w:jc w:val="both"/>
        <w:rPr>
          <w:rFonts w:eastAsia="Times New Roman"/>
          <w:sz w:val="24"/>
          <w:szCs w:val="24"/>
        </w:rPr>
      </w:pPr>
      <w:r w:rsidRPr="00EB0C92">
        <w:rPr>
          <w:rFonts w:eastAsia="Times New Roman"/>
          <w:sz w:val="24"/>
          <w:szCs w:val="24"/>
        </w:rPr>
        <w:t>Избегайте хранения в слишком холодных условиях. В противном случае, при перепадах температуры, появляющийся конденсат (при повышении температуры до нормального уровня) может повредить плату блока управления.</w:t>
      </w:r>
    </w:p>
    <w:p w14:paraId="0400B330" w14:textId="77777777" w:rsidR="00EB0C92" w:rsidRPr="00EB0C92" w:rsidRDefault="00EB0C92" w:rsidP="00EB0C92">
      <w:pPr>
        <w:pStyle w:val="a4"/>
        <w:tabs>
          <w:tab w:val="left" w:pos="444"/>
        </w:tabs>
        <w:spacing w:line="250" w:lineRule="auto"/>
        <w:ind w:left="1080"/>
        <w:jc w:val="both"/>
        <w:rPr>
          <w:rFonts w:eastAsia="Times New Roman"/>
          <w:sz w:val="24"/>
          <w:szCs w:val="24"/>
        </w:rPr>
      </w:pPr>
    </w:p>
    <w:p w14:paraId="29E6F3C8" w14:textId="77777777" w:rsidR="001818C2" w:rsidRPr="007377F0" w:rsidRDefault="000D1966" w:rsidP="00621930">
      <w:pPr>
        <w:pStyle w:val="a4"/>
        <w:numPr>
          <w:ilvl w:val="1"/>
          <w:numId w:val="2"/>
        </w:numPr>
        <w:rPr>
          <w:rFonts w:eastAsia="Times New Roman"/>
          <w:sz w:val="24"/>
          <w:szCs w:val="24"/>
          <w:u w:val="single"/>
        </w:rPr>
      </w:pPr>
      <w:r>
        <w:rPr>
          <w:rFonts w:eastAsia="Times New Roman"/>
          <w:sz w:val="24"/>
          <w:szCs w:val="24"/>
          <w:u w:val="single"/>
        </w:rPr>
        <w:t>Условия т</w:t>
      </w:r>
      <w:r w:rsidR="001818C2" w:rsidRPr="007377F0">
        <w:rPr>
          <w:rFonts w:eastAsia="Times New Roman"/>
          <w:sz w:val="24"/>
          <w:szCs w:val="24"/>
          <w:u w:val="single"/>
        </w:rPr>
        <w:t>ранспо</w:t>
      </w:r>
      <w:r>
        <w:rPr>
          <w:rFonts w:eastAsia="Times New Roman"/>
          <w:sz w:val="24"/>
          <w:szCs w:val="24"/>
          <w:u w:val="single"/>
        </w:rPr>
        <w:t>ртировки</w:t>
      </w:r>
    </w:p>
    <w:p w14:paraId="1C23141A" w14:textId="77777777" w:rsidR="001818C2" w:rsidRPr="00F64F67" w:rsidRDefault="001818C2" w:rsidP="00621930">
      <w:pPr>
        <w:pStyle w:val="a4"/>
        <w:numPr>
          <w:ilvl w:val="2"/>
          <w:numId w:val="2"/>
        </w:numPr>
        <w:tabs>
          <w:tab w:val="left" w:pos="444"/>
        </w:tabs>
        <w:spacing w:line="250" w:lineRule="auto"/>
        <w:jc w:val="both"/>
        <w:rPr>
          <w:rFonts w:eastAsia="Times New Roman"/>
          <w:sz w:val="24"/>
          <w:szCs w:val="24"/>
        </w:rPr>
      </w:pPr>
      <w:r>
        <w:rPr>
          <w:rFonts w:eastAsia="Times New Roman"/>
          <w:sz w:val="24"/>
          <w:szCs w:val="24"/>
        </w:rPr>
        <w:t>Транспортировку э</w:t>
      </w:r>
      <w:r w:rsidRPr="007377F0">
        <w:rPr>
          <w:rFonts w:eastAsia="Times New Roman"/>
          <w:sz w:val="24"/>
          <w:szCs w:val="24"/>
        </w:rPr>
        <w:t>ндомотор</w:t>
      </w:r>
      <w:r>
        <w:rPr>
          <w:rFonts w:eastAsia="Times New Roman"/>
          <w:sz w:val="24"/>
          <w:szCs w:val="24"/>
        </w:rPr>
        <w:t xml:space="preserve">а следует осуществлять </w:t>
      </w:r>
      <w:r w:rsidRPr="00F97F69">
        <w:rPr>
          <w:rFonts w:eastAsia="Calibri"/>
          <w:spacing w:val="-1"/>
          <w:sz w:val="24"/>
          <w:szCs w:val="24"/>
        </w:rPr>
        <w:t xml:space="preserve">любыми видами транспорта в крытых транспортных средствах, </w:t>
      </w:r>
      <w:r w:rsidRPr="00F97F69">
        <w:rPr>
          <w:rFonts w:eastAsia="Calibri"/>
          <w:bCs/>
          <w:sz w:val="24"/>
          <w:szCs w:val="24"/>
        </w:rPr>
        <w:t>в соответствии с правилами перевозки грузов, действую</w:t>
      </w:r>
      <w:r>
        <w:rPr>
          <w:rFonts w:eastAsia="Calibri"/>
          <w:bCs/>
          <w:sz w:val="24"/>
          <w:szCs w:val="24"/>
        </w:rPr>
        <w:t>щими на каждом виде транспорта.</w:t>
      </w:r>
    </w:p>
    <w:p w14:paraId="08C6F820" w14:textId="77777777" w:rsidR="001818C2" w:rsidRPr="00F64F67" w:rsidRDefault="001818C2" w:rsidP="00621930">
      <w:pPr>
        <w:pStyle w:val="a4"/>
        <w:numPr>
          <w:ilvl w:val="2"/>
          <w:numId w:val="2"/>
        </w:numPr>
        <w:tabs>
          <w:tab w:val="left" w:pos="444"/>
        </w:tabs>
        <w:spacing w:line="250" w:lineRule="auto"/>
        <w:jc w:val="both"/>
        <w:rPr>
          <w:rFonts w:eastAsia="Times New Roman"/>
          <w:sz w:val="24"/>
          <w:szCs w:val="24"/>
        </w:rPr>
      </w:pPr>
      <w:r>
        <w:rPr>
          <w:rFonts w:eastAsia="Calibri"/>
          <w:bCs/>
          <w:sz w:val="24"/>
          <w:szCs w:val="24"/>
        </w:rPr>
        <w:t>Транспортировка должна осуществляться:</w:t>
      </w:r>
    </w:p>
    <w:p w14:paraId="54298C76" w14:textId="77777777" w:rsidR="001818C2" w:rsidRDefault="001818C2" w:rsidP="001818C2">
      <w:pPr>
        <w:pStyle w:val="a4"/>
        <w:tabs>
          <w:tab w:val="left" w:pos="444"/>
        </w:tabs>
        <w:spacing w:line="250" w:lineRule="auto"/>
        <w:ind w:left="1800"/>
        <w:jc w:val="both"/>
        <w:rPr>
          <w:rFonts w:eastAsia="Times New Roman"/>
          <w:sz w:val="24"/>
          <w:szCs w:val="24"/>
        </w:rPr>
      </w:pPr>
      <w:r>
        <w:rPr>
          <w:rFonts w:eastAsia="Calibri"/>
          <w:bCs/>
          <w:sz w:val="24"/>
          <w:szCs w:val="24"/>
        </w:rPr>
        <w:t>при</w:t>
      </w:r>
      <w:r w:rsidRPr="007377F0">
        <w:rPr>
          <w:rFonts w:eastAsia="Times New Roman"/>
          <w:sz w:val="24"/>
          <w:szCs w:val="24"/>
        </w:rPr>
        <w:t xml:space="preserve"> </w:t>
      </w:r>
      <w:r>
        <w:rPr>
          <w:rFonts w:eastAsia="Times New Roman"/>
          <w:sz w:val="24"/>
          <w:szCs w:val="24"/>
        </w:rPr>
        <w:t xml:space="preserve">относительной влажности </w:t>
      </w:r>
      <w:r w:rsidRPr="007377F0">
        <w:rPr>
          <w:rFonts w:eastAsia="Times New Roman"/>
          <w:sz w:val="24"/>
          <w:szCs w:val="24"/>
        </w:rPr>
        <w:t xml:space="preserve">от 10% до 93%, </w:t>
      </w:r>
    </w:p>
    <w:p w14:paraId="58FE647B" w14:textId="77777777" w:rsidR="001818C2" w:rsidRDefault="001818C2" w:rsidP="001818C2">
      <w:pPr>
        <w:pStyle w:val="a4"/>
        <w:tabs>
          <w:tab w:val="left" w:pos="444"/>
        </w:tabs>
        <w:spacing w:line="250" w:lineRule="auto"/>
        <w:ind w:left="1800"/>
        <w:jc w:val="both"/>
        <w:rPr>
          <w:rFonts w:eastAsia="Times New Roman"/>
          <w:sz w:val="24"/>
          <w:szCs w:val="24"/>
        </w:rPr>
      </w:pPr>
      <w:r>
        <w:rPr>
          <w:rFonts w:eastAsia="Times New Roman"/>
          <w:sz w:val="24"/>
          <w:szCs w:val="24"/>
        </w:rPr>
        <w:t>атмосферно</w:t>
      </w:r>
      <w:r w:rsidRPr="007377F0">
        <w:rPr>
          <w:rFonts w:eastAsia="Times New Roman"/>
          <w:sz w:val="24"/>
          <w:szCs w:val="24"/>
        </w:rPr>
        <w:t>м давлени</w:t>
      </w:r>
      <w:r>
        <w:rPr>
          <w:rFonts w:eastAsia="Times New Roman"/>
          <w:sz w:val="24"/>
          <w:szCs w:val="24"/>
        </w:rPr>
        <w:t>и</w:t>
      </w:r>
      <w:r w:rsidRPr="007377F0">
        <w:rPr>
          <w:rFonts w:eastAsia="Times New Roman"/>
          <w:sz w:val="24"/>
          <w:szCs w:val="24"/>
        </w:rPr>
        <w:t xml:space="preserve"> от 70 до 106 кПа, </w:t>
      </w:r>
    </w:p>
    <w:p w14:paraId="3261A5D1" w14:textId="77777777" w:rsidR="001818C2" w:rsidRPr="00F64F67" w:rsidRDefault="001818C2" w:rsidP="001818C2">
      <w:pPr>
        <w:pStyle w:val="a4"/>
        <w:tabs>
          <w:tab w:val="left" w:pos="444"/>
        </w:tabs>
        <w:spacing w:line="250" w:lineRule="auto"/>
        <w:ind w:left="1800"/>
        <w:jc w:val="both"/>
        <w:rPr>
          <w:rFonts w:eastAsia="Times New Roman"/>
          <w:sz w:val="24"/>
          <w:szCs w:val="24"/>
        </w:rPr>
      </w:pPr>
      <w:r w:rsidRPr="007377F0">
        <w:rPr>
          <w:rFonts w:eastAsia="Times New Roman"/>
          <w:sz w:val="24"/>
          <w:szCs w:val="24"/>
        </w:rPr>
        <w:t xml:space="preserve">и </w:t>
      </w:r>
      <w:r>
        <w:rPr>
          <w:rFonts w:eastAsia="Times New Roman"/>
          <w:sz w:val="24"/>
          <w:szCs w:val="24"/>
        </w:rPr>
        <w:t xml:space="preserve">при </w:t>
      </w:r>
      <w:r w:rsidRPr="007377F0">
        <w:rPr>
          <w:rFonts w:eastAsia="Times New Roman"/>
          <w:sz w:val="24"/>
          <w:szCs w:val="24"/>
        </w:rPr>
        <w:t>температур</w:t>
      </w:r>
      <w:r>
        <w:rPr>
          <w:rFonts w:eastAsia="Times New Roman"/>
          <w:sz w:val="24"/>
          <w:szCs w:val="24"/>
        </w:rPr>
        <w:t>е</w:t>
      </w:r>
      <w:r w:rsidRPr="007377F0">
        <w:rPr>
          <w:rFonts w:eastAsia="Times New Roman"/>
          <w:sz w:val="24"/>
          <w:szCs w:val="24"/>
        </w:rPr>
        <w:t xml:space="preserve"> окружающего воздуха -20°C ~ +55°C.</w:t>
      </w:r>
    </w:p>
    <w:p w14:paraId="67230250" w14:textId="77777777" w:rsidR="001818C2" w:rsidRPr="007377F0" w:rsidRDefault="001818C2" w:rsidP="00621930">
      <w:pPr>
        <w:pStyle w:val="a4"/>
        <w:numPr>
          <w:ilvl w:val="2"/>
          <w:numId w:val="2"/>
        </w:numPr>
        <w:spacing w:line="250" w:lineRule="auto"/>
        <w:jc w:val="both"/>
        <w:rPr>
          <w:sz w:val="24"/>
          <w:szCs w:val="24"/>
        </w:rPr>
      </w:pPr>
      <w:r w:rsidRPr="007377F0">
        <w:rPr>
          <w:rFonts w:eastAsia="Times New Roman"/>
          <w:sz w:val="24"/>
          <w:szCs w:val="24"/>
        </w:rPr>
        <w:t>Во время транспортировки необходимо принять меры к предотвращению излишнего механического воздействия и тряски. Осторожно положите оборудование и не переворачивайте его.</w:t>
      </w:r>
    </w:p>
    <w:p w14:paraId="451CAA87" w14:textId="77777777" w:rsidR="001818C2" w:rsidRPr="007377F0" w:rsidRDefault="001818C2" w:rsidP="001818C2">
      <w:pPr>
        <w:spacing w:line="1" w:lineRule="exact"/>
        <w:rPr>
          <w:sz w:val="24"/>
          <w:szCs w:val="24"/>
        </w:rPr>
      </w:pPr>
    </w:p>
    <w:p w14:paraId="77C6D35B" w14:textId="77777777" w:rsidR="001818C2" w:rsidRPr="007377F0" w:rsidRDefault="001818C2" w:rsidP="00621930">
      <w:pPr>
        <w:pStyle w:val="a4"/>
        <w:numPr>
          <w:ilvl w:val="2"/>
          <w:numId w:val="2"/>
        </w:numPr>
        <w:spacing w:line="250" w:lineRule="auto"/>
        <w:jc w:val="both"/>
        <w:rPr>
          <w:sz w:val="24"/>
          <w:szCs w:val="24"/>
        </w:rPr>
      </w:pPr>
      <w:r w:rsidRPr="007377F0">
        <w:rPr>
          <w:rFonts w:eastAsia="Times New Roman"/>
          <w:sz w:val="24"/>
          <w:szCs w:val="24"/>
        </w:rPr>
        <w:t>Не храните оборудование вместе с опасными грузами во время транспортировки.</w:t>
      </w:r>
    </w:p>
    <w:p w14:paraId="21A753DB" w14:textId="77777777" w:rsidR="00EB0C92" w:rsidRPr="001818C2" w:rsidRDefault="001818C2" w:rsidP="00621930">
      <w:pPr>
        <w:pStyle w:val="a4"/>
        <w:numPr>
          <w:ilvl w:val="2"/>
          <w:numId w:val="2"/>
        </w:numPr>
        <w:spacing w:line="250" w:lineRule="auto"/>
        <w:jc w:val="both"/>
        <w:rPr>
          <w:sz w:val="24"/>
          <w:szCs w:val="24"/>
        </w:rPr>
      </w:pPr>
      <w:r w:rsidRPr="007377F0">
        <w:rPr>
          <w:rFonts w:eastAsia="Times New Roman"/>
          <w:sz w:val="24"/>
          <w:szCs w:val="24"/>
        </w:rPr>
        <w:t>Избегайте воздействия прямых солнечных лучей, а также дождя или снега во время транспортировки.</w:t>
      </w:r>
    </w:p>
    <w:p w14:paraId="2B48AD89" w14:textId="77777777" w:rsidR="00B54A20" w:rsidRPr="00EB0C92" w:rsidRDefault="00B54A20" w:rsidP="00EB0C92">
      <w:pPr>
        <w:rPr>
          <w:rFonts w:ascii="Times New Roman" w:hAnsi="Times New Roman" w:cs="Times New Roman"/>
          <w:b/>
          <w:sz w:val="24"/>
          <w:szCs w:val="24"/>
        </w:rPr>
      </w:pPr>
    </w:p>
    <w:p w14:paraId="1E36245B" w14:textId="77777777" w:rsidR="00EB0C92" w:rsidRPr="00D55C30" w:rsidRDefault="00EB0C92" w:rsidP="00621930">
      <w:pPr>
        <w:pStyle w:val="a4"/>
        <w:numPr>
          <w:ilvl w:val="0"/>
          <w:numId w:val="2"/>
        </w:numPr>
        <w:rPr>
          <w:b/>
          <w:sz w:val="24"/>
          <w:szCs w:val="24"/>
          <w:highlight w:val="lightGray"/>
        </w:rPr>
      </w:pPr>
      <w:r w:rsidRPr="00D55C30">
        <w:rPr>
          <w:b/>
          <w:sz w:val="24"/>
          <w:szCs w:val="24"/>
          <w:highlight w:val="lightGray"/>
        </w:rPr>
        <w:t>Упаковка</w:t>
      </w:r>
    </w:p>
    <w:p w14:paraId="1E1D8AC2" w14:textId="77777777" w:rsidR="00EB0C92" w:rsidRDefault="00EB0C92" w:rsidP="00EB0C92">
      <w:pPr>
        <w:spacing w:after="0" w:line="250" w:lineRule="auto"/>
        <w:jc w:val="both"/>
        <w:rPr>
          <w:rFonts w:ascii="Times New Roman" w:hAnsi="Times New Roman" w:cs="Times New Roman"/>
          <w:sz w:val="24"/>
          <w:szCs w:val="24"/>
          <w:u w:val="single"/>
        </w:rPr>
      </w:pPr>
    </w:p>
    <w:p w14:paraId="6E60E3D4" w14:textId="77777777" w:rsidR="00D55C30" w:rsidRPr="007E3BEF" w:rsidRDefault="00D55C30" w:rsidP="00D55C30">
      <w:pPr>
        <w:spacing w:after="0" w:line="276" w:lineRule="auto"/>
        <w:jc w:val="both"/>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Эндомотор упакован в картонную коробку (марка Т23) с вкладышами из вспененного полиэтилена (марка ППЭ 3010).</w:t>
      </w:r>
    </w:p>
    <w:p w14:paraId="1611346E" w14:textId="77777777" w:rsidR="007D2864" w:rsidRPr="007E3BEF" w:rsidRDefault="007D2864" w:rsidP="007D2864">
      <w:pPr>
        <w:spacing w:after="0" w:line="250" w:lineRule="auto"/>
        <w:jc w:val="both"/>
        <w:rPr>
          <w:rFonts w:ascii="Times New Roman" w:eastAsiaTheme="minorEastAsia" w:hAnsi="Times New Roman" w:cs="Times New Roman"/>
          <w:sz w:val="24"/>
          <w:szCs w:val="24"/>
          <w:lang w:eastAsia="zh-CN"/>
        </w:rPr>
      </w:pPr>
      <w:r w:rsidRPr="007E3BEF">
        <w:rPr>
          <w:rFonts w:ascii="Times New Roman" w:eastAsiaTheme="minorEastAsia" w:hAnsi="Times New Roman" w:cs="Times New Roman"/>
          <w:sz w:val="24"/>
          <w:szCs w:val="24"/>
          <w:lang w:eastAsia="zh-CN"/>
        </w:rPr>
        <w:t>Габаритные размеры упаковки эндомотора: 330 мм x 250 мм х 130мм (±5%)</w:t>
      </w:r>
    </w:p>
    <w:p w14:paraId="2D150F8B" w14:textId="77777777" w:rsidR="007D2864" w:rsidRPr="007E3BEF" w:rsidRDefault="007D2864" w:rsidP="007D2864">
      <w:pPr>
        <w:spacing w:after="0" w:line="250" w:lineRule="auto"/>
        <w:jc w:val="both"/>
        <w:rPr>
          <w:rFonts w:ascii="Times New Roman" w:eastAsiaTheme="minorEastAsia" w:hAnsi="Times New Roman" w:cs="Times New Roman"/>
          <w:sz w:val="24"/>
          <w:szCs w:val="24"/>
          <w:lang w:eastAsia="zh-CN"/>
        </w:rPr>
      </w:pPr>
      <w:r w:rsidRPr="007E3BEF">
        <w:rPr>
          <w:rFonts w:ascii="Times New Roman" w:eastAsiaTheme="minorEastAsia" w:hAnsi="Times New Roman" w:cs="Times New Roman"/>
          <w:sz w:val="24"/>
          <w:szCs w:val="24"/>
          <w:u w:val="single"/>
          <w:lang w:eastAsia="zh-CN"/>
        </w:rPr>
        <w:t>Микромоторный наконечник</w:t>
      </w:r>
      <w:r w:rsidRPr="007E3BEF">
        <w:rPr>
          <w:rFonts w:ascii="Times New Roman" w:eastAsiaTheme="minorEastAsia" w:hAnsi="Times New Roman" w:cs="Times New Roman"/>
          <w:sz w:val="24"/>
          <w:szCs w:val="24"/>
          <w:lang w:eastAsia="zh-CN"/>
        </w:rPr>
        <w:t xml:space="preserve"> упакован в защитную пластиковую сетку из полипропилена (марка PP H270 FF) и вложен в пластиковый тубус из полипропилена (марка PP H270 FF). </w:t>
      </w:r>
    </w:p>
    <w:p w14:paraId="1C020816" w14:textId="77777777" w:rsidR="007D2864" w:rsidRPr="007E3BEF" w:rsidRDefault="007D2864" w:rsidP="007D2864">
      <w:pPr>
        <w:spacing w:after="0" w:line="250" w:lineRule="auto"/>
        <w:jc w:val="both"/>
        <w:rPr>
          <w:rFonts w:ascii="Times New Roman" w:eastAsiaTheme="minorEastAsia" w:hAnsi="Times New Roman" w:cs="Times New Roman"/>
          <w:sz w:val="24"/>
          <w:szCs w:val="24"/>
          <w:lang w:eastAsia="zh-CN"/>
        </w:rPr>
      </w:pPr>
      <w:r w:rsidRPr="007E3BEF">
        <w:rPr>
          <w:rFonts w:ascii="Times New Roman" w:eastAsiaTheme="minorEastAsia" w:hAnsi="Times New Roman" w:cs="Times New Roman"/>
          <w:sz w:val="24"/>
          <w:szCs w:val="24"/>
          <w:lang w:eastAsia="zh-CN"/>
        </w:rPr>
        <w:t>Габаритные размеры упаковки микромоторного наконечника: 155 мм х 30 мм х 30 мм (±5 %)</w:t>
      </w:r>
    </w:p>
    <w:p w14:paraId="14FCFD80" w14:textId="77777777" w:rsidR="007D2864" w:rsidRPr="007E3BEF" w:rsidRDefault="007D2864" w:rsidP="007D2864">
      <w:pPr>
        <w:spacing w:after="0" w:line="250" w:lineRule="auto"/>
        <w:jc w:val="both"/>
        <w:rPr>
          <w:rFonts w:ascii="Times New Roman" w:eastAsiaTheme="minorEastAsia" w:hAnsi="Times New Roman" w:cs="Times New Roman"/>
          <w:sz w:val="24"/>
          <w:szCs w:val="24"/>
          <w:lang w:eastAsia="zh-CN"/>
        </w:rPr>
      </w:pPr>
      <w:r w:rsidRPr="007E3BEF">
        <w:rPr>
          <w:rFonts w:ascii="Times New Roman" w:eastAsiaTheme="minorEastAsia" w:hAnsi="Times New Roman" w:cs="Times New Roman"/>
          <w:sz w:val="24"/>
          <w:szCs w:val="24"/>
          <w:u w:val="single"/>
          <w:lang w:eastAsia="zh-CN"/>
        </w:rPr>
        <w:t>Угловой наконечник</w:t>
      </w:r>
      <w:r w:rsidRPr="007E3BEF">
        <w:rPr>
          <w:rFonts w:ascii="Times New Roman" w:eastAsiaTheme="minorEastAsia" w:hAnsi="Times New Roman" w:cs="Times New Roman"/>
          <w:sz w:val="24"/>
          <w:szCs w:val="24"/>
          <w:lang w:eastAsia="zh-CN"/>
        </w:rPr>
        <w:t xml:space="preserve"> в силиконовом чехле упакован в пластиковый тубус (марка PP H270 FF).</w:t>
      </w:r>
    </w:p>
    <w:p w14:paraId="4895D23E" w14:textId="77777777" w:rsidR="007D2864" w:rsidRPr="007D2864" w:rsidRDefault="007D2864" w:rsidP="007D2864">
      <w:pPr>
        <w:spacing w:after="0" w:line="250" w:lineRule="auto"/>
        <w:jc w:val="both"/>
        <w:rPr>
          <w:rFonts w:ascii="Times New Roman" w:eastAsiaTheme="minorEastAsia" w:hAnsi="Times New Roman" w:cs="Times New Roman"/>
          <w:sz w:val="24"/>
          <w:szCs w:val="24"/>
          <w:lang w:eastAsia="zh-CN"/>
        </w:rPr>
      </w:pPr>
      <w:r w:rsidRPr="007E3BEF">
        <w:rPr>
          <w:rFonts w:ascii="Times New Roman" w:eastAsiaTheme="minorEastAsia" w:hAnsi="Times New Roman" w:cs="Times New Roman"/>
          <w:sz w:val="24"/>
          <w:szCs w:val="24"/>
          <w:lang w:eastAsia="zh-CN"/>
        </w:rPr>
        <w:t>Габаритные размеры упаковки углового наконечника: 82 мм х 21 мм х 21 мм (±5%)</w:t>
      </w:r>
    </w:p>
    <w:p w14:paraId="36AF7DF3" w14:textId="77777777" w:rsidR="007D2864" w:rsidRPr="00D55C30" w:rsidRDefault="007D2864" w:rsidP="00D55C30">
      <w:pPr>
        <w:spacing w:after="0" w:line="276" w:lineRule="auto"/>
        <w:jc w:val="both"/>
        <w:rPr>
          <w:rFonts w:ascii="Times New Roman" w:eastAsia="Times New Roman" w:hAnsi="Times New Roman" w:cs="Times New Roman"/>
          <w:sz w:val="24"/>
          <w:szCs w:val="24"/>
          <w:lang w:eastAsia="zh-CN"/>
        </w:rPr>
      </w:pPr>
    </w:p>
    <w:p w14:paraId="057F9C90" w14:textId="77777777" w:rsidR="00B54A20" w:rsidRDefault="00B54A20" w:rsidP="00EB0C92">
      <w:pPr>
        <w:rPr>
          <w:rFonts w:ascii="Times New Roman" w:hAnsi="Times New Roman" w:cs="Times New Roman"/>
          <w:b/>
          <w:sz w:val="24"/>
          <w:szCs w:val="24"/>
        </w:rPr>
      </w:pPr>
    </w:p>
    <w:p w14:paraId="0BA5E628" w14:textId="77777777" w:rsidR="00EB0C92" w:rsidRPr="00D55C30" w:rsidRDefault="00EB0C92" w:rsidP="00621930">
      <w:pPr>
        <w:pStyle w:val="a4"/>
        <w:numPr>
          <w:ilvl w:val="0"/>
          <w:numId w:val="2"/>
        </w:numPr>
        <w:spacing w:line="250" w:lineRule="auto"/>
        <w:jc w:val="both"/>
        <w:rPr>
          <w:b/>
          <w:sz w:val="24"/>
          <w:szCs w:val="24"/>
          <w:highlight w:val="lightGray"/>
        </w:rPr>
      </w:pPr>
      <w:r w:rsidRPr="00D55C30">
        <w:rPr>
          <w:b/>
          <w:sz w:val="24"/>
          <w:szCs w:val="24"/>
          <w:highlight w:val="lightGray"/>
        </w:rPr>
        <w:t>Перечень международных нормативных документов, которым соответствует медицинское изделие</w:t>
      </w:r>
    </w:p>
    <w:p w14:paraId="767B3597" w14:textId="77777777" w:rsidR="00EB0C92" w:rsidRPr="007D2864" w:rsidRDefault="00EB0C92" w:rsidP="0067402C">
      <w:pPr>
        <w:spacing w:after="0" w:line="250" w:lineRule="auto"/>
        <w:jc w:val="both"/>
        <w:rPr>
          <w:rFonts w:ascii="Times New Roman" w:hAnsi="Times New Roman" w:cs="Times New Roman"/>
          <w:sz w:val="24"/>
          <w:szCs w:val="24"/>
        </w:rPr>
      </w:pPr>
      <w:r w:rsidRPr="007D2864">
        <w:rPr>
          <w:rFonts w:ascii="Times New Roman" w:hAnsi="Times New Roman" w:cs="Times New Roman"/>
          <w:sz w:val="24"/>
          <w:szCs w:val="24"/>
        </w:rPr>
        <w:t>Медицинское изделие соответствует следующим стандартам:</w:t>
      </w:r>
    </w:p>
    <w:p w14:paraId="6FC3D05F" w14:textId="77777777" w:rsidR="007D2864" w:rsidRPr="007E3BEF" w:rsidRDefault="007D2864" w:rsidP="007D2864">
      <w:pPr>
        <w:spacing w:after="0" w:line="250" w:lineRule="auto"/>
        <w:ind w:left="2520" w:hanging="2094"/>
        <w:jc w:val="both"/>
        <w:rPr>
          <w:rFonts w:ascii="Times New Roman" w:eastAsiaTheme="minorEastAsia" w:hAnsi="Times New Roman" w:cs="Times New Roman"/>
          <w:sz w:val="24"/>
          <w:szCs w:val="24"/>
          <w:lang w:eastAsia="zh-CN"/>
        </w:rPr>
      </w:pPr>
      <w:r w:rsidRPr="007E3BEF">
        <w:rPr>
          <w:rFonts w:ascii="Times New Roman" w:eastAsiaTheme="minorEastAsia" w:hAnsi="Times New Roman" w:cs="Times New Roman"/>
          <w:sz w:val="24"/>
          <w:szCs w:val="24"/>
          <w:lang w:eastAsia="zh-CN"/>
        </w:rPr>
        <w:t>EN ISO 13485:2012 «Изделия медицинские. Системы управления качеством. Требования к регулированию».</w:t>
      </w:r>
    </w:p>
    <w:p w14:paraId="461DC9B8" w14:textId="5359534C" w:rsidR="007D2864" w:rsidRPr="007E3BEF" w:rsidRDefault="007D2864" w:rsidP="007D2864">
      <w:pPr>
        <w:spacing w:after="0" w:line="240" w:lineRule="auto"/>
        <w:ind w:left="2520" w:hanging="2094"/>
        <w:jc w:val="both"/>
        <w:rPr>
          <w:rFonts w:ascii="Times New Roman" w:eastAsia="Calibri" w:hAnsi="Times New Roman" w:cs="Times New Roman"/>
          <w:sz w:val="24"/>
          <w:szCs w:val="24"/>
        </w:rPr>
      </w:pPr>
      <w:r w:rsidRPr="007E3BEF">
        <w:rPr>
          <w:rFonts w:ascii="Times New Roman" w:eastAsia="Calibri" w:hAnsi="Times New Roman" w:cs="Times New Roman"/>
          <w:sz w:val="24"/>
          <w:szCs w:val="24"/>
          <w:lang w:val="en-US"/>
        </w:rPr>
        <w:t>EN</w:t>
      </w:r>
      <w:r w:rsidR="008E7DDC">
        <w:rPr>
          <w:rFonts w:ascii="Times New Roman" w:eastAsia="Calibri" w:hAnsi="Times New Roman" w:cs="Times New Roman"/>
          <w:sz w:val="24"/>
          <w:szCs w:val="24"/>
        </w:rPr>
        <w:t xml:space="preserve"> 60601-1:2006 </w:t>
      </w:r>
      <w:r w:rsidRPr="007E3BEF">
        <w:rPr>
          <w:rFonts w:ascii="Times New Roman" w:eastAsia="Calibri" w:hAnsi="Times New Roman" w:cs="Times New Roman"/>
          <w:sz w:val="24"/>
          <w:szCs w:val="24"/>
        </w:rPr>
        <w:t>«Электроаппаратура медицинская. Часть 1. Общие требования для безопасности и основным рабочим характеристикам»</w:t>
      </w:r>
    </w:p>
    <w:p w14:paraId="7FD05F66" w14:textId="77777777" w:rsidR="007D2864" w:rsidRPr="007E3BEF" w:rsidRDefault="007D2864" w:rsidP="007D2864">
      <w:pPr>
        <w:spacing w:after="0" w:line="240" w:lineRule="auto"/>
        <w:ind w:left="2520" w:hanging="2094"/>
        <w:jc w:val="both"/>
        <w:rPr>
          <w:rFonts w:ascii="Times New Roman" w:eastAsia="Calibri" w:hAnsi="Times New Roman" w:cs="Times New Roman"/>
          <w:sz w:val="24"/>
          <w:szCs w:val="24"/>
        </w:rPr>
      </w:pPr>
      <w:r w:rsidRPr="007E3BEF">
        <w:rPr>
          <w:rFonts w:ascii="Times New Roman" w:eastAsia="Calibri" w:hAnsi="Times New Roman" w:cs="Times New Roman"/>
          <w:sz w:val="24"/>
          <w:szCs w:val="24"/>
          <w:lang w:val="en-US"/>
        </w:rPr>
        <w:t>EN</w:t>
      </w:r>
      <w:r w:rsidRPr="007E3BEF">
        <w:rPr>
          <w:rFonts w:ascii="Times New Roman" w:eastAsia="Calibri" w:hAnsi="Times New Roman" w:cs="Times New Roman"/>
          <w:sz w:val="24"/>
          <w:szCs w:val="24"/>
        </w:rPr>
        <w:t xml:space="preserve"> 60601-1-2:2015 «Электроаппаратура медицинская. Часть 1-2. Общие требования к базовой безопасности и основной эксплуатационной характеристике. Дополняющий стандарт. Электромагнитная совместимость. Требования и испытания»</w:t>
      </w:r>
    </w:p>
    <w:p w14:paraId="77E8B7CC" w14:textId="77777777" w:rsidR="007D2864" w:rsidRPr="007E3BEF" w:rsidRDefault="007D2864" w:rsidP="007D2864">
      <w:pPr>
        <w:spacing w:after="0" w:line="240" w:lineRule="auto"/>
        <w:ind w:left="2520" w:hanging="2094"/>
        <w:jc w:val="both"/>
        <w:rPr>
          <w:rFonts w:ascii="Times New Roman" w:eastAsia="Calibri" w:hAnsi="Times New Roman" w:cs="Times New Roman"/>
          <w:sz w:val="24"/>
          <w:szCs w:val="24"/>
        </w:rPr>
      </w:pPr>
      <w:r w:rsidRPr="007E3BEF">
        <w:rPr>
          <w:rFonts w:ascii="Times New Roman" w:eastAsia="Calibri" w:hAnsi="Times New Roman" w:cs="Times New Roman"/>
          <w:sz w:val="24"/>
          <w:szCs w:val="24"/>
          <w:lang w:val="en-US"/>
        </w:rPr>
        <w:t>EN</w:t>
      </w:r>
      <w:r w:rsidRPr="007E3BEF">
        <w:rPr>
          <w:rFonts w:ascii="Times New Roman" w:eastAsia="Calibri" w:hAnsi="Times New Roman" w:cs="Times New Roman"/>
          <w:sz w:val="24"/>
          <w:szCs w:val="24"/>
        </w:rPr>
        <w:t xml:space="preserve"> </w:t>
      </w:r>
      <w:r w:rsidRPr="007E3BEF">
        <w:rPr>
          <w:rFonts w:ascii="Times New Roman" w:eastAsia="Calibri" w:hAnsi="Times New Roman" w:cs="Times New Roman"/>
          <w:sz w:val="24"/>
          <w:szCs w:val="24"/>
          <w:lang w:val="en-US"/>
        </w:rPr>
        <w:t>ISO</w:t>
      </w:r>
      <w:r w:rsidRPr="007E3BEF">
        <w:rPr>
          <w:rFonts w:ascii="Times New Roman" w:eastAsia="Calibri" w:hAnsi="Times New Roman" w:cs="Times New Roman"/>
          <w:sz w:val="24"/>
          <w:szCs w:val="24"/>
        </w:rPr>
        <w:t xml:space="preserve"> 14971:2012 «Изделия медицинские. Применение менеджмента риска к медицинским изделиям»</w:t>
      </w:r>
    </w:p>
    <w:p w14:paraId="35E0151B" w14:textId="77777777" w:rsidR="007D2864" w:rsidRPr="007E3BEF" w:rsidRDefault="007D2864" w:rsidP="007D2864">
      <w:pPr>
        <w:spacing w:after="0" w:line="240" w:lineRule="auto"/>
        <w:ind w:left="2520" w:hanging="2094"/>
        <w:jc w:val="both"/>
        <w:rPr>
          <w:rFonts w:ascii="Times New Roman" w:eastAsia="Calibri" w:hAnsi="Times New Roman" w:cs="Times New Roman"/>
          <w:sz w:val="24"/>
          <w:szCs w:val="24"/>
        </w:rPr>
      </w:pPr>
      <w:r w:rsidRPr="007E3BEF">
        <w:rPr>
          <w:rFonts w:ascii="Times New Roman" w:eastAsia="Calibri" w:hAnsi="Times New Roman" w:cs="Times New Roman"/>
          <w:sz w:val="24"/>
          <w:szCs w:val="24"/>
          <w:lang w:val="en-US"/>
        </w:rPr>
        <w:t>EN</w:t>
      </w:r>
      <w:r w:rsidRPr="007E3BEF">
        <w:rPr>
          <w:rFonts w:ascii="Times New Roman" w:eastAsia="Calibri" w:hAnsi="Times New Roman" w:cs="Times New Roman"/>
          <w:sz w:val="24"/>
          <w:szCs w:val="24"/>
        </w:rPr>
        <w:t xml:space="preserve"> </w:t>
      </w:r>
      <w:r w:rsidRPr="007E3BEF">
        <w:rPr>
          <w:rFonts w:ascii="Times New Roman" w:eastAsia="Calibri" w:hAnsi="Times New Roman" w:cs="Times New Roman"/>
          <w:sz w:val="24"/>
          <w:szCs w:val="24"/>
          <w:lang w:val="en-US"/>
        </w:rPr>
        <w:t>ISO</w:t>
      </w:r>
      <w:r w:rsidRPr="007E3BEF">
        <w:rPr>
          <w:rFonts w:ascii="Times New Roman" w:eastAsia="Calibri" w:hAnsi="Times New Roman" w:cs="Times New Roman"/>
          <w:sz w:val="24"/>
          <w:szCs w:val="24"/>
        </w:rPr>
        <w:t xml:space="preserve"> 10993-1:2009 «Оценка биологическая медицинских изделий. Часть 1. Оценка и испытания в рамках процесса менеджмента риска»</w:t>
      </w:r>
    </w:p>
    <w:p w14:paraId="70967A5B" w14:textId="77777777" w:rsidR="007D2864" w:rsidRPr="007E3BEF" w:rsidRDefault="007D2864" w:rsidP="007D2864">
      <w:pPr>
        <w:spacing w:after="0" w:line="240" w:lineRule="auto"/>
        <w:ind w:left="2520" w:hanging="2094"/>
        <w:jc w:val="both"/>
        <w:rPr>
          <w:rFonts w:ascii="Times New Roman" w:eastAsia="Calibri" w:hAnsi="Times New Roman" w:cs="Times New Roman"/>
          <w:sz w:val="24"/>
          <w:szCs w:val="24"/>
        </w:rPr>
      </w:pPr>
      <w:r w:rsidRPr="007E3BEF">
        <w:rPr>
          <w:rFonts w:ascii="Times New Roman" w:eastAsia="Calibri" w:hAnsi="Times New Roman" w:cs="Times New Roman"/>
          <w:sz w:val="24"/>
          <w:szCs w:val="24"/>
          <w:lang w:val="en-US"/>
        </w:rPr>
        <w:t>EN</w:t>
      </w:r>
      <w:r w:rsidRPr="007E3BEF">
        <w:rPr>
          <w:rFonts w:ascii="Times New Roman" w:eastAsia="Calibri" w:hAnsi="Times New Roman" w:cs="Times New Roman"/>
          <w:sz w:val="24"/>
          <w:szCs w:val="24"/>
        </w:rPr>
        <w:t xml:space="preserve"> </w:t>
      </w:r>
      <w:r w:rsidRPr="007E3BEF">
        <w:rPr>
          <w:rFonts w:ascii="Times New Roman" w:eastAsia="Calibri" w:hAnsi="Times New Roman" w:cs="Times New Roman"/>
          <w:sz w:val="24"/>
          <w:szCs w:val="24"/>
          <w:lang w:val="en-US"/>
        </w:rPr>
        <w:t>ISO</w:t>
      </w:r>
      <w:r w:rsidRPr="007E3BEF">
        <w:rPr>
          <w:rFonts w:ascii="Times New Roman" w:eastAsia="Calibri" w:hAnsi="Times New Roman" w:cs="Times New Roman"/>
          <w:sz w:val="24"/>
          <w:szCs w:val="24"/>
        </w:rPr>
        <w:t xml:space="preserve"> 10993-5:2009 «Биологическая оценка медицинских изделий. Часть 5. Испытания на цитотоксичность in vitro»</w:t>
      </w:r>
    </w:p>
    <w:p w14:paraId="57E0F52F" w14:textId="77777777" w:rsidR="007D2864" w:rsidRPr="007E3BEF" w:rsidRDefault="007D2864" w:rsidP="007D2864">
      <w:pPr>
        <w:spacing w:after="0" w:line="240" w:lineRule="auto"/>
        <w:ind w:left="2520" w:hanging="2094"/>
        <w:jc w:val="both"/>
        <w:rPr>
          <w:rFonts w:ascii="Times New Roman" w:eastAsia="Calibri" w:hAnsi="Times New Roman" w:cs="Times New Roman"/>
          <w:sz w:val="24"/>
          <w:szCs w:val="24"/>
        </w:rPr>
      </w:pPr>
      <w:r w:rsidRPr="007E3BEF">
        <w:rPr>
          <w:rFonts w:ascii="Times New Roman" w:eastAsia="Calibri" w:hAnsi="Times New Roman" w:cs="Times New Roman"/>
          <w:sz w:val="24"/>
          <w:szCs w:val="24"/>
          <w:lang w:val="en-US"/>
        </w:rPr>
        <w:t>EN</w:t>
      </w:r>
      <w:r w:rsidRPr="007E3BEF">
        <w:rPr>
          <w:rFonts w:ascii="Times New Roman" w:eastAsia="Calibri" w:hAnsi="Times New Roman" w:cs="Times New Roman"/>
          <w:sz w:val="24"/>
          <w:szCs w:val="24"/>
        </w:rPr>
        <w:t xml:space="preserve"> </w:t>
      </w:r>
      <w:r w:rsidRPr="007E3BEF">
        <w:rPr>
          <w:rFonts w:ascii="Times New Roman" w:eastAsia="Calibri" w:hAnsi="Times New Roman" w:cs="Times New Roman"/>
          <w:sz w:val="24"/>
          <w:szCs w:val="24"/>
          <w:lang w:val="en-US"/>
        </w:rPr>
        <w:t>ISO</w:t>
      </w:r>
      <w:r w:rsidRPr="007E3BEF">
        <w:rPr>
          <w:rFonts w:ascii="Times New Roman" w:eastAsia="Calibri" w:hAnsi="Times New Roman" w:cs="Times New Roman"/>
          <w:sz w:val="24"/>
          <w:szCs w:val="24"/>
        </w:rPr>
        <w:t xml:space="preserve"> 10993-10:2010 «Оценка биологическая медицинских изделий. Часть 10. Пробы на раздражение и аллергическую реакцию кожи»</w:t>
      </w:r>
    </w:p>
    <w:p w14:paraId="6C2AFD4A" w14:textId="77777777" w:rsidR="007D2864" w:rsidRPr="007E3BEF" w:rsidRDefault="007D2864" w:rsidP="007D2864">
      <w:pPr>
        <w:spacing w:after="0" w:line="240" w:lineRule="auto"/>
        <w:ind w:left="2520" w:hanging="2094"/>
        <w:jc w:val="both"/>
        <w:rPr>
          <w:rFonts w:ascii="Times New Roman" w:eastAsia="Calibri" w:hAnsi="Times New Roman" w:cs="Times New Roman"/>
          <w:sz w:val="24"/>
          <w:szCs w:val="24"/>
        </w:rPr>
      </w:pPr>
      <w:r w:rsidRPr="007E3BEF">
        <w:rPr>
          <w:rFonts w:ascii="Times New Roman" w:eastAsia="Calibri" w:hAnsi="Times New Roman" w:cs="Times New Roman"/>
          <w:sz w:val="24"/>
          <w:szCs w:val="24"/>
          <w:lang w:val="en-US"/>
        </w:rPr>
        <w:t>EN</w:t>
      </w:r>
      <w:r w:rsidRPr="007E3BEF">
        <w:rPr>
          <w:rFonts w:ascii="Times New Roman" w:eastAsia="Calibri" w:hAnsi="Times New Roman" w:cs="Times New Roman"/>
          <w:sz w:val="24"/>
          <w:szCs w:val="24"/>
        </w:rPr>
        <w:t xml:space="preserve"> 80601-2-60:2015 Электрооборудование медицинское. Часть 2-60. Частные требования к базовой безопасности и основным эксплуатационным характеристикам зубоврачебного оборудования</w:t>
      </w:r>
    </w:p>
    <w:p w14:paraId="4843EB54" w14:textId="77777777" w:rsidR="007D2864" w:rsidRPr="007D2864" w:rsidRDefault="007D2864" w:rsidP="007D2864">
      <w:pPr>
        <w:spacing w:after="0" w:line="240" w:lineRule="auto"/>
        <w:ind w:left="2520" w:hanging="2094"/>
        <w:jc w:val="both"/>
        <w:rPr>
          <w:rFonts w:ascii="Times New Roman" w:eastAsia="Calibri" w:hAnsi="Times New Roman" w:cs="Times New Roman"/>
          <w:sz w:val="24"/>
          <w:szCs w:val="24"/>
        </w:rPr>
      </w:pPr>
      <w:r w:rsidRPr="007E3BEF">
        <w:rPr>
          <w:rFonts w:ascii="Times New Roman" w:eastAsia="Calibri" w:hAnsi="Times New Roman" w:cs="Times New Roman"/>
          <w:sz w:val="24"/>
          <w:szCs w:val="24"/>
          <w:lang w:val="en-US"/>
        </w:rPr>
        <w:t>MDD</w:t>
      </w:r>
      <w:r w:rsidRPr="007E3BEF">
        <w:rPr>
          <w:rFonts w:ascii="Times New Roman" w:eastAsia="Calibri" w:hAnsi="Times New Roman" w:cs="Times New Roman"/>
          <w:sz w:val="24"/>
          <w:szCs w:val="24"/>
        </w:rPr>
        <w:t xml:space="preserve"> 93/42/</w:t>
      </w:r>
      <w:r w:rsidRPr="007E3BEF">
        <w:rPr>
          <w:rFonts w:ascii="Times New Roman" w:eastAsia="Calibri" w:hAnsi="Times New Roman" w:cs="Times New Roman"/>
          <w:sz w:val="24"/>
          <w:szCs w:val="24"/>
          <w:lang w:val="en-US"/>
        </w:rPr>
        <w:t>EEC</w:t>
      </w:r>
      <w:r w:rsidRPr="007E3BEF">
        <w:rPr>
          <w:rFonts w:ascii="Times New Roman" w:eastAsia="Calibri" w:hAnsi="Times New Roman" w:cs="Times New Roman"/>
          <w:sz w:val="24"/>
          <w:szCs w:val="24"/>
        </w:rPr>
        <w:t xml:space="preserve"> Медицинские приборы, устройства, оборудование</w:t>
      </w:r>
    </w:p>
    <w:p w14:paraId="743691AA" w14:textId="77777777" w:rsidR="00676325" w:rsidRDefault="00676325" w:rsidP="0067402C">
      <w:pPr>
        <w:spacing w:after="0" w:line="250" w:lineRule="auto"/>
        <w:jc w:val="both"/>
        <w:rPr>
          <w:rFonts w:ascii="Times New Roman" w:hAnsi="Times New Roman" w:cs="Times New Roman"/>
          <w:sz w:val="24"/>
          <w:szCs w:val="24"/>
        </w:rPr>
      </w:pPr>
    </w:p>
    <w:p w14:paraId="6C7F2EAD" w14:textId="77777777" w:rsidR="00B54A20" w:rsidRDefault="00B54A20" w:rsidP="0067402C">
      <w:pPr>
        <w:spacing w:after="0" w:line="250" w:lineRule="auto"/>
        <w:jc w:val="both"/>
        <w:rPr>
          <w:rFonts w:ascii="Times New Roman" w:hAnsi="Times New Roman" w:cs="Times New Roman"/>
          <w:sz w:val="24"/>
          <w:szCs w:val="24"/>
        </w:rPr>
      </w:pPr>
    </w:p>
    <w:p w14:paraId="662E8FDE" w14:textId="77777777" w:rsidR="0067402C" w:rsidRPr="00D55C30" w:rsidRDefault="00621930" w:rsidP="00621930">
      <w:pPr>
        <w:pStyle w:val="a4"/>
        <w:numPr>
          <w:ilvl w:val="0"/>
          <w:numId w:val="2"/>
        </w:numPr>
        <w:rPr>
          <w:rFonts w:eastAsia="Times New Roman"/>
          <w:b/>
          <w:sz w:val="24"/>
          <w:szCs w:val="24"/>
          <w:highlight w:val="lightGray"/>
        </w:rPr>
      </w:pPr>
      <w:r w:rsidRPr="00D55C30">
        <w:rPr>
          <w:rFonts w:eastAsia="Times New Roman"/>
          <w:b/>
          <w:sz w:val="24"/>
          <w:szCs w:val="24"/>
          <w:highlight w:val="lightGray"/>
        </w:rPr>
        <w:t xml:space="preserve">Требования к охране </w:t>
      </w:r>
      <w:r w:rsidR="0067402C" w:rsidRPr="00D55C30">
        <w:rPr>
          <w:rFonts w:eastAsia="Times New Roman"/>
          <w:b/>
          <w:sz w:val="24"/>
          <w:szCs w:val="24"/>
          <w:highlight w:val="lightGray"/>
        </w:rPr>
        <w:t>окр</w:t>
      </w:r>
      <w:r w:rsidRPr="00D55C30">
        <w:rPr>
          <w:rFonts w:eastAsia="Times New Roman"/>
          <w:b/>
          <w:sz w:val="24"/>
          <w:szCs w:val="24"/>
          <w:highlight w:val="lightGray"/>
        </w:rPr>
        <w:t xml:space="preserve">ужающей среды и </w:t>
      </w:r>
      <w:r w:rsidR="0067402C" w:rsidRPr="00D55C30">
        <w:rPr>
          <w:rFonts w:eastAsia="Times New Roman"/>
          <w:b/>
          <w:sz w:val="24"/>
          <w:szCs w:val="24"/>
          <w:highlight w:val="lightGray"/>
        </w:rPr>
        <w:t>утилизация</w:t>
      </w:r>
    </w:p>
    <w:p w14:paraId="23521C94" w14:textId="77777777" w:rsidR="0067402C" w:rsidRDefault="0067402C" w:rsidP="0067402C">
      <w:pPr>
        <w:tabs>
          <w:tab w:val="left" w:pos="444"/>
        </w:tabs>
        <w:spacing w:after="0" w:line="250" w:lineRule="auto"/>
        <w:jc w:val="both"/>
        <w:rPr>
          <w:rFonts w:ascii="Times New Roman" w:eastAsia="Times New Roman" w:hAnsi="Times New Roman" w:cs="Times New Roman"/>
          <w:sz w:val="24"/>
          <w:szCs w:val="24"/>
        </w:rPr>
      </w:pPr>
    </w:p>
    <w:p w14:paraId="201F26F2" w14:textId="77777777" w:rsidR="00621930" w:rsidRPr="007E3BEF" w:rsidRDefault="00621930" w:rsidP="00621930">
      <w:pPr>
        <w:tabs>
          <w:tab w:val="left" w:pos="444"/>
        </w:tabs>
        <w:spacing w:after="0" w:line="250" w:lineRule="auto"/>
        <w:jc w:val="both"/>
        <w:rPr>
          <w:rFonts w:ascii="Times New Roman" w:eastAsia="Times New Roman" w:hAnsi="Times New Roman" w:cs="Times New Roman"/>
          <w:sz w:val="24"/>
          <w:szCs w:val="24"/>
        </w:rPr>
      </w:pPr>
      <w:r w:rsidRPr="00621930">
        <w:rPr>
          <w:rFonts w:ascii="Times New Roman" w:eastAsia="Times New Roman" w:hAnsi="Times New Roman" w:cs="Times New Roman"/>
          <w:sz w:val="24"/>
          <w:szCs w:val="24"/>
        </w:rPr>
        <w:t xml:space="preserve">Данное медицинское изделие </w:t>
      </w:r>
      <w:r w:rsidRPr="007E3BEF">
        <w:rPr>
          <w:rFonts w:ascii="Times New Roman" w:eastAsia="Times New Roman" w:hAnsi="Times New Roman" w:cs="Times New Roman"/>
          <w:sz w:val="24"/>
          <w:szCs w:val="24"/>
        </w:rPr>
        <w:t>при использовании, транспортировке и хранении не оказывает негативного воздействия на человека и окружающую среду.</w:t>
      </w:r>
    </w:p>
    <w:p w14:paraId="6625C8D6" w14:textId="77777777" w:rsidR="00621930" w:rsidRPr="007E3BEF" w:rsidRDefault="00621930" w:rsidP="00621930">
      <w:pPr>
        <w:tabs>
          <w:tab w:val="left" w:pos="444"/>
        </w:tabs>
        <w:spacing w:after="0" w:line="250" w:lineRule="auto"/>
        <w:jc w:val="both"/>
        <w:rPr>
          <w:rFonts w:ascii="Times New Roman" w:eastAsia="Times New Roman" w:hAnsi="Times New Roman" w:cs="Times New Roman"/>
          <w:sz w:val="24"/>
          <w:szCs w:val="24"/>
        </w:rPr>
      </w:pPr>
      <w:r w:rsidRPr="007E3BEF">
        <w:rPr>
          <w:rFonts w:ascii="Times New Roman" w:eastAsia="Times New Roman" w:hAnsi="Times New Roman" w:cs="Times New Roman"/>
          <w:sz w:val="24"/>
          <w:szCs w:val="24"/>
        </w:rPr>
        <w:t xml:space="preserve">Его можно использовать в соответствии с действующими местными законами. Эндомотор следует утилизировать согласно предписаниям по утилизации для стоматологических кабинетов, клиник. </w:t>
      </w:r>
    </w:p>
    <w:p w14:paraId="5296990D" w14:textId="77777777" w:rsidR="00621930" w:rsidRDefault="00621930" w:rsidP="00621930">
      <w:pPr>
        <w:tabs>
          <w:tab w:val="left" w:pos="444"/>
        </w:tabs>
        <w:spacing w:after="0" w:line="250" w:lineRule="auto"/>
        <w:jc w:val="both"/>
        <w:rPr>
          <w:rFonts w:ascii="Times New Roman" w:eastAsia="Times New Roman" w:hAnsi="Times New Roman" w:cs="Times New Roman"/>
          <w:sz w:val="24"/>
          <w:szCs w:val="24"/>
        </w:rPr>
      </w:pPr>
      <w:r w:rsidRPr="007E3BEF">
        <w:rPr>
          <w:rFonts w:ascii="Times New Roman" w:eastAsia="Times New Roman" w:hAnsi="Times New Roman" w:cs="Times New Roman"/>
          <w:sz w:val="24"/>
          <w:szCs w:val="24"/>
        </w:rPr>
        <w:t>Эндомотор необходимо утилизировать как эпидемиологически-безопасные медицинские отходы по классу А.</w:t>
      </w:r>
    </w:p>
    <w:p w14:paraId="140914F3" w14:textId="77777777" w:rsidR="008E7DDC" w:rsidRPr="008E7DDC" w:rsidRDefault="008E7DDC" w:rsidP="008E7DDC">
      <w:pPr>
        <w:tabs>
          <w:tab w:val="left" w:pos="444"/>
        </w:tabs>
        <w:spacing w:after="0" w:line="250" w:lineRule="auto"/>
        <w:jc w:val="both"/>
        <w:rPr>
          <w:rFonts w:ascii="Times New Roman" w:eastAsia="Times New Roman" w:hAnsi="Times New Roman" w:cs="Times New Roman"/>
          <w:sz w:val="24"/>
          <w:szCs w:val="24"/>
          <w:lang w:eastAsia="zh-CN"/>
        </w:rPr>
      </w:pPr>
      <w:r w:rsidRPr="00CE2BEF">
        <w:rPr>
          <w:rFonts w:ascii="Times New Roman" w:eastAsia="Times New Roman" w:hAnsi="Times New Roman" w:cs="Times New Roman"/>
          <w:sz w:val="24"/>
          <w:szCs w:val="24"/>
          <w:lang w:eastAsia="zh-CN"/>
        </w:rPr>
        <w:lastRenderedPageBreak/>
        <w:t>Медицинские изделия, имеющие контакт со слизистыми ротовой полости пациента (угловой наконечник, загубник, держатель файла и контактный зонд) необходимо утилизировать как эпидемиологически опасные медицинские отходы по классу Б.</w:t>
      </w:r>
    </w:p>
    <w:p w14:paraId="6062B368" w14:textId="77777777" w:rsidR="008E7DDC" w:rsidRPr="00621930" w:rsidRDefault="008E7DDC" w:rsidP="00621930">
      <w:pPr>
        <w:tabs>
          <w:tab w:val="left" w:pos="444"/>
        </w:tabs>
        <w:spacing w:after="0" w:line="250" w:lineRule="auto"/>
        <w:jc w:val="both"/>
        <w:rPr>
          <w:rFonts w:ascii="Times New Roman" w:eastAsia="Times New Roman" w:hAnsi="Times New Roman" w:cs="Times New Roman"/>
          <w:sz w:val="24"/>
          <w:szCs w:val="24"/>
        </w:rPr>
      </w:pPr>
    </w:p>
    <w:p w14:paraId="767A635B" w14:textId="77777777" w:rsidR="00621930" w:rsidRPr="00621930" w:rsidRDefault="00621930" w:rsidP="00621930">
      <w:pPr>
        <w:tabs>
          <w:tab w:val="left" w:pos="444"/>
        </w:tabs>
        <w:spacing w:after="0" w:line="250" w:lineRule="auto"/>
        <w:jc w:val="both"/>
        <w:rPr>
          <w:rFonts w:ascii="Times New Roman" w:eastAsia="Times New Roman" w:hAnsi="Times New Roman" w:cs="Times New Roman"/>
          <w:sz w:val="24"/>
          <w:szCs w:val="24"/>
        </w:rPr>
      </w:pPr>
      <w:r w:rsidRPr="00621930">
        <w:rPr>
          <w:rFonts w:ascii="Times New Roman" w:eastAsia="Times New Roman" w:hAnsi="Times New Roman" w:cs="Times New Roman"/>
          <w:sz w:val="24"/>
          <w:szCs w:val="24"/>
        </w:rPr>
        <w:t>Для полной утилизации устройства необходимо связаться с компанией «Guilin Woodpecker Medical Instrument Co., Ltd.», China, по тел. +86-773-5855350</w:t>
      </w:r>
    </w:p>
    <w:p w14:paraId="50429FE1" w14:textId="77777777" w:rsidR="0067402C" w:rsidRPr="0067402C" w:rsidRDefault="00621930" w:rsidP="00621930">
      <w:pPr>
        <w:tabs>
          <w:tab w:val="left" w:pos="444"/>
        </w:tabs>
        <w:spacing w:after="0" w:line="250" w:lineRule="auto"/>
        <w:jc w:val="both"/>
        <w:rPr>
          <w:rFonts w:ascii="Times New Roman" w:eastAsia="Times New Roman" w:hAnsi="Times New Roman" w:cs="Times New Roman"/>
          <w:sz w:val="24"/>
          <w:szCs w:val="24"/>
        </w:rPr>
      </w:pPr>
      <w:r w:rsidRPr="00621930">
        <w:rPr>
          <w:rFonts w:ascii="Times New Roman" w:eastAsia="Times New Roman" w:hAnsi="Times New Roman" w:cs="Times New Roman"/>
          <w:sz w:val="24"/>
          <w:szCs w:val="24"/>
        </w:rPr>
        <w:t>Или обратиться к компании, имеющей все необходимые документы, для работы с данными видами отходов, в соответствии с требованиями РФ.</w:t>
      </w:r>
    </w:p>
    <w:p w14:paraId="1C5CED7B" w14:textId="77777777" w:rsidR="0067402C" w:rsidRPr="0067402C" w:rsidRDefault="0067402C" w:rsidP="0067402C">
      <w:pPr>
        <w:tabs>
          <w:tab w:val="left" w:pos="444"/>
        </w:tabs>
        <w:spacing w:after="0" w:line="250" w:lineRule="auto"/>
        <w:jc w:val="both"/>
        <w:rPr>
          <w:rFonts w:ascii="Times New Roman" w:eastAsia="Times New Roman" w:hAnsi="Times New Roman" w:cs="Times New Roman"/>
          <w:sz w:val="24"/>
          <w:szCs w:val="24"/>
        </w:rPr>
      </w:pPr>
    </w:p>
    <w:p w14:paraId="340F41C1" w14:textId="77777777" w:rsidR="0067402C" w:rsidRPr="00D55C30" w:rsidRDefault="0067402C" w:rsidP="00621930">
      <w:pPr>
        <w:pStyle w:val="a4"/>
        <w:numPr>
          <w:ilvl w:val="0"/>
          <w:numId w:val="2"/>
        </w:numPr>
        <w:tabs>
          <w:tab w:val="left" w:pos="444"/>
        </w:tabs>
        <w:spacing w:line="250" w:lineRule="auto"/>
        <w:jc w:val="both"/>
        <w:rPr>
          <w:rFonts w:eastAsia="Times New Roman"/>
          <w:b/>
          <w:sz w:val="24"/>
          <w:szCs w:val="24"/>
          <w:highlight w:val="lightGray"/>
        </w:rPr>
      </w:pPr>
      <w:r w:rsidRPr="00D55C30">
        <w:rPr>
          <w:rFonts w:eastAsia="Times New Roman"/>
          <w:b/>
          <w:sz w:val="24"/>
          <w:szCs w:val="24"/>
          <w:highlight w:val="lightGray"/>
        </w:rPr>
        <w:t>Срок службы</w:t>
      </w:r>
    </w:p>
    <w:p w14:paraId="485A5A2F" w14:textId="77777777" w:rsidR="0067402C" w:rsidRDefault="0067402C" w:rsidP="0067402C">
      <w:pPr>
        <w:tabs>
          <w:tab w:val="left" w:pos="444"/>
        </w:tabs>
        <w:spacing w:after="0" w:line="250" w:lineRule="auto"/>
        <w:jc w:val="both"/>
        <w:rPr>
          <w:rFonts w:ascii="Times New Roman" w:eastAsia="Times New Roman" w:hAnsi="Times New Roman" w:cs="Times New Roman"/>
          <w:sz w:val="24"/>
          <w:szCs w:val="24"/>
        </w:rPr>
      </w:pPr>
    </w:p>
    <w:p w14:paraId="4D42AB71" w14:textId="77777777" w:rsidR="0067402C" w:rsidRPr="0067402C" w:rsidRDefault="0067402C" w:rsidP="0067402C">
      <w:pPr>
        <w:tabs>
          <w:tab w:val="left" w:pos="444"/>
        </w:tabs>
        <w:spacing w:after="0" w:line="25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 xml:space="preserve">Срок службы блока управления и микромоторного наконечника составляет 5 лет. </w:t>
      </w:r>
    </w:p>
    <w:p w14:paraId="11B7FD3F" w14:textId="77777777" w:rsidR="0067402C" w:rsidRPr="0067402C" w:rsidRDefault="0067402C" w:rsidP="0067402C">
      <w:pPr>
        <w:tabs>
          <w:tab w:val="left" w:pos="444"/>
        </w:tabs>
        <w:spacing w:after="0" w:line="25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Срок службы углового наконечника, загубника, держателя файла, контактного зонда определяется количеством циклов стерилизации. Угловой наконечник, загубник, держатель файла, контактный зонд должны выдерживать не менее 250 циклов стерилизации, без ухудшения внешнего вида и работоспособности.</w:t>
      </w:r>
    </w:p>
    <w:p w14:paraId="5A7B22A4" w14:textId="77777777" w:rsidR="0067402C" w:rsidRPr="0067402C" w:rsidRDefault="0067402C" w:rsidP="0067402C">
      <w:pPr>
        <w:tabs>
          <w:tab w:val="left" w:pos="444"/>
        </w:tabs>
        <w:spacing w:after="0" w:line="250" w:lineRule="auto"/>
        <w:jc w:val="both"/>
        <w:rPr>
          <w:rFonts w:ascii="Times New Roman" w:eastAsia="Times New Roman" w:hAnsi="Times New Roman" w:cs="Times New Roman"/>
          <w:sz w:val="24"/>
          <w:szCs w:val="24"/>
        </w:rPr>
      </w:pPr>
    </w:p>
    <w:p w14:paraId="40ECD5BB" w14:textId="77777777" w:rsidR="0067402C" w:rsidRPr="0067402C" w:rsidRDefault="0067402C" w:rsidP="0067402C">
      <w:pPr>
        <w:tabs>
          <w:tab w:val="left" w:pos="444"/>
        </w:tabs>
        <w:spacing w:after="0" w:line="25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 xml:space="preserve">Срок службы </w:t>
      </w:r>
      <w:r w:rsidRPr="0067402C">
        <w:rPr>
          <w:rFonts w:ascii="Times New Roman" w:eastAsia="Times New Roman" w:hAnsi="Times New Roman" w:cs="Times New Roman"/>
          <w:sz w:val="24"/>
          <w:szCs w:val="24"/>
          <w:lang w:val="en-US"/>
        </w:rPr>
        <w:t>USB</w:t>
      </w:r>
      <w:r w:rsidRPr="0067402C">
        <w:rPr>
          <w:rFonts w:ascii="Times New Roman" w:eastAsia="Times New Roman" w:hAnsi="Times New Roman" w:cs="Times New Roman"/>
          <w:sz w:val="24"/>
          <w:szCs w:val="24"/>
        </w:rPr>
        <w:t>-кабеля, лубрикатора, измерительного провода, вилки адаптера питания, адаптера питания, тестера, силиконового чехла и удерживающего приспособления при строгом соблюдении настоящего руководства по эксплуатации составляет 5 лет.</w:t>
      </w:r>
    </w:p>
    <w:p w14:paraId="58D02CD7" w14:textId="77777777" w:rsidR="0067402C" w:rsidRDefault="0067402C" w:rsidP="0067402C">
      <w:pPr>
        <w:tabs>
          <w:tab w:val="left" w:pos="444"/>
        </w:tabs>
        <w:spacing w:after="0" w:line="250" w:lineRule="auto"/>
        <w:jc w:val="both"/>
        <w:rPr>
          <w:rFonts w:ascii="Times New Roman" w:eastAsia="Times New Roman" w:hAnsi="Times New Roman" w:cs="Times New Roman"/>
          <w:sz w:val="24"/>
          <w:szCs w:val="24"/>
        </w:rPr>
      </w:pPr>
    </w:p>
    <w:p w14:paraId="45552001" w14:textId="77777777" w:rsidR="0067402C" w:rsidRPr="0067402C" w:rsidRDefault="0067402C" w:rsidP="0067402C">
      <w:pPr>
        <w:tabs>
          <w:tab w:val="left" w:pos="444"/>
        </w:tabs>
        <w:spacing w:after="0" w:line="25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br/>
      </w:r>
    </w:p>
    <w:p w14:paraId="6DB98F6A" w14:textId="77777777" w:rsidR="0067402C" w:rsidRPr="00D55C30" w:rsidRDefault="0067402C" w:rsidP="00621930">
      <w:pPr>
        <w:pStyle w:val="a4"/>
        <w:numPr>
          <w:ilvl w:val="0"/>
          <w:numId w:val="2"/>
        </w:numPr>
        <w:tabs>
          <w:tab w:val="left" w:pos="444"/>
        </w:tabs>
        <w:spacing w:line="250" w:lineRule="auto"/>
        <w:jc w:val="both"/>
        <w:rPr>
          <w:rFonts w:eastAsia="Times New Roman"/>
          <w:b/>
          <w:sz w:val="24"/>
          <w:szCs w:val="24"/>
          <w:highlight w:val="lightGray"/>
        </w:rPr>
      </w:pPr>
      <w:r w:rsidRPr="00D55C30">
        <w:rPr>
          <w:rFonts w:eastAsia="Times New Roman"/>
          <w:b/>
          <w:sz w:val="24"/>
          <w:szCs w:val="24"/>
          <w:highlight w:val="lightGray"/>
        </w:rPr>
        <w:t>Гарантий</w:t>
      </w:r>
      <w:r w:rsidR="001818C2" w:rsidRPr="00D55C30">
        <w:rPr>
          <w:rFonts w:eastAsia="Times New Roman"/>
          <w:b/>
          <w:sz w:val="24"/>
          <w:szCs w:val="24"/>
          <w:highlight w:val="lightGray"/>
        </w:rPr>
        <w:t>ные обязател</w:t>
      </w:r>
      <w:r w:rsidRPr="00D55C30">
        <w:rPr>
          <w:rFonts w:eastAsia="Times New Roman"/>
          <w:b/>
          <w:sz w:val="24"/>
          <w:szCs w:val="24"/>
          <w:highlight w:val="lightGray"/>
        </w:rPr>
        <w:t>ьства</w:t>
      </w:r>
    </w:p>
    <w:p w14:paraId="02BFD989" w14:textId="77777777" w:rsidR="0067402C" w:rsidRPr="0067402C" w:rsidRDefault="0067402C" w:rsidP="0067402C">
      <w:pPr>
        <w:spacing w:after="0" w:line="27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 xml:space="preserve">С даты продажи эндомотора, производитель обязуется бесплатно выполнить ремонт оборудования в течение 6 месяцев, если оно оказалось ненадлежащего качества. </w:t>
      </w:r>
    </w:p>
    <w:p w14:paraId="15091259" w14:textId="77777777" w:rsidR="0067402C" w:rsidRPr="0067402C" w:rsidRDefault="0067402C" w:rsidP="0067402C">
      <w:pPr>
        <w:spacing w:after="0" w:line="270" w:lineRule="auto"/>
        <w:jc w:val="both"/>
        <w:rPr>
          <w:rFonts w:ascii="Times New Roman" w:eastAsia="Times New Roman" w:hAnsi="Times New Roman" w:cs="Times New Roman"/>
          <w:sz w:val="24"/>
          <w:szCs w:val="24"/>
        </w:rPr>
      </w:pPr>
    </w:p>
    <w:p w14:paraId="18118EF1" w14:textId="77777777" w:rsidR="0067402C" w:rsidRPr="0067402C" w:rsidRDefault="0067402C" w:rsidP="0067402C">
      <w:pPr>
        <w:spacing w:after="0" w:line="27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 xml:space="preserve">Для получения технической информации, пожалуйста, свяжитесь с   </w:t>
      </w:r>
    </w:p>
    <w:p w14:paraId="74A57D47" w14:textId="77777777" w:rsidR="0067402C" w:rsidRPr="0067402C" w:rsidRDefault="0067402C" w:rsidP="0067402C">
      <w:pPr>
        <w:spacing w:after="0" w:line="27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региональным дистрибьютором в России:</w:t>
      </w:r>
    </w:p>
    <w:p w14:paraId="0BC402CF" w14:textId="77777777" w:rsidR="0067402C" w:rsidRPr="0067402C" w:rsidRDefault="0067402C" w:rsidP="0067402C">
      <w:pPr>
        <w:spacing w:after="0" w:line="27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Общество с ограниченной ответственностью «МайДент24» (ООО «МайДент24»)</w:t>
      </w:r>
    </w:p>
    <w:p w14:paraId="79AC75F8" w14:textId="77777777" w:rsidR="0067402C" w:rsidRPr="0067402C" w:rsidRDefault="0067402C" w:rsidP="0067402C">
      <w:pPr>
        <w:spacing w:after="0" w:line="27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 xml:space="preserve">Адрес: РФ, 125040, г. Москва, 5-я ул. Ямского поля, д.7, корп.2 </w:t>
      </w:r>
    </w:p>
    <w:p w14:paraId="6836A2D4" w14:textId="128C942F" w:rsidR="0067402C" w:rsidRPr="0067402C" w:rsidRDefault="008E7DDC" w:rsidP="0067402C">
      <w:pPr>
        <w:spacing w:after="0" w:line="27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Тел./факс: </w:t>
      </w:r>
      <w:r w:rsidR="0067402C" w:rsidRPr="0067402C">
        <w:rPr>
          <w:rFonts w:ascii="Times New Roman" w:eastAsia="Times New Roman" w:hAnsi="Times New Roman" w:cs="Times New Roman"/>
          <w:sz w:val="24"/>
          <w:szCs w:val="24"/>
        </w:rPr>
        <w:t>+7 (495) 510-56-24</w:t>
      </w:r>
    </w:p>
    <w:p w14:paraId="1311830C" w14:textId="77777777" w:rsidR="0067402C" w:rsidRPr="00D7077F" w:rsidRDefault="0067402C" w:rsidP="0067402C">
      <w:pPr>
        <w:spacing w:after="0" w:line="270" w:lineRule="auto"/>
        <w:jc w:val="both"/>
        <w:rPr>
          <w:rFonts w:ascii="Times New Roman" w:eastAsia="Times New Roman" w:hAnsi="Times New Roman" w:cs="Times New Roman"/>
          <w:sz w:val="24"/>
          <w:szCs w:val="24"/>
          <w:lang w:val="en-US"/>
        </w:rPr>
      </w:pPr>
      <w:r w:rsidRPr="0067402C">
        <w:rPr>
          <w:rFonts w:ascii="Times New Roman" w:eastAsia="Times New Roman" w:hAnsi="Times New Roman" w:cs="Times New Roman"/>
          <w:sz w:val="24"/>
          <w:szCs w:val="24"/>
        </w:rPr>
        <w:t xml:space="preserve"> </w:t>
      </w:r>
      <w:r w:rsidRPr="0067402C">
        <w:rPr>
          <w:rFonts w:ascii="Times New Roman" w:eastAsia="Times New Roman" w:hAnsi="Times New Roman" w:cs="Times New Roman"/>
          <w:sz w:val="24"/>
          <w:szCs w:val="24"/>
          <w:lang w:val="en-US"/>
        </w:rPr>
        <w:t>E</w:t>
      </w:r>
      <w:r w:rsidRPr="00D7077F">
        <w:rPr>
          <w:rFonts w:ascii="Times New Roman" w:eastAsia="Times New Roman" w:hAnsi="Times New Roman" w:cs="Times New Roman"/>
          <w:sz w:val="24"/>
          <w:szCs w:val="24"/>
          <w:lang w:val="en-US"/>
        </w:rPr>
        <w:t>-</w:t>
      </w:r>
      <w:r w:rsidRPr="0067402C">
        <w:rPr>
          <w:rFonts w:ascii="Times New Roman" w:eastAsia="Times New Roman" w:hAnsi="Times New Roman" w:cs="Times New Roman"/>
          <w:sz w:val="24"/>
          <w:szCs w:val="24"/>
          <w:lang w:val="en-US"/>
        </w:rPr>
        <w:t>mail</w:t>
      </w:r>
      <w:r w:rsidRPr="00D7077F">
        <w:rPr>
          <w:rFonts w:ascii="Times New Roman" w:eastAsia="Times New Roman" w:hAnsi="Times New Roman" w:cs="Times New Roman"/>
          <w:sz w:val="24"/>
          <w:szCs w:val="24"/>
          <w:lang w:val="en-US"/>
        </w:rPr>
        <w:t xml:space="preserve">: </w:t>
      </w:r>
      <w:r w:rsidRPr="0067402C">
        <w:rPr>
          <w:rFonts w:ascii="Times New Roman" w:eastAsia="Times New Roman" w:hAnsi="Times New Roman" w:cs="Times New Roman"/>
          <w:sz w:val="24"/>
          <w:szCs w:val="24"/>
          <w:lang w:val="en-US"/>
        </w:rPr>
        <w:t>info</w:t>
      </w:r>
      <w:r w:rsidRPr="00D7077F">
        <w:rPr>
          <w:rFonts w:ascii="Times New Roman" w:eastAsia="Times New Roman" w:hAnsi="Times New Roman" w:cs="Times New Roman"/>
          <w:sz w:val="24"/>
          <w:szCs w:val="24"/>
          <w:lang w:val="en-US"/>
        </w:rPr>
        <w:t>@</w:t>
      </w:r>
      <w:r w:rsidRPr="0067402C">
        <w:rPr>
          <w:rFonts w:ascii="Times New Roman" w:eastAsia="Times New Roman" w:hAnsi="Times New Roman" w:cs="Times New Roman"/>
          <w:sz w:val="24"/>
          <w:szCs w:val="24"/>
          <w:lang w:val="en-US"/>
        </w:rPr>
        <w:t>mydent</w:t>
      </w:r>
      <w:r w:rsidRPr="00D7077F">
        <w:rPr>
          <w:rFonts w:ascii="Times New Roman" w:eastAsia="Times New Roman" w:hAnsi="Times New Roman" w:cs="Times New Roman"/>
          <w:sz w:val="24"/>
          <w:szCs w:val="24"/>
          <w:lang w:val="en-US"/>
        </w:rPr>
        <w:t>24.</w:t>
      </w:r>
      <w:r w:rsidRPr="0067402C">
        <w:rPr>
          <w:rFonts w:ascii="Times New Roman" w:eastAsia="Times New Roman" w:hAnsi="Times New Roman" w:cs="Times New Roman"/>
          <w:sz w:val="24"/>
          <w:szCs w:val="24"/>
          <w:lang w:val="en-US"/>
        </w:rPr>
        <w:t>ru</w:t>
      </w:r>
    </w:p>
    <w:p w14:paraId="21DD29A5" w14:textId="77777777" w:rsidR="0067402C" w:rsidRPr="00D7077F" w:rsidRDefault="0067402C" w:rsidP="0067402C">
      <w:pPr>
        <w:spacing w:after="0" w:line="270" w:lineRule="auto"/>
        <w:jc w:val="both"/>
        <w:rPr>
          <w:rFonts w:ascii="Times New Roman" w:eastAsia="Times New Roman" w:hAnsi="Times New Roman" w:cs="Times New Roman"/>
          <w:sz w:val="24"/>
          <w:szCs w:val="24"/>
          <w:u w:val="single"/>
          <w:lang w:val="en-US"/>
        </w:rPr>
      </w:pPr>
    </w:p>
    <w:p w14:paraId="3C9360F4" w14:textId="77777777" w:rsidR="0067402C" w:rsidRPr="00D7077F" w:rsidRDefault="0067402C" w:rsidP="0067402C">
      <w:pPr>
        <w:spacing w:after="0" w:line="270" w:lineRule="auto"/>
        <w:jc w:val="both"/>
        <w:rPr>
          <w:rFonts w:ascii="Times New Roman" w:eastAsia="Times New Roman" w:hAnsi="Times New Roman" w:cs="Times New Roman"/>
          <w:sz w:val="24"/>
          <w:szCs w:val="24"/>
          <w:u w:val="single"/>
          <w:lang w:val="en-US"/>
        </w:rPr>
      </w:pPr>
      <w:r w:rsidRPr="0067402C">
        <w:rPr>
          <w:rFonts w:ascii="Times New Roman" w:eastAsia="Times New Roman" w:hAnsi="Times New Roman" w:cs="Times New Roman"/>
          <w:sz w:val="24"/>
          <w:szCs w:val="24"/>
          <w:u w:val="single"/>
        </w:rPr>
        <w:t>Внимание</w:t>
      </w:r>
      <w:r w:rsidRPr="00D7077F">
        <w:rPr>
          <w:rFonts w:ascii="Times New Roman" w:eastAsia="Times New Roman" w:hAnsi="Times New Roman" w:cs="Times New Roman"/>
          <w:sz w:val="24"/>
          <w:szCs w:val="24"/>
          <w:u w:val="single"/>
          <w:lang w:val="en-US"/>
        </w:rPr>
        <w:t xml:space="preserve">! </w:t>
      </w:r>
    </w:p>
    <w:p w14:paraId="7CFB4B73" w14:textId="77777777" w:rsidR="0067402C" w:rsidRPr="0067402C" w:rsidRDefault="0067402C" w:rsidP="0067402C">
      <w:pPr>
        <w:spacing w:after="0" w:line="27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 xml:space="preserve">Гарантия действительна только при наличии правильно и четко заполненного </w:t>
      </w:r>
    </w:p>
    <w:p w14:paraId="4F8A80AC" w14:textId="77777777" w:rsidR="0067402C" w:rsidRPr="0067402C" w:rsidRDefault="0067402C" w:rsidP="0067402C">
      <w:pPr>
        <w:spacing w:after="0" w:line="27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 xml:space="preserve">гарантийного талона, печати и товарного чека. </w:t>
      </w:r>
    </w:p>
    <w:p w14:paraId="0F77371B" w14:textId="77777777" w:rsidR="0067402C" w:rsidRPr="0067402C" w:rsidRDefault="0067402C" w:rsidP="0067402C">
      <w:pPr>
        <w:spacing w:after="0" w:line="270" w:lineRule="auto"/>
        <w:jc w:val="both"/>
        <w:rPr>
          <w:rFonts w:ascii="Times New Roman" w:eastAsia="Times New Roman" w:hAnsi="Times New Roman" w:cs="Times New Roman"/>
          <w:sz w:val="24"/>
          <w:szCs w:val="24"/>
        </w:rPr>
      </w:pPr>
    </w:p>
    <w:p w14:paraId="6B89BA82" w14:textId="77777777" w:rsidR="0067402C" w:rsidRPr="0067402C" w:rsidRDefault="0067402C" w:rsidP="0067402C">
      <w:pPr>
        <w:spacing w:after="0" w:line="270" w:lineRule="auto"/>
        <w:jc w:val="both"/>
        <w:rPr>
          <w:rFonts w:ascii="Times New Roman" w:eastAsia="Times New Roman" w:hAnsi="Times New Roman" w:cs="Times New Roman"/>
          <w:sz w:val="24"/>
          <w:szCs w:val="24"/>
          <w:u w:val="single"/>
        </w:rPr>
      </w:pPr>
      <w:r w:rsidRPr="0067402C">
        <w:rPr>
          <w:rFonts w:ascii="Times New Roman" w:eastAsia="Times New Roman" w:hAnsi="Times New Roman" w:cs="Times New Roman"/>
          <w:sz w:val="24"/>
          <w:szCs w:val="24"/>
          <w:u w:val="single"/>
        </w:rPr>
        <w:t xml:space="preserve">Важно: </w:t>
      </w:r>
    </w:p>
    <w:p w14:paraId="1DC4F3CE" w14:textId="77777777" w:rsidR="0067402C" w:rsidRDefault="0067402C" w:rsidP="0067402C">
      <w:pPr>
        <w:spacing w:after="0" w:line="27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Ремонт оборудования должен осуществляться специалистом нашей компании. Изделие снимается с гарантии, если изделие имеет следы постороннего вмешательства, обнаружены несанкционированные изменения конструкции или схемы изделия, был нарушен режим работы, рекомендованный производителем.</w:t>
      </w:r>
    </w:p>
    <w:p w14:paraId="27C9F2F0" w14:textId="77777777" w:rsidR="00B54A20" w:rsidRDefault="00B54A20" w:rsidP="0067402C">
      <w:pPr>
        <w:spacing w:after="0" w:line="270" w:lineRule="auto"/>
        <w:jc w:val="both"/>
        <w:rPr>
          <w:rFonts w:ascii="Times New Roman" w:eastAsia="Times New Roman" w:hAnsi="Times New Roman" w:cs="Times New Roman"/>
          <w:sz w:val="24"/>
          <w:szCs w:val="24"/>
        </w:rPr>
      </w:pPr>
    </w:p>
    <w:p w14:paraId="0979B782" w14:textId="77777777" w:rsidR="00B54A20" w:rsidRDefault="00B54A20" w:rsidP="0067402C">
      <w:pPr>
        <w:spacing w:after="0" w:line="270" w:lineRule="auto"/>
        <w:jc w:val="both"/>
        <w:rPr>
          <w:rFonts w:ascii="Times New Roman" w:eastAsia="Times New Roman" w:hAnsi="Times New Roman" w:cs="Times New Roman"/>
          <w:sz w:val="24"/>
          <w:szCs w:val="24"/>
        </w:rPr>
      </w:pPr>
    </w:p>
    <w:p w14:paraId="1D81B34C" w14:textId="77777777" w:rsidR="00B54A20" w:rsidRPr="0067402C" w:rsidRDefault="00B54A20" w:rsidP="0067402C">
      <w:pPr>
        <w:spacing w:after="0" w:line="270" w:lineRule="auto"/>
        <w:jc w:val="both"/>
        <w:rPr>
          <w:rFonts w:ascii="Times New Roman" w:eastAsia="Times New Roman" w:hAnsi="Times New Roman" w:cs="Times New Roman"/>
          <w:sz w:val="24"/>
          <w:szCs w:val="24"/>
        </w:rPr>
      </w:pPr>
    </w:p>
    <w:p w14:paraId="13C81F83" w14:textId="77777777" w:rsidR="0067402C" w:rsidRPr="00D55C30" w:rsidRDefault="0067402C" w:rsidP="00676325">
      <w:pPr>
        <w:pStyle w:val="a4"/>
        <w:numPr>
          <w:ilvl w:val="0"/>
          <w:numId w:val="2"/>
        </w:numPr>
        <w:ind w:left="714" w:hanging="357"/>
        <w:rPr>
          <w:rFonts w:eastAsia="Times New Roman"/>
          <w:b/>
          <w:sz w:val="24"/>
          <w:szCs w:val="24"/>
          <w:highlight w:val="lightGray"/>
        </w:rPr>
      </w:pPr>
      <w:r w:rsidRPr="00D55C30">
        <w:rPr>
          <w:rFonts w:eastAsia="Times New Roman"/>
          <w:b/>
          <w:sz w:val="24"/>
          <w:szCs w:val="24"/>
          <w:highlight w:val="lightGray"/>
        </w:rPr>
        <w:t>Маркировка</w:t>
      </w:r>
      <w:r w:rsidR="001818C2" w:rsidRPr="00D55C30">
        <w:rPr>
          <w:noProof/>
          <w:highlight w:val="lightGray"/>
          <w:lang w:eastAsia="ru-RU"/>
        </w:rPr>
        <w:t xml:space="preserve"> </w:t>
      </w:r>
    </w:p>
    <w:p w14:paraId="7F6DA134" w14:textId="77777777" w:rsidR="0067402C" w:rsidRPr="0067402C" w:rsidRDefault="0067402C" w:rsidP="0067402C">
      <w:pPr>
        <w:spacing w:line="42" w:lineRule="exact"/>
        <w:rPr>
          <w:rFonts w:ascii="Times New Roman" w:hAnsi="Times New Roman" w:cs="Times New Roman"/>
          <w:sz w:val="24"/>
          <w:szCs w:val="24"/>
        </w:rPr>
      </w:pPr>
    </w:p>
    <w:p w14:paraId="2BCE4612" w14:textId="77777777" w:rsidR="00D55C30" w:rsidRPr="007E3BEF" w:rsidRDefault="00D55C30" w:rsidP="00D55C30">
      <w:pPr>
        <w:spacing w:after="0" w:line="276" w:lineRule="auto"/>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lastRenderedPageBreak/>
        <w:t>Маркировка внешней упаковки эндомотора (картонная коробка) включает следующую информацию:</w:t>
      </w:r>
    </w:p>
    <w:p w14:paraId="2362F5E2" w14:textId="77777777" w:rsidR="00D55C30" w:rsidRPr="007E3BEF" w:rsidRDefault="00D55C30" w:rsidP="00D55C30">
      <w:pPr>
        <w:pStyle w:val="a4"/>
        <w:numPr>
          <w:ilvl w:val="0"/>
          <w:numId w:val="32"/>
        </w:numPr>
        <w:spacing w:line="276" w:lineRule="auto"/>
        <w:rPr>
          <w:rFonts w:eastAsia="Times New Roman"/>
          <w:bCs/>
          <w:sz w:val="24"/>
          <w:szCs w:val="24"/>
        </w:rPr>
      </w:pPr>
      <w:r w:rsidRPr="007E3BEF">
        <w:rPr>
          <w:rFonts w:eastAsia="Times New Roman"/>
          <w:bCs/>
          <w:sz w:val="24"/>
          <w:szCs w:val="24"/>
        </w:rPr>
        <w:t>наименование медицинского изделия;</w:t>
      </w:r>
    </w:p>
    <w:p w14:paraId="267FB4AC" w14:textId="77777777" w:rsidR="00D55C30" w:rsidRPr="007E3BEF" w:rsidRDefault="00D55C30" w:rsidP="00D55C30">
      <w:pPr>
        <w:pStyle w:val="a4"/>
        <w:numPr>
          <w:ilvl w:val="0"/>
          <w:numId w:val="32"/>
        </w:numPr>
        <w:spacing w:line="276" w:lineRule="auto"/>
        <w:rPr>
          <w:rFonts w:eastAsia="Times New Roman"/>
          <w:bCs/>
          <w:sz w:val="24"/>
          <w:szCs w:val="24"/>
        </w:rPr>
      </w:pPr>
      <w:r w:rsidRPr="007E3BEF">
        <w:rPr>
          <w:rFonts w:eastAsia="Times New Roman"/>
          <w:bCs/>
          <w:sz w:val="24"/>
          <w:szCs w:val="24"/>
        </w:rPr>
        <w:t>номер и дата регистрационного удостоверения;</w:t>
      </w:r>
    </w:p>
    <w:p w14:paraId="0C42EE99" w14:textId="77777777" w:rsidR="00D55C30" w:rsidRPr="007E3BEF" w:rsidRDefault="00D55C30" w:rsidP="00D55C30">
      <w:pPr>
        <w:pStyle w:val="a4"/>
        <w:numPr>
          <w:ilvl w:val="0"/>
          <w:numId w:val="32"/>
        </w:numPr>
        <w:spacing w:line="276" w:lineRule="auto"/>
        <w:rPr>
          <w:rFonts w:eastAsia="Times New Roman"/>
          <w:bCs/>
          <w:sz w:val="24"/>
          <w:szCs w:val="24"/>
        </w:rPr>
      </w:pPr>
      <w:r w:rsidRPr="007E3BEF">
        <w:rPr>
          <w:rFonts w:eastAsia="Times New Roman"/>
          <w:bCs/>
          <w:sz w:val="24"/>
          <w:szCs w:val="24"/>
        </w:rPr>
        <w:t>технические характеристики:</w:t>
      </w:r>
    </w:p>
    <w:p w14:paraId="7EC81B53" w14:textId="77777777" w:rsidR="00D55C30" w:rsidRPr="007E3BEF" w:rsidRDefault="00D55C30" w:rsidP="00D55C30">
      <w:pPr>
        <w:pStyle w:val="a4"/>
        <w:spacing w:line="246" w:lineRule="exact"/>
        <w:rPr>
          <w:rFonts w:eastAsia="Times New Roman"/>
          <w:bCs/>
          <w:sz w:val="24"/>
          <w:szCs w:val="24"/>
        </w:rPr>
      </w:pPr>
    </w:p>
    <w:tbl>
      <w:tblPr>
        <w:tblW w:w="90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4547"/>
        <w:gridCol w:w="2988"/>
      </w:tblGrid>
      <w:tr w:rsidR="00D55C30" w:rsidRPr="007E3BEF" w14:paraId="26D34E7F" w14:textId="77777777" w:rsidTr="00D55C30">
        <w:trPr>
          <w:trHeight w:val="131"/>
        </w:trPr>
        <w:tc>
          <w:tcPr>
            <w:tcW w:w="9018" w:type="dxa"/>
            <w:gridSpan w:val="3"/>
          </w:tcPr>
          <w:p w14:paraId="5DCD44BF"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Technical specification (технические характеристики):</w:t>
            </w:r>
          </w:p>
        </w:tc>
      </w:tr>
      <w:tr w:rsidR="00D55C30" w:rsidRPr="007E3BEF" w14:paraId="63DB67C9" w14:textId="77777777" w:rsidTr="00D55C30">
        <w:trPr>
          <w:trHeight w:val="669"/>
        </w:trPr>
        <w:tc>
          <w:tcPr>
            <w:tcW w:w="1483" w:type="dxa"/>
            <w:vMerge w:val="restart"/>
          </w:tcPr>
          <w:p w14:paraId="13772253"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Battery</w:t>
            </w:r>
          </w:p>
        </w:tc>
        <w:tc>
          <w:tcPr>
            <w:tcW w:w="4547" w:type="dxa"/>
            <w:shd w:val="clear" w:color="auto" w:fill="auto"/>
          </w:tcPr>
          <w:p w14:paraId="5C6C88DE"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Параметры батареи блока управления:</w:t>
            </w:r>
          </w:p>
          <w:p w14:paraId="4ACB87C3"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Емкость:</w:t>
            </w:r>
          </w:p>
          <w:p w14:paraId="7D2418E1"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Напряжение: </w:t>
            </w:r>
          </w:p>
        </w:tc>
        <w:tc>
          <w:tcPr>
            <w:tcW w:w="2988" w:type="dxa"/>
            <w:shd w:val="clear" w:color="auto" w:fill="auto"/>
          </w:tcPr>
          <w:p w14:paraId="6CDB7628"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
          <w:p w14:paraId="3A50D7A4"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2600 мА·ч; </w:t>
            </w:r>
          </w:p>
          <w:p w14:paraId="4A6D72D6"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11,1 В</w:t>
            </w:r>
          </w:p>
        </w:tc>
      </w:tr>
      <w:tr w:rsidR="00D55C30" w:rsidRPr="007E3BEF" w14:paraId="3ED1ADF4" w14:textId="77777777" w:rsidTr="00D55C30">
        <w:trPr>
          <w:trHeight w:val="834"/>
        </w:trPr>
        <w:tc>
          <w:tcPr>
            <w:tcW w:w="1483" w:type="dxa"/>
            <w:vMerge/>
          </w:tcPr>
          <w:p w14:paraId="7329875F"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
        </w:tc>
        <w:tc>
          <w:tcPr>
            <w:tcW w:w="4547" w:type="dxa"/>
            <w:shd w:val="clear" w:color="auto" w:fill="auto"/>
          </w:tcPr>
          <w:p w14:paraId="1B3B434C"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Параметры батареи микромоторного наконечника:</w:t>
            </w:r>
          </w:p>
          <w:p w14:paraId="4B9170C8"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Емкость:</w:t>
            </w:r>
          </w:p>
          <w:p w14:paraId="25A08F03"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Напряжение: </w:t>
            </w:r>
          </w:p>
        </w:tc>
        <w:tc>
          <w:tcPr>
            <w:tcW w:w="2988" w:type="dxa"/>
            <w:shd w:val="clear" w:color="auto" w:fill="auto"/>
          </w:tcPr>
          <w:p w14:paraId="1B9B1E37"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
          <w:p w14:paraId="28E2D955"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
          <w:p w14:paraId="21B851F2"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850 мА·ч; </w:t>
            </w:r>
          </w:p>
          <w:p w14:paraId="372C7001"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3,7 В</w:t>
            </w:r>
          </w:p>
        </w:tc>
      </w:tr>
      <w:tr w:rsidR="00D55C30" w:rsidRPr="007E3BEF" w14:paraId="0110D816" w14:textId="77777777" w:rsidTr="00D55C30">
        <w:trPr>
          <w:trHeight w:val="834"/>
        </w:trPr>
        <w:tc>
          <w:tcPr>
            <w:tcW w:w="1483" w:type="dxa"/>
          </w:tcPr>
          <w:p w14:paraId="0D0B5072"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Dimensions</w:t>
            </w:r>
          </w:p>
        </w:tc>
        <w:tc>
          <w:tcPr>
            <w:tcW w:w="4547" w:type="dxa"/>
            <w:shd w:val="clear" w:color="auto" w:fill="auto"/>
          </w:tcPr>
          <w:p w14:paraId="0619E0FC"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Габаритные размеры картонной коробки</w:t>
            </w:r>
          </w:p>
        </w:tc>
        <w:tc>
          <w:tcPr>
            <w:tcW w:w="2988" w:type="dxa"/>
            <w:shd w:val="clear" w:color="auto" w:fill="auto"/>
          </w:tcPr>
          <w:p w14:paraId="29D8E689"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330 мм х 250 мм х 130 мм</w:t>
            </w:r>
          </w:p>
        </w:tc>
      </w:tr>
      <w:tr w:rsidR="00D55C30" w:rsidRPr="007E3BEF" w14:paraId="3C0CF8B1" w14:textId="77777777" w:rsidTr="00D55C30">
        <w:trPr>
          <w:trHeight w:val="77"/>
        </w:trPr>
        <w:tc>
          <w:tcPr>
            <w:tcW w:w="9018" w:type="dxa"/>
            <w:gridSpan w:val="3"/>
          </w:tcPr>
          <w:p w14:paraId="7E3E6DF3"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Adapter (адаптер питания):</w:t>
            </w:r>
          </w:p>
        </w:tc>
      </w:tr>
      <w:tr w:rsidR="00D55C30" w:rsidRPr="007E3BEF" w14:paraId="4161EB65" w14:textId="77777777" w:rsidTr="00D55C30">
        <w:trPr>
          <w:trHeight w:val="683"/>
        </w:trPr>
        <w:tc>
          <w:tcPr>
            <w:tcW w:w="1483" w:type="dxa"/>
          </w:tcPr>
          <w:p w14:paraId="58AD7597"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Input</w:t>
            </w:r>
          </w:p>
        </w:tc>
        <w:tc>
          <w:tcPr>
            <w:tcW w:w="4547" w:type="dxa"/>
            <w:shd w:val="clear" w:color="auto" w:fill="auto"/>
          </w:tcPr>
          <w:p w14:paraId="11851326"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Входные параметры для адаптера питания: </w:t>
            </w:r>
          </w:p>
          <w:p w14:paraId="393C64DC"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Напряжение: </w:t>
            </w:r>
          </w:p>
          <w:p w14:paraId="5CF60D68"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Частота: </w:t>
            </w:r>
          </w:p>
          <w:p w14:paraId="666D458A"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Сила тока:</w:t>
            </w:r>
          </w:p>
        </w:tc>
        <w:tc>
          <w:tcPr>
            <w:tcW w:w="2988" w:type="dxa"/>
            <w:shd w:val="clear" w:color="auto" w:fill="auto"/>
          </w:tcPr>
          <w:p w14:paraId="0911BB84"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
          <w:p w14:paraId="08537E83"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
          <w:p w14:paraId="06292CFA"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100-240 В;</w:t>
            </w:r>
          </w:p>
          <w:p w14:paraId="74AF2DF0"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50/60 Гц;</w:t>
            </w:r>
          </w:p>
          <w:p w14:paraId="7F823616"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800 мА</w:t>
            </w:r>
          </w:p>
        </w:tc>
      </w:tr>
      <w:tr w:rsidR="00D55C30" w:rsidRPr="007E3BEF" w14:paraId="7479478E" w14:textId="77777777" w:rsidTr="00D55C30">
        <w:trPr>
          <w:trHeight w:val="669"/>
        </w:trPr>
        <w:tc>
          <w:tcPr>
            <w:tcW w:w="1483" w:type="dxa"/>
          </w:tcPr>
          <w:p w14:paraId="64904FD7"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Output</w:t>
            </w:r>
          </w:p>
        </w:tc>
        <w:tc>
          <w:tcPr>
            <w:tcW w:w="4547" w:type="dxa"/>
            <w:shd w:val="clear" w:color="auto" w:fill="auto"/>
          </w:tcPr>
          <w:p w14:paraId="0F53D642"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Выходные параметры адаптера питания:</w:t>
            </w:r>
          </w:p>
          <w:p w14:paraId="1E4F4BB7"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Напряжение:</w:t>
            </w:r>
          </w:p>
          <w:p w14:paraId="6318659F"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Сила тока:</w:t>
            </w:r>
          </w:p>
        </w:tc>
        <w:tc>
          <w:tcPr>
            <w:tcW w:w="2988" w:type="dxa"/>
            <w:shd w:val="clear" w:color="auto" w:fill="auto"/>
          </w:tcPr>
          <w:p w14:paraId="39FF832B"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
          <w:p w14:paraId="1A57CC82"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15 В;</w:t>
            </w:r>
          </w:p>
          <w:p w14:paraId="354D606F"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1,6 А</w:t>
            </w:r>
          </w:p>
        </w:tc>
      </w:tr>
    </w:tbl>
    <w:p w14:paraId="6BBB0C7E" w14:textId="77777777" w:rsidR="00D55C30" w:rsidRPr="007E3BEF" w:rsidRDefault="00D55C30" w:rsidP="00D55C30">
      <w:pPr>
        <w:spacing w:after="0" w:line="246" w:lineRule="exact"/>
        <w:rPr>
          <w:rFonts w:ascii="Times New Roman" w:eastAsia="Times New Roman" w:hAnsi="Times New Roman" w:cs="Times New Roman"/>
          <w:bCs/>
          <w:sz w:val="24"/>
          <w:szCs w:val="24"/>
          <w:lang w:eastAsia="zh-CN"/>
        </w:rPr>
      </w:pPr>
    </w:p>
    <w:p w14:paraId="01DB2BFF" w14:textId="77777777" w:rsidR="00D55C30" w:rsidRPr="007E3BEF" w:rsidRDefault="00D55C30" w:rsidP="00D55C30">
      <w:pPr>
        <w:pStyle w:val="a4"/>
        <w:numPr>
          <w:ilvl w:val="0"/>
          <w:numId w:val="32"/>
        </w:numPr>
        <w:spacing w:line="276" w:lineRule="auto"/>
        <w:rPr>
          <w:rFonts w:eastAsia="Times New Roman"/>
          <w:bCs/>
          <w:sz w:val="24"/>
          <w:szCs w:val="24"/>
        </w:rPr>
      </w:pPr>
      <w:r w:rsidRPr="007E3BEF">
        <w:rPr>
          <w:rFonts w:eastAsia="Times New Roman"/>
          <w:bCs/>
          <w:sz w:val="24"/>
          <w:szCs w:val="24"/>
        </w:rPr>
        <w:t>предостережение: «Внимание: оборудование требует бережного отношения и содержания вдали от эпицентра. Содержите оборудование вдали от ядовитых, горючих, едких или взрывоопасных изделий» (см. п.</w:t>
      </w:r>
      <w:r w:rsidRPr="007E3BEF">
        <w:rPr>
          <w:rFonts w:eastAsia="Times New Roman"/>
          <w:bCs/>
          <w:sz w:val="24"/>
          <w:szCs w:val="24"/>
        </w:rPr>
        <w:fldChar w:fldCharType="begin"/>
      </w:r>
      <w:r w:rsidRPr="007E3BEF">
        <w:rPr>
          <w:rFonts w:eastAsia="Times New Roman"/>
          <w:bCs/>
          <w:sz w:val="24"/>
          <w:szCs w:val="24"/>
        </w:rPr>
        <w:instrText xml:space="preserve"> REF _Ref500144707 \r \h </w:instrText>
      </w:r>
      <w:r w:rsidR="007D2864" w:rsidRPr="007E3BEF">
        <w:rPr>
          <w:rFonts w:eastAsia="Times New Roman"/>
          <w:bCs/>
          <w:sz w:val="24"/>
          <w:szCs w:val="24"/>
        </w:rPr>
        <w:instrText xml:space="preserve"> \* MERGEFORMAT </w:instrText>
      </w:r>
      <w:r w:rsidRPr="007E3BEF">
        <w:rPr>
          <w:rFonts w:eastAsia="Times New Roman"/>
          <w:bCs/>
          <w:sz w:val="24"/>
          <w:szCs w:val="24"/>
        </w:rPr>
      </w:r>
      <w:r w:rsidRPr="007E3BEF">
        <w:rPr>
          <w:rFonts w:eastAsia="Times New Roman"/>
          <w:bCs/>
          <w:sz w:val="24"/>
          <w:szCs w:val="24"/>
        </w:rPr>
        <w:fldChar w:fldCharType="separate"/>
      </w:r>
      <w:r w:rsidRPr="007E3BEF">
        <w:rPr>
          <w:rFonts w:eastAsia="Times New Roman"/>
          <w:bCs/>
          <w:sz w:val="24"/>
          <w:szCs w:val="24"/>
        </w:rPr>
        <w:t>1.15</w:t>
      </w:r>
      <w:r w:rsidRPr="007E3BEF">
        <w:rPr>
          <w:rFonts w:eastAsia="Times New Roman"/>
          <w:bCs/>
          <w:sz w:val="24"/>
          <w:szCs w:val="24"/>
        </w:rPr>
        <w:fldChar w:fldCharType="end"/>
      </w:r>
      <w:r w:rsidRPr="007E3BEF">
        <w:rPr>
          <w:rFonts w:eastAsia="Times New Roman"/>
          <w:bCs/>
          <w:sz w:val="24"/>
          <w:szCs w:val="24"/>
        </w:rPr>
        <w:t xml:space="preserve"> </w:t>
      </w:r>
      <w:r w:rsidRPr="007E3BEF">
        <w:rPr>
          <w:rFonts w:eastAsia="Times New Roman"/>
          <w:bCs/>
          <w:sz w:val="24"/>
          <w:szCs w:val="24"/>
        </w:rPr>
        <w:fldChar w:fldCharType="begin"/>
      </w:r>
      <w:r w:rsidRPr="007E3BEF">
        <w:rPr>
          <w:rFonts w:eastAsia="Times New Roman"/>
          <w:bCs/>
          <w:sz w:val="24"/>
          <w:szCs w:val="24"/>
        </w:rPr>
        <w:instrText xml:space="preserve"> REF _Ref500144707 \h </w:instrText>
      </w:r>
      <w:r w:rsidR="007D2864" w:rsidRPr="007E3BEF">
        <w:rPr>
          <w:rFonts w:eastAsia="Times New Roman"/>
          <w:bCs/>
          <w:sz w:val="24"/>
          <w:szCs w:val="24"/>
        </w:rPr>
        <w:instrText xml:space="preserve"> \* MERGEFORMAT </w:instrText>
      </w:r>
      <w:r w:rsidRPr="007E3BEF">
        <w:rPr>
          <w:rFonts w:eastAsia="Times New Roman"/>
          <w:bCs/>
          <w:sz w:val="24"/>
          <w:szCs w:val="24"/>
        </w:rPr>
      </w:r>
      <w:r w:rsidRPr="007E3BEF">
        <w:rPr>
          <w:rFonts w:eastAsia="Times New Roman"/>
          <w:bCs/>
          <w:sz w:val="24"/>
          <w:szCs w:val="24"/>
        </w:rPr>
        <w:fldChar w:fldCharType="separate"/>
      </w:r>
      <w:r w:rsidRPr="007E3BEF">
        <w:rPr>
          <w:rFonts w:eastAsia="Times New Roman"/>
          <w:sz w:val="24"/>
          <w:szCs w:val="24"/>
          <w:u w:val="single"/>
        </w:rPr>
        <w:t>Меры предосторожности</w:t>
      </w:r>
      <w:r w:rsidRPr="007E3BEF">
        <w:rPr>
          <w:noProof/>
          <w:sz w:val="24"/>
          <w:szCs w:val="24"/>
          <w:lang w:eastAsia="ru-RU"/>
        </w:rPr>
        <w:drawing>
          <wp:inline distT="0" distB="0" distL="0" distR="0" wp14:anchorId="3826649D" wp14:editId="33EE9BC6">
            <wp:extent cx="203200" cy="173990"/>
            <wp:effectExtent l="0" t="0" r="6350" b="0"/>
            <wp:docPr id="2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3200" cy="173990"/>
                    </a:xfrm>
                    <a:prstGeom prst="rect">
                      <a:avLst/>
                    </a:prstGeom>
                    <a:noFill/>
                  </pic:spPr>
                </pic:pic>
              </a:graphicData>
            </a:graphic>
          </wp:inline>
        </w:drawing>
      </w:r>
      <w:r w:rsidRPr="007E3BEF">
        <w:rPr>
          <w:rFonts w:eastAsia="Times New Roman"/>
          <w:bCs/>
          <w:sz w:val="24"/>
          <w:szCs w:val="24"/>
        </w:rPr>
        <w:fldChar w:fldCharType="end"/>
      </w:r>
      <w:r w:rsidRPr="007E3BEF">
        <w:rPr>
          <w:rFonts w:eastAsia="Times New Roman"/>
          <w:bCs/>
          <w:sz w:val="24"/>
          <w:szCs w:val="24"/>
        </w:rPr>
        <w:t>);</w:t>
      </w:r>
    </w:p>
    <w:p w14:paraId="5033909B" w14:textId="77777777" w:rsidR="00D55C30" w:rsidRPr="007E3BEF" w:rsidRDefault="00D55C30" w:rsidP="00D55C30">
      <w:pPr>
        <w:pStyle w:val="a4"/>
        <w:numPr>
          <w:ilvl w:val="0"/>
          <w:numId w:val="32"/>
        </w:numPr>
        <w:spacing w:line="276" w:lineRule="auto"/>
        <w:rPr>
          <w:rFonts w:eastAsia="Times New Roman"/>
          <w:bCs/>
          <w:sz w:val="24"/>
          <w:szCs w:val="24"/>
        </w:rPr>
      </w:pPr>
      <w:r w:rsidRPr="007E3BEF">
        <w:rPr>
          <w:rFonts w:eastAsia="Times New Roman"/>
          <w:bCs/>
          <w:sz w:val="24"/>
          <w:szCs w:val="24"/>
        </w:rPr>
        <w:t>права производителя (см. п.</w:t>
      </w:r>
      <w:r w:rsidR="00774BF8" w:rsidRPr="007E3BEF">
        <w:rPr>
          <w:rFonts w:eastAsia="Times New Roman"/>
          <w:b/>
          <w:bCs/>
          <w:sz w:val="24"/>
          <w:szCs w:val="24"/>
        </w:rPr>
        <w:fldChar w:fldCharType="begin"/>
      </w:r>
      <w:r w:rsidR="00774BF8" w:rsidRPr="007E3BEF">
        <w:rPr>
          <w:rFonts w:eastAsia="Times New Roman"/>
          <w:b/>
          <w:bCs/>
          <w:sz w:val="24"/>
          <w:szCs w:val="24"/>
        </w:rPr>
        <w:instrText xml:space="preserve"> REF _Ref500144777 \r \h  \* MERGEFORMAT </w:instrText>
      </w:r>
      <w:r w:rsidR="00774BF8" w:rsidRPr="007E3BEF">
        <w:rPr>
          <w:rFonts w:eastAsia="Times New Roman"/>
          <w:b/>
          <w:bCs/>
          <w:sz w:val="24"/>
          <w:szCs w:val="24"/>
        </w:rPr>
      </w:r>
      <w:r w:rsidR="00774BF8" w:rsidRPr="007E3BEF">
        <w:rPr>
          <w:rFonts w:eastAsia="Times New Roman"/>
          <w:b/>
          <w:bCs/>
          <w:sz w:val="24"/>
          <w:szCs w:val="24"/>
        </w:rPr>
        <w:fldChar w:fldCharType="separate"/>
      </w:r>
      <w:r w:rsidR="00774BF8" w:rsidRPr="007E3BEF">
        <w:rPr>
          <w:rFonts w:eastAsia="Times New Roman"/>
          <w:b/>
          <w:bCs/>
          <w:sz w:val="24"/>
          <w:szCs w:val="24"/>
        </w:rPr>
        <w:t>16</w:t>
      </w:r>
      <w:r w:rsidR="00774BF8" w:rsidRPr="007E3BEF">
        <w:rPr>
          <w:rFonts w:eastAsia="Times New Roman"/>
          <w:b/>
          <w:bCs/>
          <w:sz w:val="24"/>
          <w:szCs w:val="24"/>
        </w:rPr>
        <w:fldChar w:fldCharType="end"/>
      </w:r>
      <w:r w:rsidR="00774BF8" w:rsidRPr="007E3BEF">
        <w:rPr>
          <w:rFonts w:eastAsia="Times New Roman"/>
          <w:bCs/>
          <w:sz w:val="24"/>
          <w:szCs w:val="24"/>
        </w:rPr>
        <w:t xml:space="preserve"> </w:t>
      </w:r>
      <w:r w:rsidR="00774BF8" w:rsidRPr="007E3BEF">
        <w:rPr>
          <w:rFonts w:eastAsia="Times New Roman"/>
          <w:bCs/>
          <w:sz w:val="24"/>
          <w:szCs w:val="24"/>
        </w:rPr>
        <w:fldChar w:fldCharType="begin"/>
      </w:r>
      <w:r w:rsidR="00774BF8" w:rsidRPr="007E3BEF">
        <w:rPr>
          <w:rFonts w:eastAsia="Times New Roman"/>
          <w:bCs/>
          <w:sz w:val="24"/>
          <w:szCs w:val="24"/>
        </w:rPr>
        <w:instrText xml:space="preserve"> REF _Ref500144777 \h </w:instrText>
      </w:r>
      <w:r w:rsidR="007D2864" w:rsidRPr="007E3BEF">
        <w:rPr>
          <w:rFonts w:eastAsia="Times New Roman"/>
          <w:bCs/>
          <w:sz w:val="24"/>
          <w:szCs w:val="24"/>
        </w:rPr>
        <w:instrText xml:space="preserve"> \* MERGEFORMAT </w:instrText>
      </w:r>
      <w:r w:rsidR="00774BF8" w:rsidRPr="007E3BEF">
        <w:rPr>
          <w:rFonts w:eastAsia="Times New Roman"/>
          <w:bCs/>
          <w:sz w:val="24"/>
          <w:szCs w:val="24"/>
        </w:rPr>
      </w:r>
      <w:r w:rsidR="00774BF8" w:rsidRPr="007E3BEF">
        <w:rPr>
          <w:rFonts w:eastAsia="Times New Roman"/>
          <w:bCs/>
          <w:sz w:val="24"/>
          <w:szCs w:val="24"/>
        </w:rPr>
        <w:fldChar w:fldCharType="separate"/>
      </w:r>
      <w:r w:rsidR="00774BF8" w:rsidRPr="007E3BEF">
        <w:rPr>
          <w:b/>
          <w:sz w:val="24"/>
          <w:szCs w:val="24"/>
        </w:rPr>
        <w:t>Права производителя</w:t>
      </w:r>
      <w:r w:rsidR="00774BF8" w:rsidRPr="007E3BEF">
        <w:rPr>
          <w:rFonts w:eastAsia="Times New Roman"/>
          <w:bCs/>
          <w:sz w:val="24"/>
          <w:szCs w:val="24"/>
        </w:rPr>
        <w:fldChar w:fldCharType="end"/>
      </w:r>
      <w:r w:rsidRPr="007E3BEF">
        <w:rPr>
          <w:rFonts w:eastAsia="Times New Roman"/>
          <w:bCs/>
          <w:sz w:val="24"/>
          <w:szCs w:val="24"/>
        </w:rPr>
        <w:t>);</w:t>
      </w:r>
    </w:p>
    <w:p w14:paraId="653F6246" w14:textId="77777777" w:rsidR="00D55C30" w:rsidRPr="007E3BEF" w:rsidRDefault="00D55C30" w:rsidP="00D55C30">
      <w:pPr>
        <w:pStyle w:val="a4"/>
        <w:numPr>
          <w:ilvl w:val="0"/>
          <w:numId w:val="32"/>
        </w:numPr>
        <w:spacing w:line="276" w:lineRule="auto"/>
        <w:rPr>
          <w:rFonts w:eastAsia="Times New Roman"/>
          <w:bCs/>
          <w:sz w:val="24"/>
          <w:szCs w:val="24"/>
        </w:rPr>
      </w:pPr>
      <w:r w:rsidRPr="007E3BEF">
        <w:rPr>
          <w:rFonts w:eastAsia="Times New Roman"/>
          <w:bCs/>
          <w:sz w:val="24"/>
          <w:szCs w:val="24"/>
        </w:rPr>
        <w:t>серийный номер изделия;</w:t>
      </w:r>
    </w:p>
    <w:p w14:paraId="4BAA11B6" w14:textId="77777777" w:rsidR="00D55C30" w:rsidRPr="007E3BEF" w:rsidRDefault="00D55C30" w:rsidP="00D55C30">
      <w:pPr>
        <w:pStyle w:val="a4"/>
        <w:numPr>
          <w:ilvl w:val="0"/>
          <w:numId w:val="32"/>
        </w:numPr>
        <w:spacing w:line="276" w:lineRule="auto"/>
        <w:rPr>
          <w:rFonts w:eastAsia="Times New Roman"/>
          <w:bCs/>
          <w:sz w:val="24"/>
          <w:szCs w:val="24"/>
        </w:rPr>
      </w:pPr>
      <w:r w:rsidRPr="007E3BEF">
        <w:rPr>
          <w:rFonts w:eastAsia="Times New Roman"/>
          <w:bCs/>
          <w:sz w:val="24"/>
          <w:szCs w:val="24"/>
        </w:rPr>
        <w:t>наименование адрес производителя;</w:t>
      </w:r>
    </w:p>
    <w:p w14:paraId="56765DBD" w14:textId="77777777" w:rsidR="00D55C30" w:rsidRPr="007E3BEF" w:rsidRDefault="00D55C30" w:rsidP="00D55C30">
      <w:pPr>
        <w:pStyle w:val="a4"/>
        <w:numPr>
          <w:ilvl w:val="0"/>
          <w:numId w:val="32"/>
        </w:numPr>
        <w:spacing w:line="276" w:lineRule="auto"/>
        <w:rPr>
          <w:rFonts w:eastAsia="Times New Roman"/>
          <w:bCs/>
          <w:sz w:val="24"/>
          <w:szCs w:val="24"/>
        </w:rPr>
      </w:pPr>
      <w:r w:rsidRPr="007E3BEF">
        <w:rPr>
          <w:rFonts w:eastAsia="Times New Roman"/>
          <w:bCs/>
          <w:sz w:val="24"/>
          <w:szCs w:val="24"/>
        </w:rPr>
        <w:t>наименования и телефоны представителей производителя;</w:t>
      </w:r>
    </w:p>
    <w:p w14:paraId="15F707B6" w14:textId="77777777" w:rsidR="00D55C30" w:rsidRPr="007E3BEF" w:rsidRDefault="00D55C30" w:rsidP="00D55C30">
      <w:pPr>
        <w:pStyle w:val="a4"/>
        <w:numPr>
          <w:ilvl w:val="0"/>
          <w:numId w:val="32"/>
        </w:numPr>
        <w:spacing w:line="276" w:lineRule="auto"/>
        <w:rPr>
          <w:rFonts w:eastAsia="Times New Roman"/>
          <w:bCs/>
          <w:sz w:val="24"/>
          <w:szCs w:val="24"/>
        </w:rPr>
      </w:pPr>
      <w:r w:rsidRPr="007E3BEF">
        <w:rPr>
          <w:rFonts w:eastAsia="Times New Roman"/>
          <w:bCs/>
          <w:sz w:val="24"/>
          <w:szCs w:val="24"/>
        </w:rPr>
        <w:t>указания по использованию QR- кода (кода быстрого реагирования): «Сканируйте код и пройдите авторизацию на официальном сайте для получения дополнительной информации об изделии»</w:t>
      </w:r>
    </w:p>
    <w:p w14:paraId="40EF81BF" w14:textId="77777777" w:rsidR="00D55C30" w:rsidRPr="007E3BEF" w:rsidRDefault="00D55C30" w:rsidP="00D55C30">
      <w:pPr>
        <w:spacing w:after="0" w:line="276" w:lineRule="auto"/>
        <w:rPr>
          <w:rFonts w:ascii="Times New Roman" w:eastAsia="Times New Roman" w:hAnsi="Times New Roman" w:cs="Times New Roman"/>
          <w:bCs/>
          <w:sz w:val="24"/>
          <w:szCs w:val="24"/>
          <w:lang w:eastAsia="zh-CN"/>
        </w:rPr>
      </w:pPr>
    </w:p>
    <w:p w14:paraId="3F5151CE" w14:textId="77777777" w:rsidR="00D55C30" w:rsidRPr="007E3BEF" w:rsidRDefault="00D55C30" w:rsidP="00D55C30">
      <w:pPr>
        <w:spacing w:after="0" w:line="276" w:lineRule="auto"/>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Символы, используемые на внешней упаковке эндомотора (картонная коробка):</w:t>
      </w:r>
    </w:p>
    <w:tbl>
      <w:tblPr>
        <w:tblStyle w:val="a6"/>
        <w:tblW w:w="9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9"/>
        <w:gridCol w:w="2539"/>
        <w:gridCol w:w="1849"/>
        <w:gridCol w:w="2613"/>
      </w:tblGrid>
      <w:tr w:rsidR="00D55C30" w:rsidRPr="007E3BEF" w14:paraId="172D4ACD" w14:textId="77777777" w:rsidTr="00D55C30">
        <w:trPr>
          <w:trHeight w:val="1364"/>
          <w:jc w:val="center"/>
        </w:trPr>
        <w:tc>
          <w:tcPr>
            <w:tcW w:w="2439" w:type="dxa"/>
            <w:vAlign w:val="center"/>
          </w:tcPr>
          <w:p w14:paraId="2DBC2860"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63DAD25F" wp14:editId="5CC55F60">
                  <wp:extent cx="723900" cy="271463"/>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25804" cy="272177"/>
                          </a:xfrm>
                          <a:prstGeom prst="rect">
                            <a:avLst/>
                          </a:prstGeom>
                          <a:noFill/>
                          <a:ln>
                            <a:noFill/>
                          </a:ln>
                        </pic:spPr>
                      </pic:pic>
                    </a:graphicData>
                  </a:graphic>
                </wp:inline>
              </w:drawing>
            </w:r>
          </w:p>
        </w:tc>
        <w:tc>
          <w:tcPr>
            <w:tcW w:w="2539" w:type="dxa"/>
            <w:vAlign w:val="center"/>
          </w:tcPr>
          <w:p w14:paraId="2665AADE" w14:textId="77777777" w:rsidR="00D55C30" w:rsidRPr="007E3BEF" w:rsidRDefault="00D55C30" w:rsidP="00D55C30">
            <w:pPr>
              <w:rPr>
                <w:rFonts w:eastAsia="Times New Roman"/>
                <w:bCs/>
                <w:sz w:val="24"/>
                <w:szCs w:val="24"/>
              </w:rPr>
            </w:pPr>
            <w:r w:rsidRPr="007E3BEF">
              <w:rPr>
                <w:rFonts w:eastAsia="Times New Roman"/>
                <w:bCs/>
                <w:sz w:val="24"/>
                <w:szCs w:val="24"/>
              </w:rPr>
              <w:t>Торговая марка</w:t>
            </w:r>
          </w:p>
        </w:tc>
        <w:tc>
          <w:tcPr>
            <w:tcW w:w="1849" w:type="dxa"/>
            <w:vAlign w:val="center"/>
          </w:tcPr>
          <w:p w14:paraId="2558BEC6"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1AE8D00D" wp14:editId="708244F5">
                  <wp:extent cx="590550" cy="239412"/>
                  <wp:effectExtent l="0" t="0" r="0"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6389" cy="241779"/>
                          </a:xfrm>
                          <a:prstGeom prst="rect">
                            <a:avLst/>
                          </a:prstGeom>
                          <a:noFill/>
                          <a:ln>
                            <a:noFill/>
                          </a:ln>
                        </pic:spPr>
                      </pic:pic>
                    </a:graphicData>
                  </a:graphic>
                </wp:inline>
              </w:drawing>
            </w:r>
          </w:p>
        </w:tc>
        <w:tc>
          <w:tcPr>
            <w:tcW w:w="2613" w:type="dxa"/>
            <w:vAlign w:val="center"/>
          </w:tcPr>
          <w:p w14:paraId="589B6747" w14:textId="77777777" w:rsidR="00D55C30" w:rsidRPr="007E3BEF" w:rsidRDefault="00D55C30" w:rsidP="00D55C30">
            <w:pPr>
              <w:rPr>
                <w:rFonts w:eastAsia="Times New Roman"/>
                <w:bCs/>
                <w:sz w:val="24"/>
                <w:szCs w:val="24"/>
              </w:rPr>
            </w:pPr>
            <w:r w:rsidRPr="007E3BEF">
              <w:rPr>
                <w:rFonts w:eastAsia="Times New Roman"/>
                <w:bCs/>
                <w:sz w:val="24"/>
                <w:szCs w:val="24"/>
              </w:rPr>
              <w:t>Изделие соответствует основным требованиям директив ЕС</w:t>
            </w:r>
          </w:p>
          <w:p w14:paraId="5CD5F538" w14:textId="77777777" w:rsidR="00D55C30" w:rsidRPr="007E3BEF" w:rsidRDefault="00D55C30" w:rsidP="00D55C30">
            <w:pPr>
              <w:rPr>
                <w:rFonts w:eastAsia="Times New Roman"/>
                <w:bCs/>
                <w:sz w:val="24"/>
                <w:szCs w:val="24"/>
              </w:rPr>
            </w:pPr>
          </w:p>
        </w:tc>
      </w:tr>
      <w:tr w:rsidR="00D55C30" w:rsidRPr="007E3BEF" w14:paraId="43827A04" w14:textId="77777777" w:rsidTr="00D55C30">
        <w:trPr>
          <w:trHeight w:val="682"/>
          <w:jc w:val="center"/>
        </w:trPr>
        <w:tc>
          <w:tcPr>
            <w:tcW w:w="2439" w:type="dxa"/>
            <w:vAlign w:val="center"/>
          </w:tcPr>
          <w:p w14:paraId="3F9B4BB3"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509C5AB9" wp14:editId="19513E74">
                  <wp:extent cx="520700" cy="329217"/>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3807" cy="331182"/>
                          </a:xfrm>
                          <a:prstGeom prst="rect">
                            <a:avLst/>
                          </a:prstGeom>
                          <a:noFill/>
                          <a:ln>
                            <a:noFill/>
                          </a:ln>
                        </pic:spPr>
                      </pic:pic>
                    </a:graphicData>
                  </a:graphic>
                </wp:inline>
              </w:drawing>
            </w:r>
          </w:p>
        </w:tc>
        <w:tc>
          <w:tcPr>
            <w:tcW w:w="2539" w:type="dxa"/>
            <w:vAlign w:val="center"/>
          </w:tcPr>
          <w:p w14:paraId="43B3F8D4" w14:textId="77777777" w:rsidR="00D55C30" w:rsidRPr="007E3BEF" w:rsidRDefault="00D55C30" w:rsidP="00D55C30">
            <w:pPr>
              <w:rPr>
                <w:rFonts w:eastAsia="Times New Roman"/>
                <w:bCs/>
                <w:sz w:val="24"/>
                <w:szCs w:val="24"/>
              </w:rPr>
            </w:pPr>
            <w:r w:rsidRPr="007E3BEF">
              <w:rPr>
                <w:rFonts w:eastAsia="Times New Roman"/>
                <w:bCs/>
                <w:sz w:val="24"/>
                <w:szCs w:val="24"/>
              </w:rPr>
              <w:t>Подлежит восстановлению</w:t>
            </w:r>
          </w:p>
        </w:tc>
        <w:tc>
          <w:tcPr>
            <w:tcW w:w="1849" w:type="dxa"/>
            <w:vAlign w:val="center"/>
          </w:tcPr>
          <w:p w14:paraId="6A5DBEF2"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5CD5BA69" wp14:editId="0E5D38EC">
                  <wp:extent cx="463550" cy="23784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6911" cy="239567"/>
                          </a:xfrm>
                          <a:prstGeom prst="rect">
                            <a:avLst/>
                          </a:prstGeom>
                          <a:noFill/>
                          <a:ln>
                            <a:noFill/>
                          </a:ln>
                        </pic:spPr>
                      </pic:pic>
                    </a:graphicData>
                  </a:graphic>
                </wp:inline>
              </w:drawing>
            </w:r>
          </w:p>
        </w:tc>
        <w:tc>
          <w:tcPr>
            <w:tcW w:w="2613" w:type="dxa"/>
            <w:vAlign w:val="center"/>
          </w:tcPr>
          <w:p w14:paraId="29733344" w14:textId="77777777" w:rsidR="00D55C30" w:rsidRPr="007E3BEF" w:rsidRDefault="00D55C30" w:rsidP="00D55C30">
            <w:pPr>
              <w:rPr>
                <w:rFonts w:eastAsia="Times New Roman"/>
                <w:bCs/>
                <w:sz w:val="24"/>
                <w:szCs w:val="24"/>
              </w:rPr>
            </w:pPr>
            <w:r w:rsidRPr="007E3BEF">
              <w:rPr>
                <w:rFonts w:eastAsia="Times New Roman"/>
                <w:bCs/>
                <w:sz w:val="24"/>
                <w:szCs w:val="24"/>
              </w:rPr>
              <w:t>Наименование и адрес производителя</w:t>
            </w:r>
          </w:p>
        </w:tc>
      </w:tr>
      <w:tr w:rsidR="00D55C30" w:rsidRPr="007E3BEF" w14:paraId="18711FF6" w14:textId="77777777" w:rsidTr="00D55C30">
        <w:trPr>
          <w:trHeight w:val="682"/>
          <w:jc w:val="center"/>
        </w:trPr>
        <w:tc>
          <w:tcPr>
            <w:tcW w:w="2439" w:type="dxa"/>
            <w:vAlign w:val="center"/>
          </w:tcPr>
          <w:p w14:paraId="7F8FBBC6"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lastRenderedPageBreak/>
              <w:drawing>
                <wp:inline distT="0" distB="0" distL="0" distR="0" wp14:anchorId="295D62FE" wp14:editId="7EAB7905">
                  <wp:extent cx="490118" cy="314590"/>
                  <wp:effectExtent l="0" t="0" r="571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0118" cy="314590"/>
                          </a:xfrm>
                          <a:prstGeom prst="rect">
                            <a:avLst/>
                          </a:prstGeom>
                          <a:noFill/>
                          <a:ln>
                            <a:noFill/>
                          </a:ln>
                        </pic:spPr>
                      </pic:pic>
                    </a:graphicData>
                  </a:graphic>
                </wp:inline>
              </w:drawing>
            </w:r>
          </w:p>
        </w:tc>
        <w:tc>
          <w:tcPr>
            <w:tcW w:w="2539" w:type="dxa"/>
            <w:vAlign w:val="center"/>
          </w:tcPr>
          <w:p w14:paraId="48239058" w14:textId="77777777" w:rsidR="00D55C30" w:rsidRPr="007E3BEF" w:rsidRDefault="00D55C30" w:rsidP="00D55C30">
            <w:pPr>
              <w:rPr>
                <w:rFonts w:eastAsia="Times New Roman"/>
                <w:bCs/>
                <w:sz w:val="24"/>
                <w:szCs w:val="24"/>
              </w:rPr>
            </w:pPr>
            <w:r w:rsidRPr="007E3BEF">
              <w:rPr>
                <w:rFonts w:eastAsia="Times New Roman"/>
                <w:bCs/>
                <w:sz w:val="24"/>
                <w:szCs w:val="24"/>
              </w:rPr>
              <w:t>Диапазон влажности (от 10% до 93%)</w:t>
            </w:r>
          </w:p>
        </w:tc>
        <w:tc>
          <w:tcPr>
            <w:tcW w:w="1849" w:type="dxa"/>
            <w:vAlign w:val="center"/>
          </w:tcPr>
          <w:p w14:paraId="17654BB9"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134EB15A" wp14:editId="4CF678F9">
                  <wp:extent cx="368300" cy="275451"/>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1519" cy="277858"/>
                          </a:xfrm>
                          <a:prstGeom prst="rect">
                            <a:avLst/>
                          </a:prstGeom>
                          <a:noFill/>
                          <a:ln>
                            <a:noFill/>
                          </a:ln>
                        </pic:spPr>
                      </pic:pic>
                    </a:graphicData>
                  </a:graphic>
                </wp:inline>
              </w:drawing>
            </w:r>
          </w:p>
        </w:tc>
        <w:tc>
          <w:tcPr>
            <w:tcW w:w="2613" w:type="dxa"/>
            <w:vAlign w:val="center"/>
          </w:tcPr>
          <w:p w14:paraId="2416C430" w14:textId="77777777" w:rsidR="00D55C30" w:rsidRPr="007E3BEF" w:rsidRDefault="00D55C30" w:rsidP="00D55C30">
            <w:pPr>
              <w:rPr>
                <w:rFonts w:eastAsia="Times New Roman"/>
                <w:bCs/>
                <w:sz w:val="24"/>
                <w:szCs w:val="24"/>
              </w:rPr>
            </w:pPr>
            <w:r w:rsidRPr="007E3BEF">
              <w:rPr>
                <w:rFonts w:eastAsia="Times New Roman"/>
                <w:bCs/>
                <w:sz w:val="24"/>
                <w:szCs w:val="24"/>
              </w:rPr>
              <w:t>Хрупкое, обращаться осторожно</w:t>
            </w:r>
          </w:p>
        </w:tc>
      </w:tr>
      <w:tr w:rsidR="00D55C30" w:rsidRPr="007E3BEF" w14:paraId="7AF46ED7" w14:textId="77777777" w:rsidTr="00D55C30">
        <w:trPr>
          <w:trHeight w:val="682"/>
          <w:jc w:val="center"/>
        </w:trPr>
        <w:tc>
          <w:tcPr>
            <w:tcW w:w="2439" w:type="dxa"/>
            <w:vAlign w:val="center"/>
          </w:tcPr>
          <w:p w14:paraId="46E3CE86"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268BD9E6" wp14:editId="5E33268B">
                  <wp:extent cx="580507" cy="253204"/>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8418" cy="256654"/>
                          </a:xfrm>
                          <a:prstGeom prst="rect">
                            <a:avLst/>
                          </a:prstGeom>
                          <a:noFill/>
                          <a:ln>
                            <a:noFill/>
                          </a:ln>
                        </pic:spPr>
                      </pic:pic>
                    </a:graphicData>
                  </a:graphic>
                </wp:inline>
              </w:drawing>
            </w:r>
          </w:p>
        </w:tc>
        <w:tc>
          <w:tcPr>
            <w:tcW w:w="2539" w:type="dxa"/>
            <w:vAlign w:val="center"/>
          </w:tcPr>
          <w:p w14:paraId="2C76C053" w14:textId="77777777" w:rsidR="00D55C30" w:rsidRPr="007E3BEF" w:rsidRDefault="00D55C30" w:rsidP="00D55C30">
            <w:pPr>
              <w:rPr>
                <w:rFonts w:eastAsia="Times New Roman"/>
                <w:bCs/>
                <w:sz w:val="24"/>
                <w:szCs w:val="24"/>
              </w:rPr>
            </w:pPr>
            <w:r w:rsidRPr="007E3BEF">
              <w:rPr>
                <w:rFonts w:eastAsia="Times New Roman"/>
                <w:bCs/>
                <w:sz w:val="24"/>
                <w:szCs w:val="24"/>
              </w:rPr>
              <w:t>Температурный диапазон (от -200С до +550С)</w:t>
            </w:r>
          </w:p>
        </w:tc>
        <w:tc>
          <w:tcPr>
            <w:tcW w:w="1849" w:type="dxa"/>
            <w:vAlign w:val="center"/>
          </w:tcPr>
          <w:p w14:paraId="62BCFB3B"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6B5A821A" wp14:editId="0A3E16F6">
                  <wp:extent cx="514350" cy="245561"/>
                  <wp:effectExtent l="0" t="0" r="0" b="254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9709" cy="248120"/>
                          </a:xfrm>
                          <a:prstGeom prst="rect">
                            <a:avLst/>
                          </a:prstGeom>
                          <a:noFill/>
                          <a:ln>
                            <a:noFill/>
                          </a:ln>
                        </pic:spPr>
                      </pic:pic>
                    </a:graphicData>
                  </a:graphic>
                </wp:inline>
              </w:drawing>
            </w:r>
          </w:p>
        </w:tc>
        <w:tc>
          <w:tcPr>
            <w:tcW w:w="2613" w:type="dxa"/>
            <w:vAlign w:val="center"/>
          </w:tcPr>
          <w:p w14:paraId="06FEE06D" w14:textId="77777777" w:rsidR="00D55C30" w:rsidRPr="007E3BEF" w:rsidRDefault="00D55C30" w:rsidP="00D55C30">
            <w:pPr>
              <w:rPr>
                <w:rFonts w:eastAsia="Times New Roman"/>
                <w:bCs/>
                <w:sz w:val="24"/>
                <w:szCs w:val="24"/>
              </w:rPr>
            </w:pPr>
            <w:r w:rsidRPr="007E3BEF">
              <w:rPr>
                <w:rFonts w:eastAsia="Times New Roman"/>
                <w:bCs/>
                <w:sz w:val="24"/>
                <w:szCs w:val="24"/>
              </w:rPr>
              <w:t>Серийный номер</w:t>
            </w:r>
          </w:p>
        </w:tc>
      </w:tr>
      <w:tr w:rsidR="00D55C30" w:rsidRPr="007E3BEF" w14:paraId="36C39F98" w14:textId="77777777" w:rsidTr="00D55C30">
        <w:trPr>
          <w:trHeight w:val="904"/>
          <w:jc w:val="center"/>
        </w:trPr>
        <w:tc>
          <w:tcPr>
            <w:tcW w:w="2439" w:type="dxa"/>
            <w:vAlign w:val="center"/>
          </w:tcPr>
          <w:p w14:paraId="0E4D259F"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0B03840F" wp14:editId="20EDD8C4">
                  <wp:extent cx="343491" cy="345848"/>
                  <wp:effectExtent l="0" t="0" r="0" b="0"/>
                  <wp:docPr id="3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80" cstate="print">
                            <a:clrChange>
                              <a:clrFrom>
                                <a:srgbClr val="FFFFFF"/>
                              </a:clrFrom>
                              <a:clrTo>
                                <a:srgbClr val="FFFFFF">
                                  <a:alpha val="0"/>
                                </a:srgbClr>
                              </a:clrTo>
                            </a:clrChange>
                            <a:extLst>
                              <a:ext uri="{28A0092B-C50C-407E-A947-70E740481C1C}">
                                <a14:useLocalDpi xmlns:a14="http://schemas.microsoft.com/office/drawing/2010/main" val="0"/>
                              </a:ext>
                            </a:extLst>
                          </a:blip>
                          <a:srcRect t="20574"/>
                          <a:stretch/>
                        </pic:blipFill>
                        <pic:spPr bwMode="auto">
                          <a:xfrm>
                            <a:off x="0" y="0"/>
                            <a:ext cx="363218" cy="3657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39" w:type="dxa"/>
            <w:vAlign w:val="center"/>
          </w:tcPr>
          <w:p w14:paraId="40A8ED73" w14:textId="77777777" w:rsidR="00D55C30" w:rsidRPr="007E3BEF" w:rsidRDefault="00D55C30" w:rsidP="00D55C30">
            <w:pPr>
              <w:rPr>
                <w:rFonts w:eastAsia="Times New Roman"/>
                <w:bCs/>
                <w:sz w:val="24"/>
                <w:szCs w:val="24"/>
              </w:rPr>
            </w:pPr>
            <w:r w:rsidRPr="007E3BEF">
              <w:rPr>
                <w:rFonts w:eastAsia="Times New Roman"/>
                <w:bCs/>
                <w:sz w:val="24"/>
                <w:szCs w:val="24"/>
              </w:rPr>
              <w:t>QR- код (код быстрого реагирования):</w:t>
            </w:r>
          </w:p>
        </w:tc>
        <w:tc>
          <w:tcPr>
            <w:tcW w:w="1849" w:type="dxa"/>
            <w:vAlign w:val="center"/>
          </w:tcPr>
          <w:p w14:paraId="2BAA2075"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5FA19C36" wp14:editId="55F2A89F">
                  <wp:extent cx="560392" cy="32512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0392" cy="325120"/>
                          </a:xfrm>
                          <a:prstGeom prst="rect">
                            <a:avLst/>
                          </a:prstGeom>
                          <a:noFill/>
                          <a:ln>
                            <a:noFill/>
                          </a:ln>
                        </pic:spPr>
                      </pic:pic>
                    </a:graphicData>
                  </a:graphic>
                </wp:inline>
              </w:drawing>
            </w:r>
          </w:p>
        </w:tc>
        <w:tc>
          <w:tcPr>
            <w:tcW w:w="2613" w:type="dxa"/>
            <w:vAlign w:val="center"/>
          </w:tcPr>
          <w:p w14:paraId="38ABED83" w14:textId="77777777" w:rsidR="00D55C30" w:rsidRPr="007E3BEF" w:rsidRDefault="00D55C30" w:rsidP="00D55C30">
            <w:pPr>
              <w:rPr>
                <w:rFonts w:eastAsia="Times New Roman"/>
                <w:bCs/>
                <w:sz w:val="24"/>
                <w:szCs w:val="24"/>
              </w:rPr>
            </w:pPr>
            <w:r w:rsidRPr="007E3BEF">
              <w:rPr>
                <w:rFonts w:eastAsia="Times New Roman"/>
                <w:bCs/>
                <w:sz w:val="24"/>
                <w:szCs w:val="24"/>
              </w:rPr>
              <w:t>Ограничение атмосферного давления (от 70 кПа до 106 кПа)</w:t>
            </w:r>
          </w:p>
        </w:tc>
      </w:tr>
      <w:tr w:rsidR="00D55C30" w:rsidRPr="007E3BEF" w14:paraId="25B617E7" w14:textId="77777777" w:rsidTr="00D55C30">
        <w:trPr>
          <w:trHeight w:val="51"/>
          <w:jc w:val="center"/>
        </w:trPr>
        <w:tc>
          <w:tcPr>
            <w:tcW w:w="2439" w:type="dxa"/>
            <w:vAlign w:val="center"/>
          </w:tcPr>
          <w:p w14:paraId="09CE5E5E"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593BAFE8" wp14:editId="61D83072">
                  <wp:extent cx="381000" cy="31019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661" cy="311547"/>
                          </a:xfrm>
                          <a:prstGeom prst="rect">
                            <a:avLst/>
                          </a:prstGeom>
                          <a:noFill/>
                          <a:ln>
                            <a:noFill/>
                          </a:ln>
                        </pic:spPr>
                      </pic:pic>
                    </a:graphicData>
                  </a:graphic>
                </wp:inline>
              </w:drawing>
            </w:r>
          </w:p>
        </w:tc>
        <w:tc>
          <w:tcPr>
            <w:tcW w:w="2539" w:type="dxa"/>
            <w:vAlign w:val="center"/>
          </w:tcPr>
          <w:p w14:paraId="4D06EEF3" w14:textId="77777777" w:rsidR="00D55C30" w:rsidRPr="007E3BEF" w:rsidRDefault="00D55C30" w:rsidP="00D55C30">
            <w:pPr>
              <w:rPr>
                <w:rFonts w:eastAsia="Times New Roman"/>
                <w:bCs/>
                <w:sz w:val="24"/>
                <w:szCs w:val="24"/>
              </w:rPr>
            </w:pPr>
            <w:r w:rsidRPr="007E3BEF">
              <w:rPr>
                <w:rFonts w:eastAsia="Times New Roman"/>
                <w:bCs/>
                <w:sz w:val="24"/>
                <w:szCs w:val="24"/>
              </w:rPr>
              <w:t>Беречь от влаги</w:t>
            </w:r>
          </w:p>
        </w:tc>
        <w:tc>
          <w:tcPr>
            <w:tcW w:w="1849" w:type="dxa"/>
            <w:vAlign w:val="center"/>
          </w:tcPr>
          <w:p w14:paraId="1E09BFF7"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3DC76519" wp14:editId="257E4833">
                  <wp:extent cx="1007398" cy="223472"/>
                  <wp:effectExtent l="0" t="0" r="254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099173" cy="243830"/>
                          </a:xfrm>
                          <a:prstGeom prst="rect">
                            <a:avLst/>
                          </a:prstGeom>
                        </pic:spPr>
                      </pic:pic>
                    </a:graphicData>
                  </a:graphic>
                </wp:inline>
              </w:drawing>
            </w:r>
          </w:p>
        </w:tc>
        <w:tc>
          <w:tcPr>
            <w:tcW w:w="2613" w:type="dxa"/>
            <w:vAlign w:val="center"/>
          </w:tcPr>
          <w:p w14:paraId="7716187B" w14:textId="77777777" w:rsidR="00D55C30" w:rsidRPr="007E3BEF" w:rsidRDefault="00D55C30" w:rsidP="00D55C30">
            <w:pPr>
              <w:rPr>
                <w:rFonts w:eastAsia="Times New Roman"/>
                <w:bCs/>
                <w:sz w:val="24"/>
                <w:szCs w:val="24"/>
              </w:rPr>
            </w:pPr>
            <w:r w:rsidRPr="007E3BEF">
              <w:rPr>
                <w:rFonts w:eastAsia="Times New Roman"/>
                <w:bCs/>
                <w:sz w:val="24"/>
                <w:szCs w:val="24"/>
              </w:rPr>
              <w:t>Уполномоченный представитель в Европейском Союзе</w:t>
            </w:r>
          </w:p>
        </w:tc>
      </w:tr>
    </w:tbl>
    <w:p w14:paraId="55BFBE13" w14:textId="77777777" w:rsidR="00D55C30" w:rsidRPr="007E3BEF" w:rsidRDefault="00D55C30" w:rsidP="00D55C30">
      <w:pPr>
        <w:spacing w:after="0" w:line="246" w:lineRule="exact"/>
        <w:rPr>
          <w:rFonts w:ascii="Times New Roman" w:eastAsia="Times New Roman" w:hAnsi="Times New Roman" w:cs="Times New Roman"/>
          <w:bCs/>
          <w:sz w:val="24"/>
          <w:szCs w:val="24"/>
          <w:lang w:eastAsia="zh-CN"/>
        </w:rPr>
      </w:pPr>
    </w:p>
    <w:p w14:paraId="37EBD1D8" w14:textId="77777777" w:rsidR="00D55C30" w:rsidRPr="007E3BEF" w:rsidRDefault="00D55C30" w:rsidP="00D55C30">
      <w:pPr>
        <w:spacing w:after="0" w:line="276" w:lineRule="auto"/>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Маркировка блока управления включает следующую информацию:</w:t>
      </w:r>
    </w:p>
    <w:p w14:paraId="6CDE175E" w14:textId="77777777" w:rsidR="00D55C30" w:rsidRPr="007E3BEF" w:rsidRDefault="00D55C30" w:rsidP="00D55C30">
      <w:pPr>
        <w:pStyle w:val="a4"/>
        <w:numPr>
          <w:ilvl w:val="0"/>
          <w:numId w:val="33"/>
        </w:numPr>
        <w:spacing w:line="276" w:lineRule="auto"/>
        <w:rPr>
          <w:rFonts w:eastAsia="Times New Roman"/>
          <w:bCs/>
          <w:sz w:val="24"/>
          <w:szCs w:val="24"/>
        </w:rPr>
      </w:pPr>
      <w:r w:rsidRPr="007E3BEF">
        <w:rPr>
          <w:rFonts w:eastAsia="Times New Roman"/>
          <w:bCs/>
          <w:sz w:val="24"/>
          <w:szCs w:val="24"/>
        </w:rPr>
        <w:t xml:space="preserve">наименование медицинского изделия на английском языке: </w:t>
      </w:r>
    </w:p>
    <w:p w14:paraId="1F33716E" w14:textId="77777777" w:rsidR="00D55C30" w:rsidRPr="007E3BEF" w:rsidRDefault="00D55C30" w:rsidP="00D55C30">
      <w:pPr>
        <w:pStyle w:val="a4"/>
        <w:spacing w:line="276" w:lineRule="auto"/>
        <w:rPr>
          <w:rFonts w:eastAsia="Times New Roman"/>
          <w:bCs/>
          <w:sz w:val="24"/>
          <w:szCs w:val="24"/>
          <w:lang w:val="en-US"/>
        </w:rPr>
      </w:pPr>
      <w:r w:rsidRPr="007E3BEF">
        <w:rPr>
          <w:rFonts w:eastAsia="Times New Roman"/>
          <w:bCs/>
          <w:sz w:val="24"/>
          <w:szCs w:val="24"/>
          <w:lang w:val="en-US"/>
        </w:rPr>
        <w:t>Product Name: Endo Motor</w:t>
      </w:r>
    </w:p>
    <w:p w14:paraId="13933B3E" w14:textId="77777777" w:rsidR="00D55C30" w:rsidRPr="007E3BEF" w:rsidRDefault="00D55C30" w:rsidP="00D55C30">
      <w:pPr>
        <w:pStyle w:val="a4"/>
        <w:spacing w:line="276" w:lineRule="auto"/>
        <w:rPr>
          <w:rFonts w:eastAsia="Times New Roman"/>
          <w:bCs/>
          <w:sz w:val="24"/>
          <w:szCs w:val="24"/>
          <w:lang w:val="en-US"/>
        </w:rPr>
      </w:pPr>
      <w:r w:rsidRPr="007E3BEF">
        <w:rPr>
          <w:rFonts w:eastAsia="Times New Roman"/>
          <w:bCs/>
          <w:sz w:val="24"/>
          <w:szCs w:val="24"/>
          <w:lang w:val="en-US"/>
        </w:rPr>
        <w:t xml:space="preserve">Model: Endo Radar </w:t>
      </w:r>
    </w:p>
    <w:p w14:paraId="1254686F" w14:textId="77777777" w:rsidR="00D55C30" w:rsidRPr="007E3BEF" w:rsidRDefault="00D55C30" w:rsidP="00D55C30">
      <w:pPr>
        <w:pStyle w:val="a4"/>
        <w:numPr>
          <w:ilvl w:val="0"/>
          <w:numId w:val="33"/>
        </w:numPr>
        <w:spacing w:line="276" w:lineRule="auto"/>
        <w:rPr>
          <w:rFonts w:eastAsia="Times New Roman"/>
          <w:bCs/>
          <w:sz w:val="24"/>
          <w:szCs w:val="24"/>
        </w:rPr>
      </w:pPr>
      <w:r w:rsidRPr="007E3BEF">
        <w:rPr>
          <w:rFonts w:eastAsia="Times New Roman"/>
          <w:bCs/>
          <w:sz w:val="24"/>
          <w:szCs w:val="24"/>
        </w:rPr>
        <w:t>наименование и адрес производителя;</w:t>
      </w:r>
    </w:p>
    <w:p w14:paraId="4B37128F" w14:textId="77777777" w:rsidR="00D55C30" w:rsidRPr="007E3BEF" w:rsidRDefault="00D55C30" w:rsidP="00D55C30">
      <w:pPr>
        <w:pStyle w:val="a4"/>
        <w:numPr>
          <w:ilvl w:val="0"/>
          <w:numId w:val="33"/>
        </w:numPr>
        <w:spacing w:line="276" w:lineRule="auto"/>
        <w:rPr>
          <w:rFonts w:eastAsia="Times New Roman"/>
          <w:bCs/>
          <w:sz w:val="24"/>
          <w:szCs w:val="24"/>
        </w:rPr>
      </w:pPr>
      <w:r w:rsidRPr="007E3BEF">
        <w:rPr>
          <w:rFonts w:eastAsia="Times New Roman"/>
          <w:bCs/>
          <w:sz w:val="24"/>
          <w:szCs w:val="24"/>
        </w:rPr>
        <w:t>серийный номер блока управления;</w:t>
      </w:r>
    </w:p>
    <w:p w14:paraId="1ACFE68C" w14:textId="77777777" w:rsidR="00D55C30" w:rsidRPr="007E3BEF" w:rsidRDefault="00D55C30" w:rsidP="00D55C30">
      <w:pPr>
        <w:pStyle w:val="a4"/>
        <w:numPr>
          <w:ilvl w:val="0"/>
          <w:numId w:val="33"/>
        </w:numPr>
        <w:spacing w:line="276" w:lineRule="auto"/>
        <w:rPr>
          <w:rFonts w:eastAsia="Times New Roman"/>
          <w:bCs/>
          <w:sz w:val="24"/>
          <w:szCs w:val="24"/>
        </w:rPr>
      </w:pPr>
      <w:r w:rsidRPr="007E3BEF">
        <w:rPr>
          <w:rFonts w:eastAsia="Times New Roman"/>
          <w:bCs/>
          <w:sz w:val="24"/>
          <w:szCs w:val="24"/>
        </w:rPr>
        <w:t xml:space="preserve">характеристики батареи микромоторного наконечника и батареи блока управления: </w:t>
      </w:r>
    </w:p>
    <w:tbl>
      <w:tblPr>
        <w:tblW w:w="90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4547"/>
        <w:gridCol w:w="2988"/>
      </w:tblGrid>
      <w:tr w:rsidR="00D55C30" w:rsidRPr="007E3BEF" w14:paraId="657ECA76" w14:textId="77777777" w:rsidTr="00D55C30">
        <w:trPr>
          <w:trHeight w:val="669"/>
        </w:trPr>
        <w:tc>
          <w:tcPr>
            <w:tcW w:w="1483" w:type="dxa"/>
            <w:vMerge w:val="restart"/>
          </w:tcPr>
          <w:p w14:paraId="34CC403B"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Battery</w:t>
            </w:r>
          </w:p>
        </w:tc>
        <w:tc>
          <w:tcPr>
            <w:tcW w:w="4547" w:type="dxa"/>
            <w:shd w:val="clear" w:color="auto" w:fill="auto"/>
          </w:tcPr>
          <w:p w14:paraId="1AC8FA31"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Параметры батареи блока управления:</w:t>
            </w:r>
          </w:p>
          <w:p w14:paraId="2B32ECB7"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Емкость:</w:t>
            </w:r>
          </w:p>
          <w:p w14:paraId="5BAFE3D3"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Напряжение: </w:t>
            </w:r>
          </w:p>
        </w:tc>
        <w:tc>
          <w:tcPr>
            <w:tcW w:w="2988" w:type="dxa"/>
            <w:shd w:val="clear" w:color="auto" w:fill="auto"/>
          </w:tcPr>
          <w:p w14:paraId="05C3EA1A"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
          <w:p w14:paraId="47F88FC2"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2600 мА·ч; </w:t>
            </w:r>
          </w:p>
          <w:p w14:paraId="25AFD4AD"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11,1 В</w:t>
            </w:r>
          </w:p>
        </w:tc>
      </w:tr>
      <w:tr w:rsidR="00D55C30" w:rsidRPr="007E3BEF" w14:paraId="7CCEFA43" w14:textId="77777777" w:rsidTr="00D55C30">
        <w:trPr>
          <w:trHeight w:val="834"/>
        </w:trPr>
        <w:tc>
          <w:tcPr>
            <w:tcW w:w="1483" w:type="dxa"/>
            <w:vMerge/>
          </w:tcPr>
          <w:p w14:paraId="4C29F3FF"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
        </w:tc>
        <w:tc>
          <w:tcPr>
            <w:tcW w:w="4547" w:type="dxa"/>
            <w:shd w:val="clear" w:color="auto" w:fill="auto"/>
          </w:tcPr>
          <w:p w14:paraId="00826365"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Параметры батареи микромоторного наконечника:</w:t>
            </w:r>
          </w:p>
          <w:p w14:paraId="252BC06E"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Емкость:</w:t>
            </w:r>
          </w:p>
          <w:p w14:paraId="1A821248"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Напряжение: </w:t>
            </w:r>
          </w:p>
        </w:tc>
        <w:tc>
          <w:tcPr>
            <w:tcW w:w="2988" w:type="dxa"/>
            <w:shd w:val="clear" w:color="auto" w:fill="auto"/>
          </w:tcPr>
          <w:p w14:paraId="0B041CBA"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
          <w:p w14:paraId="37CECF1E"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
          <w:p w14:paraId="13EC954B"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850 мА·ч; </w:t>
            </w:r>
          </w:p>
          <w:p w14:paraId="762822E1"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3,7 В</w:t>
            </w:r>
          </w:p>
        </w:tc>
      </w:tr>
    </w:tbl>
    <w:p w14:paraId="2B63C52B" w14:textId="77777777" w:rsidR="00D55C30" w:rsidRPr="007E3BEF" w:rsidRDefault="00D55C30" w:rsidP="00D55C30">
      <w:pPr>
        <w:pStyle w:val="a4"/>
        <w:numPr>
          <w:ilvl w:val="0"/>
          <w:numId w:val="33"/>
        </w:numPr>
        <w:spacing w:line="276" w:lineRule="auto"/>
        <w:rPr>
          <w:rFonts w:eastAsia="Times New Roman"/>
          <w:bCs/>
          <w:sz w:val="24"/>
          <w:szCs w:val="24"/>
        </w:rPr>
      </w:pPr>
      <w:r w:rsidRPr="007E3BEF">
        <w:rPr>
          <w:rFonts w:eastAsia="Times New Roman"/>
          <w:bCs/>
          <w:sz w:val="24"/>
          <w:szCs w:val="24"/>
        </w:rPr>
        <w:t xml:space="preserve">предостережение: «Используйте только адаптер питания, поставляемый производителем медицинского изделия» </w:t>
      </w:r>
      <w:r w:rsidR="00774BF8" w:rsidRPr="007E3BEF">
        <w:rPr>
          <w:rFonts w:eastAsia="Times New Roman"/>
          <w:bCs/>
          <w:sz w:val="24"/>
          <w:szCs w:val="24"/>
        </w:rPr>
        <w:t>(см. п.</w:t>
      </w:r>
      <w:r w:rsidR="00774BF8" w:rsidRPr="007E3BEF">
        <w:rPr>
          <w:rFonts w:eastAsia="Times New Roman"/>
          <w:bCs/>
          <w:sz w:val="24"/>
          <w:szCs w:val="24"/>
        </w:rPr>
        <w:fldChar w:fldCharType="begin"/>
      </w:r>
      <w:r w:rsidR="00774BF8" w:rsidRPr="007E3BEF">
        <w:rPr>
          <w:rFonts w:eastAsia="Times New Roman"/>
          <w:bCs/>
          <w:sz w:val="24"/>
          <w:szCs w:val="24"/>
        </w:rPr>
        <w:instrText xml:space="preserve"> REF _Ref500144707 \r \h </w:instrText>
      </w:r>
      <w:r w:rsidR="007D2864" w:rsidRPr="007E3BEF">
        <w:rPr>
          <w:rFonts w:eastAsia="Times New Roman"/>
          <w:bCs/>
          <w:sz w:val="24"/>
          <w:szCs w:val="24"/>
        </w:rPr>
        <w:instrText xml:space="preserve"> \* MERGEFORMAT </w:instrText>
      </w:r>
      <w:r w:rsidR="00774BF8" w:rsidRPr="007E3BEF">
        <w:rPr>
          <w:rFonts w:eastAsia="Times New Roman"/>
          <w:bCs/>
          <w:sz w:val="24"/>
          <w:szCs w:val="24"/>
        </w:rPr>
      </w:r>
      <w:r w:rsidR="00774BF8" w:rsidRPr="007E3BEF">
        <w:rPr>
          <w:rFonts w:eastAsia="Times New Roman"/>
          <w:bCs/>
          <w:sz w:val="24"/>
          <w:szCs w:val="24"/>
        </w:rPr>
        <w:fldChar w:fldCharType="separate"/>
      </w:r>
      <w:r w:rsidR="00774BF8" w:rsidRPr="007E3BEF">
        <w:rPr>
          <w:rFonts w:eastAsia="Times New Roman"/>
          <w:bCs/>
          <w:sz w:val="24"/>
          <w:szCs w:val="24"/>
        </w:rPr>
        <w:t>1.15</w:t>
      </w:r>
      <w:r w:rsidR="00774BF8" w:rsidRPr="007E3BEF">
        <w:rPr>
          <w:rFonts w:eastAsia="Times New Roman"/>
          <w:bCs/>
          <w:sz w:val="24"/>
          <w:szCs w:val="24"/>
        </w:rPr>
        <w:fldChar w:fldCharType="end"/>
      </w:r>
      <w:r w:rsidR="00774BF8" w:rsidRPr="007E3BEF">
        <w:rPr>
          <w:rFonts w:eastAsia="Times New Roman"/>
          <w:bCs/>
          <w:sz w:val="24"/>
          <w:szCs w:val="24"/>
        </w:rPr>
        <w:t xml:space="preserve"> </w:t>
      </w:r>
      <w:r w:rsidR="00774BF8" w:rsidRPr="007E3BEF">
        <w:rPr>
          <w:rFonts w:eastAsia="Times New Roman"/>
          <w:bCs/>
          <w:sz w:val="24"/>
          <w:szCs w:val="24"/>
        </w:rPr>
        <w:fldChar w:fldCharType="begin"/>
      </w:r>
      <w:r w:rsidR="00774BF8" w:rsidRPr="007E3BEF">
        <w:rPr>
          <w:rFonts w:eastAsia="Times New Roman"/>
          <w:bCs/>
          <w:sz w:val="24"/>
          <w:szCs w:val="24"/>
        </w:rPr>
        <w:instrText xml:space="preserve"> REF _Ref500144707 \h </w:instrText>
      </w:r>
      <w:r w:rsidR="007D2864" w:rsidRPr="007E3BEF">
        <w:rPr>
          <w:rFonts w:eastAsia="Times New Roman"/>
          <w:bCs/>
          <w:sz w:val="24"/>
          <w:szCs w:val="24"/>
        </w:rPr>
        <w:instrText xml:space="preserve"> \* MERGEFORMAT </w:instrText>
      </w:r>
      <w:r w:rsidR="00774BF8" w:rsidRPr="007E3BEF">
        <w:rPr>
          <w:rFonts w:eastAsia="Times New Roman"/>
          <w:bCs/>
          <w:sz w:val="24"/>
          <w:szCs w:val="24"/>
        </w:rPr>
      </w:r>
      <w:r w:rsidR="00774BF8" w:rsidRPr="007E3BEF">
        <w:rPr>
          <w:rFonts w:eastAsia="Times New Roman"/>
          <w:bCs/>
          <w:sz w:val="24"/>
          <w:szCs w:val="24"/>
        </w:rPr>
        <w:fldChar w:fldCharType="separate"/>
      </w:r>
      <w:r w:rsidR="00774BF8" w:rsidRPr="007E3BEF">
        <w:rPr>
          <w:rFonts w:eastAsia="Times New Roman"/>
          <w:sz w:val="24"/>
          <w:szCs w:val="24"/>
          <w:u w:val="single"/>
        </w:rPr>
        <w:t>Меры предосторожности</w:t>
      </w:r>
      <w:r w:rsidR="00774BF8" w:rsidRPr="007E3BEF">
        <w:rPr>
          <w:noProof/>
          <w:sz w:val="24"/>
          <w:szCs w:val="24"/>
          <w:lang w:eastAsia="ru-RU"/>
        </w:rPr>
        <w:drawing>
          <wp:inline distT="0" distB="0" distL="0" distR="0" wp14:anchorId="78A49761" wp14:editId="5D504FAF">
            <wp:extent cx="203200" cy="173990"/>
            <wp:effectExtent l="0" t="0" r="6350" b="0"/>
            <wp:docPr id="3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3200" cy="173990"/>
                    </a:xfrm>
                    <a:prstGeom prst="rect">
                      <a:avLst/>
                    </a:prstGeom>
                    <a:noFill/>
                  </pic:spPr>
                </pic:pic>
              </a:graphicData>
            </a:graphic>
          </wp:inline>
        </w:drawing>
      </w:r>
      <w:r w:rsidR="00774BF8" w:rsidRPr="007E3BEF">
        <w:rPr>
          <w:rFonts w:eastAsia="Times New Roman"/>
          <w:bCs/>
          <w:sz w:val="24"/>
          <w:szCs w:val="24"/>
        </w:rPr>
        <w:fldChar w:fldCharType="end"/>
      </w:r>
      <w:r w:rsidR="00774BF8" w:rsidRPr="007E3BEF">
        <w:rPr>
          <w:rFonts w:eastAsia="Times New Roman"/>
          <w:bCs/>
          <w:sz w:val="24"/>
          <w:szCs w:val="24"/>
        </w:rPr>
        <w:t>);</w:t>
      </w:r>
    </w:p>
    <w:p w14:paraId="2D8FBA98" w14:textId="77777777" w:rsidR="00D55C30" w:rsidRPr="007E3BEF" w:rsidRDefault="00D55C30" w:rsidP="00D55C30">
      <w:pPr>
        <w:spacing w:after="0" w:line="276" w:lineRule="auto"/>
        <w:ind w:left="360"/>
        <w:rPr>
          <w:rFonts w:ascii="Times New Roman" w:eastAsia="Times New Roman" w:hAnsi="Times New Roman" w:cs="Times New Roman"/>
          <w:bCs/>
          <w:sz w:val="24"/>
          <w:szCs w:val="24"/>
          <w:lang w:eastAsia="zh-CN"/>
        </w:rPr>
      </w:pPr>
    </w:p>
    <w:p w14:paraId="7DF626FE" w14:textId="77777777" w:rsidR="00D55C30" w:rsidRPr="007E3BEF" w:rsidRDefault="00D55C30" w:rsidP="00D55C30">
      <w:pPr>
        <w:spacing w:after="0" w:line="276" w:lineRule="auto"/>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Символы, используемые на корпусе блока управления:</w:t>
      </w:r>
    </w:p>
    <w:tbl>
      <w:tblPr>
        <w:tblStyle w:val="a6"/>
        <w:tblW w:w="9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9"/>
        <w:gridCol w:w="2664"/>
        <w:gridCol w:w="1724"/>
        <w:gridCol w:w="2613"/>
      </w:tblGrid>
      <w:tr w:rsidR="00D55C30" w:rsidRPr="007E3BEF" w14:paraId="45F67A28" w14:textId="77777777" w:rsidTr="007D2864">
        <w:trPr>
          <w:trHeight w:val="433"/>
          <w:jc w:val="center"/>
        </w:trPr>
        <w:tc>
          <w:tcPr>
            <w:tcW w:w="2439" w:type="dxa"/>
            <w:vAlign w:val="center"/>
          </w:tcPr>
          <w:p w14:paraId="6742CCF1"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44E00B82" wp14:editId="62265470">
                  <wp:extent cx="723900" cy="27146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25804" cy="272177"/>
                          </a:xfrm>
                          <a:prstGeom prst="rect">
                            <a:avLst/>
                          </a:prstGeom>
                          <a:noFill/>
                          <a:ln>
                            <a:noFill/>
                          </a:ln>
                        </pic:spPr>
                      </pic:pic>
                    </a:graphicData>
                  </a:graphic>
                </wp:inline>
              </w:drawing>
            </w:r>
          </w:p>
        </w:tc>
        <w:tc>
          <w:tcPr>
            <w:tcW w:w="2664" w:type="dxa"/>
            <w:vAlign w:val="center"/>
          </w:tcPr>
          <w:p w14:paraId="08BD1E55" w14:textId="77777777" w:rsidR="00D55C30" w:rsidRPr="007E3BEF" w:rsidRDefault="00D55C30" w:rsidP="00D55C30">
            <w:pPr>
              <w:rPr>
                <w:rFonts w:eastAsia="Times New Roman"/>
                <w:bCs/>
                <w:sz w:val="24"/>
                <w:szCs w:val="24"/>
              </w:rPr>
            </w:pPr>
            <w:r w:rsidRPr="007E3BEF">
              <w:rPr>
                <w:rFonts w:eastAsia="Times New Roman"/>
                <w:bCs/>
                <w:sz w:val="24"/>
                <w:szCs w:val="24"/>
              </w:rPr>
              <w:t>Торговая марка</w:t>
            </w:r>
          </w:p>
        </w:tc>
        <w:tc>
          <w:tcPr>
            <w:tcW w:w="1724" w:type="dxa"/>
            <w:vAlign w:val="center"/>
          </w:tcPr>
          <w:p w14:paraId="5A41621E" w14:textId="77777777" w:rsidR="00D55C30" w:rsidRPr="007E3BEF" w:rsidRDefault="00D55C30" w:rsidP="00D55C30">
            <w:pPr>
              <w:jc w:val="center"/>
              <w:rPr>
                <w:rFonts w:eastAsia="Times New Roman"/>
                <w:bCs/>
                <w:sz w:val="24"/>
                <w:szCs w:val="24"/>
              </w:rPr>
            </w:pPr>
          </w:p>
        </w:tc>
        <w:tc>
          <w:tcPr>
            <w:tcW w:w="2613" w:type="dxa"/>
            <w:vAlign w:val="center"/>
          </w:tcPr>
          <w:p w14:paraId="195DFE6E" w14:textId="77777777" w:rsidR="00D55C30" w:rsidRPr="007E3BEF" w:rsidRDefault="00D55C30" w:rsidP="00D55C30">
            <w:pPr>
              <w:rPr>
                <w:rFonts w:eastAsia="Times New Roman"/>
                <w:bCs/>
                <w:sz w:val="24"/>
                <w:szCs w:val="24"/>
              </w:rPr>
            </w:pPr>
          </w:p>
        </w:tc>
      </w:tr>
      <w:tr w:rsidR="00D55C30" w:rsidRPr="007E3BEF" w14:paraId="340F64CD" w14:textId="77777777" w:rsidTr="007D2864">
        <w:trPr>
          <w:trHeight w:val="682"/>
          <w:jc w:val="center"/>
        </w:trPr>
        <w:tc>
          <w:tcPr>
            <w:tcW w:w="2439" w:type="dxa"/>
            <w:vAlign w:val="center"/>
          </w:tcPr>
          <w:p w14:paraId="1BB93337"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73824133" wp14:editId="670C2CAC">
                  <wp:extent cx="445886" cy="242017"/>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9607" cy="249465"/>
                          </a:xfrm>
                          <a:prstGeom prst="rect">
                            <a:avLst/>
                          </a:prstGeom>
                          <a:noFill/>
                          <a:ln>
                            <a:noFill/>
                          </a:ln>
                        </pic:spPr>
                      </pic:pic>
                    </a:graphicData>
                  </a:graphic>
                </wp:inline>
              </w:drawing>
            </w:r>
          </w:p>
        </w:tc>
        <w:tc>
          <w:tcPr>
            <w:tcW w:w="2664" w:type="dxa"/>
            <w:vAlign w:val="center"/>
          </w:tcPr>
          <w:p w14:paraId="2AEE80ED" w14:textId="77777777" w:rsidR="00D55C30" w:rsidRPr="007E3BEF" w:rsidRDefault="00D55C30" w:rsidP="00D55C30">
            <w:pPr>
              <w:rPr>
                <w:rFonts w:eastAsia="Times New Roman"/>
                <w:bCs/>
                <w:sz w:val="24"/>
                <w:szCs w:val="24"/>
              </w:rPr>
            </w:pPr>
            <w:r w:rsidRPr="007E3BEF">
              <w:rPr>
                <w:rFonts w:eastAsia="Times New Roman"/>
                <w:bCs/>
                <w:sz w:val="24"/>
                <w:szCs w:val="24"/>
              </w:rPr>
              <w:t>Дата производства</w:t>
            </w:r>
          </w:p>
        </w:tc>
        <w:tc>
          <w:tcPr>
            <w:tcW w:w="1724" w:type="dxa"/>
            <w:vAlign w:val="center"/>
          </w:tcPr>
          <w:p w14:paraId="1AD4C391"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591AB918" wp14:editId="713BBC29">
                  <wp:extent cx="463550" cy="237842"/>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6911" cy="239567"/>
                          </a:xfrm>
                          <a:prstGeom prst="rect">
                            <a:avLst/>
                          </a:prstGeom>
                          <a:noFill/>
                          <a:ln>
                            <a:noFill/>
                          </a:ln>
                        </pic:spPr>
                      </pic:pic>
                    </a:graphicData>
                  </a:graphic>
                </wp:inline>
              </w:drawing>
            </w:r>
          </w:p>
        </w:tc>
        <w:tc>
          <w:tcPr>
            <w:tcW w:w="2613" w:type="dxa"/>
            <w:vAlign w:val="center"/>
          </w:tcPr>
          <w:p w14:paraId="6F5F3F61" w14:textId="77777777" w:rsidR="00D55C30" w:rsidRPr="007E3BEF" w:rsidRDefault="00D55C30" w:rsidP="00D55C30">
            <w:pPr>
              <w:rPr>
                <w:rFonts w:eastAsia="Times New Roman"/>
                <w:bCs/>
                <w:sz w:val="24"/>
                <w:szCs w:val="24"/>
              </w:rPr>
            </w:pPr>
            <w:r w:rsidRPr="007E3BEF">
              <w:rPr>
                <w:rFonts w:eastAsia="Times New Roman"/>
                <w:bCs/>
                <w:sz w:val="24"/>
                <w:szCs w:val="24"/>
              </w:rPr>
              <w:t>Наименование и адрес производителя</w:t>
            </w:r>
          </w:p>
        </w:tc>
      </w:tr>
      <w:tr w:rsidR="00D55C30" w:rsidRPr="007E3BEF" w14:paraId="76F68487" w14:textId="77777777" w:rsidTr="007D2864">
        <w:trPr>
          <w:trHeight w:val="474"/>
          <w:jc w:val="center"/>
        </w:trPr>
        <w:tc>
          <w:tcPr>
            <w:tcW w:w="2439" w:type="dxa"/>
            <w:vAlign w:val="center"/>
          </w:tcPr>
          <w:p w14:paraId="4D9AC9FD" w14:textId="03D7D3AD" w:rsidR="00D55C30" w:rsidRPr="007E3BEF" w:rsidRDefault="005468B4" w:rsidP="00D55C30">
            <w:pPr>
              <w:jc w:val="center"/>
              <w:rPr>
                <w:rFonts w:eastAsia="Times New Roman"/>
                <w:bCs/>
                <w:sz w:val="24"/>
                <w:szCs w:val="24"/>
              </w:rPr>
            </w:pPr>
            <w:r>
              <w:rPr>
                <w:rFonts w:asciiTheme="minorHAnsi" w:eastAsiaTheme="minorHAnsi" w:hAnsiTheme="minorHAnsi" w:cstheme="minorBidi"/>
                <w:lang w:eastAsia="en-US"/>
              </w:rPr>
              <w:object w:dxaOrig="1095" w:dyaOrig="1230" w14:anchorId="3DCFB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37pt" o:ole="">
                  <v:imagedata r:id="rId85" o:title=""/>
                </v:shape>
                <o:OLEObject Type="Embed" ProgID="PBrush" ShapeID="_x0000_i1025" DrawAspect="Content" ObjectID="_1615136886" r:id="rId86"/>
              </w:object>
            </w:r>
          </w:p>
        </w:tc>
        <w:tc>
          <w:tcPr>
            <w:tcW w:w="2664" w:type="dxa"/>
            <w:vAlign w:val="center"/>
          </w:tcPr>
          <w:p w14:paraId="4643CD9F" w14:textId="79A2775E" w:rsidR="00D55C30" w:rsidRPr="007E3BEF" w:rsidRDefault="00D55C30" w:rsidP="00D55C30">
            <w:pPr>
              <w:rPr>
                <w:rFonts w:eastAsia="Times New Roman"/>
                <w:bCs/>
                <w:sz w:val="24"/>
                <w:szCs w:val="24"/>
                <w:lang w:val="en-US"/>
              </w:rPr>
            </w:pPr>
            <w:r w:rsidRPr="00E94A14">
              <w:rPr>
                <w:rFonts w:eastAsia="Times New Roman"/>
                <w:bCs/>
                <w:sz w:val="24"/>
                <w:szCs w:val="24"/>
              </w:rPr>
              <w:t>Оборудование типа B</w:t>
            </w:r>
          </w:p>
        </w:tc>
        <w:tc>
          <w:tcPr>
            <w:tcW w:w="1724" w:type="dxa"/>
            <w:vAlign w:val="center"/>
          </w:tcPr>
          <w:p w14:paraId="32341704"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01194107" wp14:editId="40E067CF">
                  <wp:extent cx="476250" cy="283176"/>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3458" cy="287462"/>
                          </a:xfrm>
                          <a:prstGeom prst="rect">
                            <a:avLst/>
                          </a:prstGeom>
                          <a:noFill/>
                          <a:ln>
                            <a:noFill/>
                          </a:ln>
                        </pic:spPr>
                      </pic:pic>
                    </a:graphicData>
                  </a:graphic>
                </wp:inline>
              </w:drawing>
            </w:r>
          </w:p>
        </w:tc>
        <w:tc>
          <w:tcPr>
            <w:tcW w:w="2613" w:type="dxa"/>
            <w:vAlign w:val="center"/>
          </w:tcPr>
          <w:p w14:paraId="1363CE85" w14:textId="77777777" w:rsidR="00D55C30" w:rsidRPr="007E3BEF" w:rsidRDefault="00D55C30" w:rsidP="00D55C30">
            <w:pPr>
              <w:rPr>
                <w:rFonts w:eastAsia="Times New Roman"/>
                <w:bCs/>
                <w:sz w:val="24"/>
                <w:szCs w:val="24"/>
              </w:rPr>
            </w:pPr>
            <w:r w:rsidRPr="007E3BEF">
              <w:rPr>
                <w:rFonts w:eastAsia="Times New Roman"/>
                <w:bCs/>
                <w:sz w:val="24"/>
                <w:szCs w:val="24"/>
              </w:rPr>
              <w:t>Оборудование класса II</w:t>
            </w:r>
          </w:p>
        </w:tc>
      </w:tr>
      <w:tr w:rsidR="00D55C30" w:rsidRPr="007E3BEF" w14:paraId="0A645E09" w14:textId="77777777" w:rsidTr="007D2864">
        <w:trPr>
          <w:trHeight w:val="1142"/>
          <w:jc w:val="center"/>
        </w:trPr>
        <w:tc>
          <w:tcPr>
            <w:tcW w:w="2439" w:type="dxa"/>
            <w:vAlign w:val="center"/>
          </w:tcPr>
          <w:p w14:paraId="6A47226E"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7BFB47DD" wp14:editId="7200E284">
                  <wp:extent cx="548894" cy="360711"/>
                  <wp:effectExtent l="0" t="0" r="3810" b="12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9305" cy="367553"/>
                          </a:xfrm>
                          <a:prstGeom prst="rect">
                            <a:avLst/>
                          </a:prstGeom>
                          <a:noFill/>
                          <a:ln>
                            <a:noFill/>
                          </a:ln>
                        </pic:spPr>
                      </pic:pic>
                    </a:graphicData>
                  </a:graphic>
                </wp:inline>
              </w:drawing>
            </w:r>
          </w:p>
        </w:tc>
        <w:tc>
          <w:tcPr>
            <w:tcW w:w="2664" w:type="dxa"/>
            <w:vAlign w:val="center"/>
          </w:tcPr>
          <w:p w14:paraId="4600CBAC" w14:textId="77777777" w:rsidR="00D55C30" w:rsidRPr="007E3BEF" w:rsidRDefault="00D55C30" w:rsidP="00D55C30">
            <w:pPr>
              <w:rPr>
                <w:rFonts w:eastAsia="Times New Roman"/>
                <w:bCs/>
                <w:sz w:val="24"/>
                <w:szCs w:val="24"/>
              </w:rPr>
            </w:pPr>
            <w:r w:rsidRPr="007E3BEF">
              <w:rPr>
                <w:rFonts w:eastAsia="Times New Roman"/>
                <w:bCs/>
                <w:sz w:val="24"/>
                <w:szCs w:val="24"/>
              </w:rPr>
              <w:t>Директива о соответствии устройства электрическим сетям</w:t>
            </w:r>
          </w:p>
        </w:tc>
        <w:tc>
          <w:tcPr>
            <w:tcW w:w="1724" w:type="dxa"/>
            <w:vAlign w:val="center"/>
          </w:tcPr>
          <w:p w14:paraId="27926D09"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26FEDE43" wp14:editId="1AA17101">
                  <wp:extent cx="590016" cy="326788"/>
                  <wp:effectExtent l="0" t="0" r="63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8435" cy="342528"/>
                          </a:xfrm>
                          <a:prstGeom prst="rect">
                            <a:avLst/>
                          </a:prstGeom>
                          <a:noFill/>
                          <a:ln>
                            <a:noFill/>
                          </a:ln>
                        </pic:spPr>
                      </pic:pic>
                    </a:graphicData>
                  </a:graphic>
                </wp:inline>
              </w:drawing>
            </w:r>
          </w:p>
        </w:tc>
        <w:tc>
          <w:tcPr>
            <w:tcW w:w="2613" w:type="dxa"/>
            <w:vAlign w:val="center"/>
          </w:tcPr>
          <w:p w14:paraId="376DCD29" w14:textId="77777777" w:rsidR="00D55C30" w:rsidRPr="007E3BEF" w:rsidRDefault="00D55C30" w:rsidP="00D55C30">
            <w:pPr>
              <w:rPr>
                <w:rFonts w:eastAsia="Times New Roman"/>
                <w:bCs/>
                <w:sz w:val="24"/>
                <w:szCs w:val="24"/>
              </w:rPr>
            </w:pPr>
            <w:r w:rsidRPr="007E3BEF">
              <w:rPr>
                <w:rFonts w:eastAsia="Times New Roman"/>
                <w:bCs/>
                <w:sz w:val="24"/>
                <w:szCs w:val="24"/>
              </w:rPr>
              <w:t>Обратитесь к руководству по эксплуатации</w:t>
            </w:r>
          </w:p>
        </w:tc>
      </w:tr>
    </w:tbl>
    <w:p w14:paraId="47784554" w14:textId="77777777" w:rsidR="00D55C30" w:rsidRPr="007E3BEF" w:rsidRDefault="00D55C30" w:rsidP="00D55C30">
      <w:pPr>
        <w:spacing w:after="0" w:line="246" w:lineRule="exact"/>
        <w:rPr>
          <w:rFonts w:ascii="Times New Roman" w:eastAsia="Times New Roman" w:hAnsi="Times New Roman" w:cs="Times New Roman"/>
          <w:bCs/>
          <w:sz w:val="24"/>
          <w:szCs w:val="24"/>
          <w:lang w:eastAsia="zh-CN"/>
        </w:rPr>
      </w:pPr>
    </w:p>
    <w:p w14:paraId="6C087AFC" w14:textId="77777777" w:rsidR="00774BF8" w:rsidRPr="007E3BEF" w:rsidRDefault="00D55C30" w:rsidP="00D55C30">
      <w:pPr>
        <w:spacing w:after="0" w:line="276" w:lineRule="auto"/>
        <w:rPr>
          <w:rFonts w:ascii="Times New Roman" w:eastAsia="Times New Roman" w:hAnsi="Times New Roman" w:cs="Times New Roman"/>
          <w:bCs/>
          <w:sz w:val="24"/>
          <w:szCs w:val="24"/>
          <w:u w:val="single"/>
          <w:lang w:eastAsia="zh-CN"/>
        </w:rPr>
      </w:pPr>
      <w:r w:rsidRPr="007E3BEF">
        <w:rPr>
          <w:rFonts w:ascii="Times New Roman" w:eastAsia="Times New Roman" w:hAnsi="Times New Roman" w:cs="Times New Roman"/>
          <w:bCs/>
          <w:sz w:val="24"/>
          <w:szCs w:val="24"/>
          <w:lang w:eastAsia="zh-CN"/>
        </w:rPr>
        <w:t>Описание символов сенсорных кнопок представлено в п.</w:t>
      </w:r>
      <w:r w:rsidR="00774BF8" w:rsidRPr="007E3BEF">
        <w:rPr>
          <w:rFonts w:ascii="Times New Roman" w:eastAsia="Times New Roman" w:hAnsi="Times New Roman" w:cs="Times New Roman"/>
          <w:bCs/>
          <w:sz w:val="24"/>
          <w:szCs w:val="24"/>
          <w:lang w:eastAsia="zh-CN"/>
        </w:rPr>
        <w:t xml:space="preserve"> </w:t>
      </w:r>
      <w:r w:rsidR="00774BF8" w:rsidRPr="007E3BEF">
        <w:rPr>
          <w:rFonts w:ascii="Times New Roman" w:eastAsia="Times New Roman" w:hAnsi="Times New Roman" w:cs="Times New Roman"/>
          <w:bCs/>
          <w:sz w:val="24"/>
          <w:szCs w:val="24"/>
          <w:u w:val="single"/>
          <w:lang w:eastAsia="zh-CN"/>
        </w:rPr>
        <w:fldChar w:fldCharType="begin"/>
      </w:r>
      <w:r w:rsidR="00774BF8" w:rsidRPr="007E3BEF">
        <w:rPr>
          <w:rFonts w:ascii="Times New Roman" w:eastAsia="Times New Roman" w:hAnsi="Times New Roman" w:cs="Times New Roman"/>
          <w:bCs/>
          <w:sz w:val="24"/>
          <w:szCs w:val="24"/>
          <w:u w:val="single"/>
          <w:lang w:eastAsia="zh-CN"/>
        </w:rPr>
        <w:instrText xml:space="preserve"> REF _Ref498607250 \r \h  \* MERGEFORMAT </w:instrText>
      </w:r>
      <w:r w:rsidR="00774BF8" w:rsidRPr="007E3BEF">
        <w:rPr>
          <w:rFonts w:ascii="Times New Roman" w:eastAsia="Times New Roman" w:hAnsi="Times New Roman" w:cs="Times New Roman"/>
          <w:bCs/>
          <w:sz w:val="24"/>
          <w:szCs w:val="24"/>
          <w:u w:val="single"/>
          <w:lang w:eastAsia="zh-CN"/>
        </w:rPr>
      </w:r>
      <w:r w:rsidR="00774BF8" w:rsidRPr="007E3BEF">
        <w:rPr>
          <w:rFonts w:ascii="Times New Roman" w:eastAsia="Times New Roman" w:hAnsi="Times New Roman" w:cs="Times New Roman"/>
          <w:bCs/>
          <w:sz w:val="24"/>
          <w:szCs w:val="24"/>
          <w:u w:val="single"/>
          <w:lang w:eastAsia="zh-CN"/>
        </w:rPr>
        <w:fldChar w:fldCharType="separate"/>
      </w:r>
      <w:r w:rsidR="00774BF8" w:rsidRPr="007E3BEF">
        <w:rPr>
          <w:rFonts w:ascii="Times New Roman" w:eastAsia="Times New Roman" w:hAnsi="Times New Roman" w:cs="Times New Roman"/>
          <w:bCs/>
          <w:sz w:val="24"/>
          <w:szCs w:val="24"/>
          <w:u w:val="single"/>
          <w:lang w:eastAsia="zh-CN"/>
        </w:rPr>
        <w:t>2.7</w:t>
      </w:r>
      <w:r w:rsidR="00774BF8" w:rsidRPr="007E3BEF">
        <w:rPr>
          <w:rFonts w:ascii="Times New Roman" w:eastAsia="Times New Roman" w:hAnsi="Times New Roman" w:cs="Times New Roman"/>
          <w:bCs/>
          <w:sz w:val="24"/>
          <w:szCs w:val="24"/>
          <w:u w:val="single"/>
          <w:lang w:eastAsia="zh-CN"/>
        </w:rPr>
        <w:fldChar w:fldCharType="end"/>
      </w:r>
      <w:r w:rsidR="00774BF8" w:rsidRPr="007E3BEF">
        <w:rPr>
          <w:rFonts w:ascii="Times New Roman" w:eastAsia="Times New Roman" w:hAnsi="Times New Roman" w:cs="Times New Roman"/>
          <w:bCs/>
          <w:sz w:val="24"/>
          <w:szCs w:val="24"/>
          <w:u w:val="single"/>
          <w:lang w:eastAsia="zh-CN"/>
        </w:rPr>
        <w:t xml:space="preserve"> </w:t>
      </w:r>
      <w:r w:rsidR="00774BF8" w:rsidRPr="007E3BEF">
        <w:rPr>
          <w:rFonts w:ascii="Times New Roman" w:eastAsia="Times New Roman" w:hAnsi="Times New Roman" w:cs="Times New Roman"/>
          <w:bCs/>
          <w:sz w:val="24"/>
          <w:szCs w:val="24"/>
          <w:u w:val="single"/>
          <w:lang w:eastAsia="zh-CN"/>
        </w:rPr>
        <w:fldChar w:fldCharType="begin"/>
      </w:r>
      <w:r w:rsidR="00774BF8" w:rsidRPr="007E3BEF">
        <w:rPr>
          <w:rFonts w:ascii="Times New Roman" w:eastAsia="Times New Roman" w:hAnsi="Times New Roman" w:cs="Times New Roman"/>
          <w:bCs/>
          <w:sz w:val="24"/>
          <w:szCs w:val="24"/>
          <w:u w:val="single"/>
          <w:lang w:eastAsia="zh-CN"/>
        </w:rPr>
        <w:instrText xml:space="preserve"> REF _Ref498607250 \h  \* MERGEFORMAT </w:instrText>
      </w:r>
      <w:r w:rsidR="00774BF8" w:rsidRPr="007E3BEF">
        <w:rPr>
          <w:rFonts w:ascii="Times New Roman" w:eastAsia="Times New Roman" w:hAnsi="Times New Roman" w:cs="Times New Roman"/>
          <w:bCs/>
          <w:sz w:val="24"/>
          <w:szCs w:val="24"/>
          <w:u w:val="single"/>
          <w:lang w:eastAsia="zh-CN"/>
        </w:rPr>
      </w:r>
      <w:r w:rsidR="00774BF8" w:rsidRPr="007E3BEF">
        <w:rPr>
          <w:rFonts w:ascii="Times New Roman" w:eastAsia="Times New Roman" w:hAnsi="Times New Roman" w:cs="Times New Roman"/>
          <w:bCs/>
          <w:sz w:val="24"/>
          <w:szCs w:val="24"/>
          <w:u w:val="single"/>
          <w:lang w:eastAsia="zh-CN"/>
        </w:rPr>
        <w:fldChar w:fldCharType="separate"/>
      </w:r>
      <w:r w:rsidR="00774BF8" w:rsidRPr="007E3BEF">
        <w:rPr>
          <w:rFonts w:ascii="Times New Roman" w:eastAsia="Times New Roman" w:hAnsi="Times New Roman" w:cs="Times New Roman"/>
          <w:bCs/>
          <w:sz w:val="24"/>
          <w:szCs w:val="24"/>
          <w:u w:val="single"/>
          <w:lang w:eastAsia="zh-CN"/>
        </w:rPr>
        <w:t>Сенсорные кнопки блока управления (в режиме эндомотор)</w:t>
      </w:r>
      <w:r w:rsidR="00774BF8" w:rsidRPr="007E3BEF">
        <w:rPr>
          <w:rFonts w:ascii="Times New Roman" w:eastAsia="Times New Roman" w:hAnsi="Times New Roman" w:cs="Times New Roman"/>
          <w:bCs/>
          <w:sz w:val="24"/>
          <w:szCs w:val="24"/>
          <w:u w:val="single"/>
          <w:lang w:eastAsia="zh-CN"/>
        </w:rPr>
        <w:fldChar w:fldCharType="end"/>
      </w:r>
    </w:p>
    <w:p w14:paraId="1C62FCBA" w14:textId="77777777" w:rsidR="00D55C30" w:rsidRPr="007E3BEF" w:rsidRDefault="00774BF8" w:rsidP="00D55C30">
      <w:pPr>
        <w:spacing w:after="0" w:line="276" w:lineRule="auto"/>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 </w:t>
      </w:r>
      <w:r w:rsidR="00D55C30" w:rsidRPr="007E3BEF">
        <w:rPr>
          <w:rFonts w:ascii="Times New Roman" w:eastAsia="Times New Roman" w:hAnsi="Times New Roman" w:cs="Times New Roman"/>
          <w:bCs/>
          <w:sz w:val="24"/>
          <w:szCs w:val="24"/>
          <w:lang w:eastAsia="zh-CN"/>
        </w:rPr>
        <w:t>Маркировка корпуса микромоторного наконечника включает серийный номер. Кроме символов, указанных в п.</w:t>
      </w:r>
      <w:r w:rsidRPr="007E3BEF">
        <w:rPr>
          <w:rFonts w:ascii="Times New Roman" w:eastAsia="Times New Roman" w:hAnsi="Times New Roman" w:cs="Times New Roman"/>
          <w:bCs/>
          <w:sz w:val="24"/>
          <w:szCs w:val="24"/>
          <w:lang w:eastAsia="zh-CN"/>
        </w:rPr>
        <w:fldChar w:fldCharType="begin"/>
      </w:r>
      <w:r w:rsidRPr="007E3BEF">
        <w:rPr>
          <w:rFonts w:ascii="Times New Roman" w:eastAsia="Times New Roman" w:hAnsi="Times New Roman" w:cs="Times New Roman"/>
          <w:bCs/>
          <w:sz w:val="24"/>
          <w:szCs w:val="24"/>
          <w:lang w:eastAsia="zh-CN"/>
        </w:rPr>
        <w:instrText xml:space="preserve"> REF _Ref500144964 \r \h  \* MERGEFORMAT </w:instrText>
      </w:r>
      <w:r w:rsidRPr="007E3BEF">
        <w:rPr>
          <w:rFonts w:ascii="Times New Roman" w:eastAsia="Times New Roman" w:hAnsi="Times New Roman" w:cs="Times New Roman"/>
          <w:bCs/>
          <w:sz w:val="24"/>
          <w:szCs w:val="24"/>
          <w:lang w:eastAsia="zh-CN"/>
        </w:rPr>
      </w:r>
      <w:r w:rsidRPr="007E3BEF">
        <w:rPr>
          <w:rFonts w:ascii="Times New Roman" w:eastAsia="Times New Roman" w:hAnsi="Times New Roman" w:cs="Times New Roman"/>
          <w:bCs/>
          <w:sz w:val="24"/>
          <w:szCs w:val="24"/>
          <w:lang w:eastAsia="zh-CN"/>
        </w:rPr>
        <w:fldChar w:fldCharType="separate"/>
      </w:r>
      <w:r w:rsidRPr="007E3BEF">
        <w:rPr>
          <w:rFonts w:ascii="Times New Roman" w:eastAsia="Times New Roman" w:hAnsi="Times New Roman" w:cs="Times New Roman"/>
          <w:bCs/>
          <w:sz w:val="24"/>
          <w:szCs w:val="24"/>
          <w:lang w:eastAsia="zh-CN"/>
        </w:rPr>
        <w:t>2.12</w:t>
      </w:r>
      <w:r w:rsidRPr="007E3BEF">
        <w:rPr>
          <w:rFonts w:ascii="Times New Roman" w:eastAsia="Times New Roman" w:hAnsi="Times New Roman" w:cs="Times New Roman"/>
          <w:bCs/>
          <w:sz w:val="24"/>
          <w:szCs w:val="24"/>
          <w:lang w:eastAsia="zh-CN"/>
        </w:rPr>
        <w:fldChar w:fldCharType="end"/>
      </w:r>
      <w:r w:rsidRPr="007E3BEF">
        <w:rPr>
          <w:rFonts w:ascii="Times New Roman" w:eastAsia="Times New Roman" w:hAnsi="Times New Roman" w:cs="Times New Roman"/>
          <w:bCs/>
          <w:sz w:val="24"/>
          <w:szCs w:val="24"/>
          <w:lang w:eastAsia="zh-CN"/>
        </w:rPr>
        <w:t xml:space="preserve"> </w:t>
      </w:r>
      <w:r w:rsidRPr="007E3BEF">
        <w:rPr>
          <w:rFonts w:ascii="Times New Roman" w:eastAsia="Times New Roman" w:hAnsi="Times New Roman" w:cs="Times New Roman"/>
          <w:bCs/>
          <w:sz w:val="24"/>
          <w:szCs w:val="24"/>
          <w:lang w:eastAsia="zh-CN"/>
        </w:rPr>
        <w:fldChar w:fldCharType="begin"/>
      </w:r>
      <w:r w:rsidRPr="007E3BEF">
        <w:rPr>
          <w:rFonts w:ascii="Times New Roman" w:eastAsia="Times New Roman" w:hAnsi="Times New Roman" w:cs="Times New Roman"/>
          <w:bCs/>
          <w:sz w:val="24"/>
          <w:szCs w:val="24"/>
          <w:lang w:eastAsia="zh-CN"/>
        </w:rPr>
        <w:instrText xml:space="preserve"> REF _Ref500144964 \h  \* MERGEFORMAT </w:instrText>
      </w:r>
      <w:r w:rsidRPr="007E3BEF">
        <w:rPr>
          <w:rFonts w:ascii="Times New Roman" w:eastAsia="Times New Roman" w:hAnsi="Times New Roman" w:cs="Times New Roman"/>
          <w:bCs/>
          <w:sz w:val="24"/>
          <w:szCs w:val="24"/>
          <w:lang w:eastAsia="zh-CN"/>
        </w:rPr>
      </w:r>
      <w:r w:rsidRPr="007E3BEF">
        <w:rPr>
          <w:rFonts w:ascii="Times New Roman" w:eastAsia="Times New Roman" w:hAnsi="Times New Roman" w:cs="Times New Roman"/>
          <w:bCs/>
          <w:sz w:val="24"/>
          <w:szCs w:val="24"/>
          <w:lang w:eastAsia="zh-CN"/>
        </w:rPr>
        <w:fldChar w:fldCharType="separate"/>
      </w:r>
      <w:r w:rsidRPr="007E3BEF">
        <w:rPr>
          <w:rFonts w:ascii="Times New Roman" w:hAnsi="Times New Roman" w:cs="Times New Roman"/>
          <w:sz w:val="24"/>
          <w:szCs w:val="24"/>
          <w:u w:val="single"/>
        </w:rPr>
        <w:t xml:space="preserve">Обозначение светового индикатора и кнопки на </w:t>
      </w:r>
      <w:r w:rsidRPr="007E3BEF">
        <w:rPr>
          <w:rFonts w:ascii="Times New Roman" w:hAnsi="Times New Roman" w:cs="Times New Roman"/>
          <w:sz w:val="24"/>
          <w:szCs w:val="24"/>
          <w:u w:val="single"/>
        </w:rPr>
        <w:lastRenderedPageBreak/>
        <w:t>микромоторном наконечнике</w:t>
      </w:r>
      <w:r w:rsidRPr="007E3BEF">
        <w:rPr>
          <w:rFonts w:ascii="Times New Roman" w:eastAsia="Times New Roman" w:hAnsi="Times New Roman" w:cs="Times New Roman"/>
          <w:bCs/>
          <w:sz w:val="24"/>
          <w:szCs w:val="24"/>
          <w:lang w:eastAsia="zh-CN"/>
        </w:rPr>
        <w:fldChar w:fldCharType="end"/>
      </w:r>
      <w:r w:rsidR="00D55C30" w:rsidRPr="007E3BEF">
        <w:rPr>
          <w:rFonts w:ascii="Times New Roman" w:eastAsia="Times New Roman" w:hAnsi="Times New Roman" w:cs="Times New Roman"/>
          <w:bCs/>
          <w:sz w:val="24"/>
          <w:szCs w:val="24"/>
          <w:lang w:eastAsia="zh-CN"/>
        </w:rPr>
        <w:t>, на корпусе микромоторного наконечника указана торговая марка:</w:t>
      </w:r>
    </w:p>
    <w:tbl>
      <w:tblPr>
        <w:tblStyle w:val="a6"/>
        <w:tblW w:w="3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1878"/>
      </w:tblGrid>
      <w:tr w:rsidR="00D55C30" w:rsidRPr="007E3BEF" w14:paraId="5B106E84" w14:textId="77777777" w:rsidTr="00D55C30">
        <w:trPr>
          <w:trHeight w:val="328"/>
        </w:trPr>
        <w:tc>
          <w:tcPr>
            <w:tcW w:w="1804" w:type="dxa"/>
            <w:vAlign w:val="center"/>
          </w:tcPr>
          <w:p w14:paraId="1C8623B2" w14:textId="77777777" w:rsidR="00D55C30" w:rsidRPr="007E3BEF" w:rsidRDefault="00D55C30" w:rsidP="00D55C30">
            <w:pPr>
              <w:jc w:val="both"/>
              <w:rPr>
                <w:rFonts w:eastAsia="Times New Roman"/>
                <w:bCs/>
                <w:sz w:val="24"/>
                <w:szCs w:val="24"/>
              </w:rPr>
            </w:pPr>
            <w:r w:rsidRPr="007E3BEF">
              <w:rPr>
                <w:rFonts w:eastAsia="Times New Roman"/>
                <w:bCs/>
                <w:noProof/>
                <w:sz w:val="24"/>
                <w:szCs w:val="24"/>
                <w:lang w:eastAsia="ru-RU"/>
              </w:rPr>
              <w:drawing>
                <wp:inline distT="0" distB="0" distL="0" distR="0" wp14:anchorId="6B3F6911" wp14:editId="7AAEAB88">
                  <wp:extent cx="723900" cy="27146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25804" cy="272177"/>
                          </a:xfrm>
                          <a:prstGeom prst="rect">
                            <a:avLst/>
                          </a:prstGeom>
                          <a:noFill/>
                          <a:ln>
                            <a:noFill/>
                          </a:ln>
                        </pic:spPr>
                      </pic:pic>
                    </a:graphicData>
                  </a:graphic>
                </wp:inline>
              </w:drawing>
            </w:r>
          </w:p>
        </w:tc>
        <w:tc>
          <w:tcPr>
            <w:tcW w:w="1878" w:type="dxa"/>
            <w:vAlign w:val="center"/>
          </w:tcPr>
          <w:p w14:paraId="61141903" w14:textId="77777777" w:rsidR="00D55C30" w:rsidRPr="007E3BEF" w:rsidRDefault="00D55C30" w:rsidP="00D55C30">
            <w:pPr>
              <w:rPr>
                <w:rFonts w:eastAsia="Times New Roman"/>
                <w:bCs/>
                <w:sz w:val="24"/>
                <w:szCs w:val="24"/>
              </w:rPr>
            </w:pPr>
            <w:r w:rsidRPr="007E3BEF">
              <w:rPr>
                <w:rFonts w:eastAsia="Times New Roman"/>
                <w:bCs/>
                <w:sz w:val="24"/>
                <w:szCs w:val="24"/>
              </w:rPr>
              <w:t>Торговая марка</w:t>
            </w:r>
          </w:p>
        </w:tc>
      </w:tr>
    </w:tbl>
    <w:p w14:paraId="206CA369" w14:textId="77777777" w:rsidR="00D55C30" w:rsidRPr="007E3BEF" w:rsidRDefault="00D55C30" w:rsidP="00D55C30">
      <w:pPr>
        <w:spacing w:after="0" w:line="276" w:lineRule="auto"/>
        <w:rPr>
          <w:rFonts w:ascii="Times New Roman" w:eastAsia="Times New Roman" w:hAnsi="Times New Roman" w:cs="Times New Roman"/>
          <w:bCs/>
          <w:sz w:val="24"/>
          <w:szCs w:val="24"/>
          <w:lang w:eastAsia="zh-CN"/>
        </w:rPr>
      </w:pPr>
    </w:p>
    <w:p w14:paraId="02C5A460" w14:textId="77777777" w:rsidR="00D55C30" w:rsidRPr="007E3BEF" w:rsidRDefault="00D55C30" w:rsidP="00D55C30">
      <w:pPr>
        <w:spacing w:after="0" w:line="276" w:lineRule="auto"/>
        <w:rPr>
          <w:rFonts w:ascii="Times New Roman" w:eastAsia="Times New Roman" w:hAnsi="Times New Roman" w:cs="Times New Roman"/>
          <w:bCs/>
          <w:sz w:val="24"/>
          <w:szCs w:val="24"/>
          <w:lang w:eastAsia="zh-CN"/>
        </w:rPr>
      </w:pPr>
    </w:p>
    <w:p w14:paraId="733FB74F" w14:textId="77777777" w:rsidR="00D55C30" w:rsidRPr="007E3BEF" w:rsidRDefault="00D55C30" w:rsidP="00D55C30">
      <w:pPr>
        <w:spacing w:after="0" w:line="276" w:lineRule="auto"/>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Символы, используемые на корпусе держателя файла:</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4"/>
        <w:gridCol w:w="6595"/>
      </w:tblGrid>
      <w:tr w:rsidR="00D55C30" w:rsidRPr="00D55C30" w14:paraId="31B48ACF" w14:textId="77777777" w:rsidTr="00D55C30">
        <w:trPr>
          <w:jc w:val="center"/>
        </w:trPr>
        <w:tc>
          <w:tcPr>
            <w:tcW w:w="1514" w:type="dxa"/>
            <w:vAlign w:val="center"/>
          </w:tcPr>
          <w:p w14:paraId="6E6859FE" w14:textId="77777777" w:rsidR="00D55C30" w:rsidRPr="007E3BEF" w:rsidRDefault="00D55C30" w:rsidP="00D55C30">
            <w:pPr>
              <w:jc w:val="center"/>
              <w:rPr>
                <w:rFonts w:eastAsia="Times New Roman"/>
                <w:bCs/>
                <w:sz w:val="24"/>
                <w:szCs w:val="24"/>
              </w:rPr>
            </w:pPr>
            <w:r w:rsidRPr="007E3BEF">
              <w:rPr>
                <w:rFonts w:asciiTheme="minorHAnsi" w:eastAsia="Times New Roman" w:hAnsiTheme="minorHAnsi" w:cstheme="minorBidi"/>
                <w:bCs/>
                <w:sz w:val="24"/>
                <w:szCs w:val="24"/>
                <w:lang w:eastAsia="en-US"/>
              </w:rPr>
              <w:object w:dxaOrig="960" w:dyaOrig="930" w14:anchorId="34EC908B">
                <v:shape id="_x0000_i1026" type="#_x0000_t75" style="width:27.5pt;height:25.65pt" o:ole="">
                  <v:imagedata r:id="rId90" o:title=""/>
                </v:shape>
                <o:OLEObject Type="Embed" ProgID="PBrush" ShapeID="_x0000_i1026" DrawAspect="Content" ObjectID="_1615136887" r:id="rId91"/>
              </w:object>
            </w:r>
          </w:p>
        </w:tc>
        <w:tc>
          <w:tcPr>
            <w:tcW w:w="6595" w:type="dxa"/>
            <w:vAlign w:val="center"/>
          </w:tcPr>
          <w:p w14:paraId="345165A0" w14:textId="77777777" w:rsidR="00D55C30" w:rsidRPr="007377F0" w:rsidRDefault="00D55C30" w:rsidP="00D55C30">
            <w:pPr>
              <w:rPr>
                <w:rFonts w:eastAsia="Times New Roman"/>
                <w:bCs/>
                <w:sz w:val="24"/>
                <w:szCs w:val="24"/>
              </w:rPr>
            </w:pPr>
            <w:r w:rsidRPr="007E3BEF">
              <w:rPr>
                <w:rFonts w:eastAsia="Times New Roman"/>
                <w:bCs/>
                <w:sz w:val="24"/>
                <w:szCs w:val="24"/>
              </w:rPr>
              <w:t>Подлежит стерилизации в автоклаве при температуре: 135°C</w:t>
            </w:r>
          </w:p>
        </w:tc>
      </w:tr>
    </w:tbl>
    <w:p w14:paraId="763DFF50" w14:textId="77777777" w:rsidR="00D55C30" w:rsidRDefault="00D55C30" w:rsidP="00D55C30">
      <w:pPr>
        <w:spacing w:after="0" w:line="246" w:lineRule="exact"/>
        <w:rPr>
          <w:rFonts w:ascii="Times New Roman" w:hAnsi="Times New Roman" w:cs="Times New Roman"/>
          <w:sz w:val="24"/>
          <w:szCs w:val="24"/>
        </w:rPr>
      </w:pPr>
    </w:p>
    <w:p w14:paraId="43789147" w14:textId="77777777" w:rsidR="00B54A20" w:rsidRDefault="00B54A20" w:rsidP="0067402C">
      <w:pPr>
        <w:spacing w:after="0" w:line="250" w:lineRule="auto"/>
        <w:jc w:val="both"/>
        <w:rPr>
          <w:rFonts w:ascii="Times New Roman" w:hAnsi="Times New Roman" w:cs="Times New Roman"/>
          <w:sz w:val="24"/>
          <w:szCs w:val="24"/>
        </w:rPr>
      </w:pPr>
    </w:p>
    <w:p w14:paraId="036A3C52" w14:textId="77777777" w:rsidR="00B54A20" w:rsidRPr="00EB0C92" w:rsidRDefault="00B54A20" w:rsidP="0067402C">
      <w:pPr>
        <w:spacing w:after="0" w:line="250" w:lineRule="auto"/>
        <w:jc w:val="both"/>
        <w:rPr>
          <w:rFonts w:ascii="Times New Roman" w:hAnsi="Times New Roman" w:cs="Times New Roman"/>
          <w:sz w:val="24"/>
          <w:szCs w:val="24"/>
        </w:rPr>
      </w:pPr>
    </w:p>
    <w:p w14:paraId="1D98BC01" w14:textId="77777777" w:rsidR="0067402C" w:rsidRPr="00774BF8" w:rsidRDefault="0067402C" w:rsidP="00621930">
      <w:pPr>
        <w:pStyle w:val="a4"/>
        <w:numPr>
          <w:ilvl w:val="0"/>
          <w:numId w:val="2"/>
        </w:numPr>
        <w:rPr>
          <w:rFonts w:eastAsia="Times New Roman"/>
          <w:b/>
          <w:bCs/>
          <w:sz w:val="24"/>
          <w:szCs w:val="24"/>
          <w:highlight w:val="lightGray"/>
        </w:rPr>
      </w:pPr>
      <w:r w:rsidRPr="00774BF8">
        <w:rPr>
          <w:rFonts w:eastAsia="Times New Roman"/>
          <w:b/>
          <w:bCs/>
          <w:sz w:val="24"/>
          <w:szCs w:val="24"/>
          <w:highlight w:val="lightGray"/>
        </w:rPr>
        <w:t>Уполномоченный представитель в Европейском Союзе</w:t>
      </w:r>
      <w:r w:rsidR="001818C2" w:rsidRPr="00774BF8">
        <w:rPr>
          <w:noProof/>
          <w:highlight w:val="lightGray"/>
          <w:lang w:eastAsia="ru-RU"/>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1"/>
        <w:gridCol w:w="3088"/>
      </w:tblGrid>
      <w:tr w:rsidR="0067402C" w:rsidRPr="0067402C" w14:paraId="585612E6" w14:textId="77777777" w:rsidTr="00B54A20">
        <w:tc>
          <w:tcPr>
            <w:tcW w:w="1781" w:type="dxa"/>
            <w:vAlign w:val="center"/>
          </w:tcPr>
          <w:p w14:paraId="07713E45" w14:textId="77777777" w:rsidR="0067402C" w:rsidRPr="0067402C" w:rsidRDefault="0067402C" w:rsidP="0067402C">
            <w:pPr>
              <w:jc w:val="center"/>
              <w:rPr>
                <w:rFonts w:eastAsia="Times New Roman"/>
                <w:b/>
                <w:bCs/>
                <w:noProof/>
                <w:sz w:val="24"/>
                <w:szCs w:val="24"/>
                <w:lang w:eastAsia="ru-RU"/>
              </w:rPr>
            </w:pPr>
            <w:r w:rsidRPr="0067402C">
              <w:rPr>
                <w:rFonts w:eastAsia="Times New Roman"/>
                <w:b/>
                <w:bCs/>
                <w:noProof/>
                <w:sz w:val="24"/>
                <w:szCs w:val="24"/>
                <w:lang w:eastAsia="ru-RU"/>
              </w:rPr>
              <w:drawing>
                <wp:inline distT="0" distB="0" distL="0" distR="0" wp14:anchorId="7271F4F7" wp14:editId="18CFAB15">
                  <wp:extent cx="993775" cy="412363"/>
                  <wp:effectExtent l="0" t="0" r="0" b="698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50802" cy="436026"/>
                          </a:xfrm>
                          <a:prstGeom prst="rect">
                            <a:avLst/>
                          </a:prstGeom>
                          <a:noFill/>
                          <a:ln>
                            <a:noFill/>
                          </a:ln>
                        </pic:spPr>
                      </pic:pic>
                    </a:graphicData>
                  </a:graphic>
                </wp:inline>
              </w:drawing>
            </w:r>
          </w:p>
        </w:tc>
        <w:tc>
          <w:tcPr>
            <w:tcW w:w="3088" w:type="dxa"/>
            <w:vAlign w:val="center"/>
          </w:tcPr>
          <w:p w14:paraId="1E6E909F" w14:textId="77777777" w:rsidR="0067402C" w:rsidRPr="0067402C" w:rsidRDefault="0067402C" w:rsidP="0067402C">
            <w:pPr>
              <w:rPr>
                <w:rFonts w:eastAsia="Times New Roman"/>
                <w:b/>
                <w:bCs/>
                <w:sz w:val="24"/>
                <w:szCs w:val="24"/>
                <w:lang w:val="en-US"/>
              </w:rPr>
            </w:pPr>
            <w:r w:rsidRPr="0067402C">
              <w:rPr>
                <w:rFonts w:eastAsia="Times New Roman"/>
                <w:b/>
                <w:bCs/>
                <w:sz w:val="24"/>
                <w:szCs w:val="24"/>
                <w:lang w:val="en-US"/>
              </w:rPr>
              <w:t>MedNet GmbH</w:t>
            </w:r>
          </w:p>
          <w:p w14:paraId="12AED60B" w14:textId="77777777" w:rsidR="0067402C" w:rsidRPr="0067402C" w:rsidRDefault="0067402C" w:rsidP="0067402C">
            <w:pPr>
              <w:rPr>
                <w:rFonts w:eastAsia="Times New Roman"/>
                <w:bCs/>
                <w:sz w:val="24"/>
                <w:szCs w:val="24"/>
              </w:rPr>
            </w:pPr>
            <w:r w:rsidRPr="0067402C">
              <w:rPr>
                <w:rFonts w:eastAsia="Times New Roman"/>
                <w:b/>
                <w:bCs/>
                <w:sz w:val="24"/>
                <w:szCs w:val="24"/>
                <w:lang w:val="en-US"/>
              </w:rPr>
              <w:t>Borkstrasse 10, 48163, Germany</w:t>
            </w:r>
          </w:p>
        </w:tc>
      </w:tr>
    </w:tbl>
    <w:p w14:paraId="791FF684" w14:textId="77777777" w:rsidR="0067402C" w:rsidRDefault="0067402C" w:rsidP="0067402C">
      <w:pPr>
        <w:pStyle w:val="a4"/>
        <w:rPr>
          <w:b/>
          <w:sz w:val="24"/>
          <w:szCs w:val="24"/>
        </w:rPr>
      </w:pPr>
    </w:p>
    <w:p w14:paraId="5A41148C" w14:textId="77777777" w:rsidR="00B54A20" w:rsidRDefault="00B54A20" w:rsidP="0067402C">
      <w:pPr>
        <w:pStyle w:val="a4"/>
        <w:rPr>
          <w:b/>
          <w:sz w:val="24"/>
          <w:szCs w:val="24"/>
        </w:rPr>
      </w:pPr>
    </w:p>
    <w:p w14:paraId="0DBE1C99" w14:textId="77777777" w:rsidR="00B54A20" w:rsidRDefault="00B54A20" w:rsidP="0067402C">
      <w:pPr>
        <w:pStyle w:val="a4"/>
        <w:rPr>
          <w:b/>
          <w:sz w:val="24"/>
          <w:szCs w:val="24"/>
        </w:rPr>
      </w:pPr>
    </w:p>
    <w:p w14:paraId="515BD5F9" w14:textId="77777777" w:rsidR="0067402C" w:rsidRPr="00774BF8" w:rsidRDefault="0067402C" w:rsidP="00621930">
      <w:pPr>
        <w:pStyle w:val="a4"/>
        <w:numPr>
          <w:ilvl w:val="0"/>
          <w:numId w:val="2"/>
        </w:numPr>
        <w:rPr>
          <w:b/>
          <w:sz w:val="24"/>
          <w:szCs w:val="24"/>
          <w:highlight w:val="lightGray"/>
        </w:rPr>
      </w:pPr>
      <w:bookmarkStart w:id="30" w:name="_Ref500144777"/>
      <w:r w:rsidRPr="00774BF8">
        <w:rPr>
          <w:b/>
          <w:sz w:val="24"/>
          <w:szCs w:val="24"/>
          <w:highlight w:val="lightGray"/>
        </w:rPr>
        <w:t>Права производителя</w:t>
      </w:r>
      <w:r w:rsidR="001818C2" w:rsidRPr="00774BF8">
        <w:rPr>
          <w:noProof/>
          <w:highlight w:val="lightGray"/>
          <w:lang w:eastAsia="ru-RU"/>
        </w:rPr>
        <w:t xml:space="preserve"> </w:t>
      </w:r>
      <w:bookmarkEnd w:id="30"/>
    </w:p>
    <w:p w14:paraId="4B2C9ABB" w14:textId="77777777" w:rsidR="0067402C" w:rsidRPr="0067402C" w:rsidRDefault="0067402C" w:rsidP="0067402C">
      <w:pPr>
        <w:spacing w:after="0" w:line="258"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 xml:space="preserve">Все права на изменение медицинского изделия принадлежат </w:t>
      </w:r>
    </w:p>
    <w:p w14:paraId="65023D05" w14:textId="3DE55088" w:rsidR="0067402C" w:rsidRPr="00440527" w:rsidRDefault="0067402C" w:rsidP="0067402C">
      <w:pPr>
        <w:spacing w:after="0" w:line="258"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производителю</w:t>
      </w:r>
      <w:r w:rsidR="00440527" w:rsidRPr="00440527">
        <w:rPr>
          <w:rFonts w:ascii="Times New Roman" w:eastAsia="Times New Roman" w:hAnsi="Times New Roman" w:cs="Times New Roman"/>
          <w:sz w:val="24"/>
          <w:szCs w:val="24"/>
          <w:lang w:val="en-US"/>
        </w:rPr>
        <w:t xml:space="preserve"> </w:t>
      </w:r>
      <w:r w:rsidR="00440527">
        <w:rPr>
          <w:rFonts w:ascii="Times New Roman" w:eastAsia="Times New Roman" w:hAnsi="Times New Roman" w:cs="Times New Roman"/>
          <w:sz w:val="24"/>
          <w:szCs w:val="24"/>
        </w:rPr>
        <w:t>компании</w:t>
      </w:r>
      <w:r w:rsidR="00440527" w:rsidRPr="00440527">
        <w:rPr>
          <w:rFonts w:ascii="Times New Roman" w:eastAsia="Times New Roman" w:hAnsi="Times New Roman" w:cs="Times New Roman"/>
          <w:sz w:val="24"/>
          <w:szCs w:val="24"/>
          <w:lang w:val="en-US"/>
        </w:rPr>
        <w:t xml:space="preserve"> GUILIN </w:t>
      </w:r>
      <w:r w:rsidRPr="0067402C">
        <w:rPr>
          <w:rFonts w:ascii="Times New Roman" w:eastAsia="Times New Roman" w:hAnsi="Times New Roman" w:cs="Times New Roman"/>
          <w:sz w:val="24"/>
          <w:szCs w:val="24"/>
          <w:lang w:val="en-US"/>
        </w:rPr>
        <w:t xml:space="preserve">WOODPECKER MEDICAL INSTRUMENT CO., LTD. </w:t>
      </w:r>
      <w:r w:rsidRPr="0067402C">
        <w:rPr>
          <w:rFonts w:ascii="Times New Roman" w:eastAsia="Times New Roman" w:hAnsi="Times New Roman" w:cs="Times New Roman"/>
          <w:sz w:val="24"/>
          <w:szCs w:val="24"/>
        </w:rPr>
        <w:t>Промышленный дизайн, внутренняя структура и т. д., заявлены в нескольких патентах компании WOODPECKER, создание каких-либо копий или поддельных продуктов повлекут за собой юридическую ответственность.</w:t>
      </w:r>
    </w:p>
    <w:p w14:paraId="21EBDDDB" w14:textId="77777777" w:rsidR="0067402C" w:rsidRPr="0067402C" w:rsidRDefault="0067402C" w:rsidP="0067402C">
      <w:pPr>
        <w:spacing w:after="0"/>
        <w:jc w:val="both"/>
        <w:rPr>
          <w:rFonts w:ascii="Times New Roman" w:hAnsi="Times New Roman" w:cs="Times New Roman"/>
          <w:sz w:val="24"/>
          <w:szCs w:val="24"/>
        </w:rPr>
      </w:pPr>
    </w:p>
    <w:p w14:paraId="70AAE9C1" w14:textId="77777777" w:rsidR="0067402C" w:rsidRPr="00774BF8" w:rsidRDefault="0067402C" w:rsidP="00621930">
      <w:pPr>
        <w:pStyle w:val="a4"/>
        <w:numPr>
          <w:ilvl w:val="0"/>
          <w:numId w:val="2"/>
        </w:numPr>
        <w:rPr>
          <w:rFonts w:eastAsia="Times New Roman"/>
          <w:b/>
          <w:bCs/>
          <w:sz w:val="24"/>
          <w:szCs w:val="24"/>
          <w:highlight w:val="lightGray"/>
        </w:rPr>
      </w:pPr>
      <w:r w:rsidRPr="00774BF8">
        <w:rPr>
          <w:rFonts w:eastAsia="Times New Roman"/>
          <w:b/>
          <w:bCs/>
          <w:sz w:val="24"/>
          <w:szCs w:val="24"/>
          <w:highlight w:val="lightGray"/>
        </w:rPr>
        <w:t>Электромагнитная совместимость - Декларация соответствия</w:t>
      </w:r>
    </w:p>
    <w:p w14:paraId="67D69117" w14:textId="77777777" w:rsidR="0067402C" w:rsidRPr="0067402C" w:rsidRDefault="0067402C" w:rsidP="0067402C">
      <w:pPr>
        <w:spacing w:after="0" w:line="263"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Устройство было протестировано и санкционировано в соответствии со стандартом EN 60601-1-2 для ЭМС. Это не гарантирует, что это устройство не будет подвергаться электромагнитному воздействию. Старайтесь не использовать оборудование в среде с высоким электромагнитным излучением.</w:t>
      </w:r>
    </w:p>
    <w:p w14:paraId="2D89027D" w14:textId="77777777" w:rsidR="0067402C" w:rsidRPr="007377F0" w:rsidRDefault="0067402C" w:rsidP="00B54A20">
      <w:pPr>
        <w:pStyle w:val="a5"/>
        <w:keepNext/>
        <w:jc w:val="right"/>
        <w:rPr>
          <w:sz w:val="24"/>
          <w:szCs w:val="24"/>
        </w:rPr>
      </w:pPr>
      <w:r w:rsidRPr="007377F0">
        <w:rPr>
          <w:sz w:val="24"/>
          <w:szCs w:val="24"/>
        </w:rPr>
        <w:t xml:space="preserve">Таблица </w:t>
      </w:r>
      <w:r w:rsidRPr="007377F0">
        <w:rPr>
          <w:sz w:val="24"/>
          <w:szCs w:val="24"/>
        </w:rPr>
        <w:fldChar w:fldCharType="begin"/>
      </w:r>
      <w:r w:rsidRPr="007377F0">
        <w:rPr>
          <w:sz w:val="24"/>
          <w:szCs w:val="24"/>
        </w:rPr>
        <w:instrText xml:space="preserve"> SEQ Таблица \* ARABIC </w:instrText>
      </w:r>
      <w:r w:rsidRPr="007377F0">
        <w:rPr>
          <w:sz w:val="24"/>
          <w:szCs w:val="24"/>
        </w:rPr>
        <w:fldChar w:fldCharType="separate"/>
      </w:r>
      <w:r>
        <w:rPr>
          <w:noProof/>
          <w:sz w:val="24"/>
          <w:szCs w:val="24"/>
        </w:rPr>
        <w:t>2</w:t>
      </w:r>
      <w:r w:rsidRPr="007377F0">
        <w:rPr>
          <w:sz w:val="24"/>
          <w:szCs w:val="24"/>
        </w:rPr>
        <w:fldChar w:fldCharType="end"/>
      </w:r>
      <w:r>
        <w:rPr>
          <w:sz w:val="24"/>
          <w:szCs w:val="24"/>
        </w:rPr>
        <w:t>. Э</w:t>
      </w:r>
      <w:r w:rsidRPr="007377F0">
        <w:rPr>
          <w:sz w:val="24"/>
          <w:szCs w:val="24"/>
        </w:rPr>
        <w:t>лектромагнитная эмиссия</w:t>
      </w:r>
    </w:p>
    <w:tbl>
      <w:tblPr>
        <w:tblStyle w:val="a6"/>
        <w:tblW w:w="9391" w:type="dxa"/>
        <w:tblLook w:val="04A0" w:firstRow="1" w:lastRow="0" w:firstColumn="1" w:lastColumn="0" w:noHBand="0" w:noVBand="1"/>
      </w:tblPr>
      <w:tblGrid>
        <w:gridCol w:w="2217"/>
        <w:gridCol w:w="1389"/>
        <w:gridCol w:w="5785"/>
      </w:tblGrid>
      <w:tr w:rsidR="0067402C" w:rsidRPr="00EB7634" w14:paraId="06C36994" w14:textId="77777777" w:rsidTr="00B54A20">
        <w:tc>
          <w:tcPr>
            <w:tcW w:w="0" w:type="auto"/>
            <w:gridSpan w:val="3"/>
          </w:tcPr>
          <w:p w14:paraId="7C3134CC" w14:textId="77777777" w:rsidR="0067402C" w:rsidRPr="00EB7634" w:rsidRDefault="0067402C" w:rsidP="00B54A20">
            <w:pPr>
              <w:ind w:left="20"/>
              <w:rPr>
                <w:sz w:val="18"/>
                <w:szCs w:val="20"/>
              </w:rPr>
            </w:pPr>
            <w:r w:rsidRPr="00EB7634">
              <w:rPr>
                <w:rFonts w:eastAsia="Times New Roman"/>
                <w:b/>
                <w:bCs/>
                <w:sz w:val="18"/>
                <w:szCs w:val="20"/>
              </w:rPr>
              <w:t>Руководство и Декларация завода-изготовителя -электромагнитные выбросы</w:t>
            </w:r>
          </w:p>
        </w:tc>
      </w:tr>
      <w:tr w:rsidR="0067402C" w:rsidRPr="00EB7634" w14:paraId="0E961026" w14:textId="77777777" w:rsidTr="00B54A20">
        <w:tc>
          <w:tcPr>
            <w:tcW w:w="0" w:type="auto"/>
            <w:gridSpan w:val="3"/>
          </w:tcPr>
          <w:p w14:paraId="11B602CC" w14:textId="77777777" w:rsidR="0067402C" w:rsidRPr="00EB7634" w:rsidRDefault="0067402C" w:rsidP="00B54A20">
            <w:pPr>
              <w:spacing w:line="270" w:lineRule="auto"/>
              <w:ind w:left="20" w:right="40"/>
              <w:rPr>
                <w:sz w:val="18"/>
                <w:szCs w:val="20"/>
              </w:rPr>
            </w:pPr>
            <w:r w:rsidRPr="00EB7634">
              <w:rPr>
                <w:rFonts w:eastAsia="Times New Roman"/>
                <w:sz w:val="18"/>
                <w:szCs w:val="20"/>
              </w:rPr>
              <w:t>Данная модель эндомотора предназначена для использования в электромагнитной среде, указанной ниже. Клиент или пользователь данной модели оборудования должен удостовериться, что это устройство используется в такой среде.</w:t>
            </w:r>
          </w:p>
        </w:tc>
      </w:tr>
      <w:tr w:rsidR="0067402C" w:rsidRPr="00EB7634" w14:paraId="54277D32" w14:textId="77777777" w:rsidTr="00B54A20">
        <w:tc>
          <w:tcPr>
            <w:tcW w:w="0" w:type="auto"/>
          </w:tcPr>
          <w:p w14:paraId="2DF63296" w14:textId="77777777" w:rsidR="0067402C" w:rsidRPr="00EF0313" w:rsidRDefault="0067402C" w:rsidP="00B54A20">
            <w:pPr>
              <w:ind w:right="58"/>
              <w:rPr>
                <w:rFonts w:eastAsia="Times New Roman"/>
                <w:b/>
                <w:bCs/>
                <w:sz w:val="18"/>
                <w:szCs w:val="20"/>
              </w:rPr>
            </w:pPr>
            <w:r w:rsidRPr="00EF0313">
              <w:rPr>
                <w:rFonts w:eastAsia="Times New Roman"/>
                <w:b/>
                <w:sz w:val="18"/>
                <w:szCs w:val="20"/>
              </w:rPr>
              <w:t>Испытание величины эмиссии</w:t>
            </w:r>
          </w:p>
        </w:tc>
        <w:tc>
          <w:tcPr>
            <w:tcW w:w="0" w:type="auto"/>
          </w:tcPr>
          <w:p w14:paraId="58FF617C" w14:textId="77777777" w:rsidR="0067402C" w:rsidRPr="00EF0313" w:rsidRDefault="0067402C" w:rsidP="00B54A20">
            <w:pPr>
              <w:ind w:right="58"/>
              <w:rPr>
                <w:rFonts w:eastAsia="Times New Roman"/>
                <w:b/>
                <w:bCs/>
                <w:sz w:val="18"/>
                <w:szCs w:val="20"/>
              </w:rPr>
            </w:pPr>
            <w:r w:rsidRPr="00EF0313">
              <w:rPr>
                <w:rFonts w:eastAsia="Times New Roman"/>
                <w:b/>
                <w:sz w:val="18"/>
                <w:szCs w:val="20"/>
              </w:rPr>
              <w:t>Соответствие</w:t>
            </w:r>
          </w:p>
        </w:tc>
        <w:tc>
          <w:tcPr>
            <w:tcW w:w="0" w:type="auto"/>
          </w:tcPr>
          <w:p w14:paraId="584BA657" w14:textId="77777777" w:rsidR="0067402C" w:rsidRPr="00EF0313" w:rsidRDefault="0067402C" w:rsidP="00B54A20">
            <w:pPr>
              <w:ind w:left="20"/>
              <w:rPr>
                <w:b/>
                <w:sz w:val="18"/>
                <w:szCs w:val="20"/>
              </w:rPr>
            </w:pPr>
            <w:r w:rsidRPr="00EF0313">
              <w:rPr>
                <w:rFonts w:eastAsia="Times New Roman"/>
                <w:b/>
                <w:sz w:val="18"/>
                <w:szCs w:val="20"/>
              </w:rPr>
              <w:t>Электромагнитная среда-</w:t>
            </w:r>
          </w:p>
          <w:p w14:paraId="69393EB4" w14:textId="77777777" w:rsidR="0067402C" w:rsidRPr="00EF0313" w:rsidRDefault="0067402C" w:rsidP="00B54A20">
            <w:pPr>
              <w:ind w:left="20"/>
              <w:rPr>
                <w:b/>
                <w:sz w:val="18"/>
                <w:szCs w:val="20"/>
              </w:rPr>
            </w:pPr>
            <w:r w:rsidRPr="00EF0313">
              <w:rPr>
                <w:rFonts w:eastAsia="Times New Roman"/>
                <w:b/>
                <w:sz w:val="18"/>
                <w:szCs w:val="20"/>
              </w:rPr>
              <w:t>руководство</w:t>
            </w:r>
          </w:p>
        </w:tc>
      </w:tr>
      <w:tr w:rsidR="0067402C" w:rsidRPr="00EB7634" w14:paraId="0C2857B9" w14:textId="77777777" w:rsidTr="00B54A20">
        <w:tc>
          <w:tcPr>
            <w:tcW w:w="0" w:type="auto"/>
            <w:tcBorders>
              <w:bottom w:val="single" w:sz="4" w:space="0" w:color="auto"/>
            </w:tcBorders>
          </w:tcPr>
          <w:p w14:paraId="09FAC008" w14:textId="77777777" w:rsidR="0067402C" w:rsidRPr="00EB7634" w:rsidRDefault="0067402C" w:rsidP="00B54A20">
            <w:pPr>
              <w:spacing w:line="175" w:lineRule="exact"/>
              <w:ind w:left="20"/>
              <w:rPr>
                <w:sz w:val="18"/>
                <w:szCs w:val="20"/>
              </w:rPr>
            </w:pPr>
            <w:r w:rsidRPr="00EB7634">
              <w:rPr>
                <w:rFonts w:eastAsia="Times New Roman"/>
                <w:sz w:val="18"/>
                <w:szCs w:val="20"/>
              </w:rPr>
              <w:t>Радиоизлучение</w:t>
            </w:r>
          </w:p>
          <w:p w14:paraId="73A5B6B7" w14:textId="77777777" w:rsidR="0067402C" w:rsidRPr="00EB7634" w:rsidRDefault="0067402C" w:rsidP="00B54A20">
            <w:pPr>
              <w:ind w:left="20"/>
              <w:rPr>
                <w:sz w:val="18"/>
                <w:szCs w:val="20"/>
              </w:rPr>
            </w:pPr>
            <w:r w:rsidRPr="00EB7634">
              <w:rPr>
                <w:rFonts w:eastAsia="Times New Roman"/>
                <w:sz w:val="18"/>
                <w:szCs w:val="20"/>
              </w:rPr>
              <w:t>CISPR 11</w:t>
            </w:r>
          </w:p>
        </w:tc>
        <w:tc>
          <w:tcPr>
            <w:tcW w:w="0" w:type="auto"/>
            <w:tcBorders>
              <w:bottom w:val="single" w:sz="4" w:space="0" w:color="auto"/>
            </w:tcBorders>
          </w:tcPr>
          <w:p w14:paraId="375F7315" w14:textId="77777777" w:rsidR="0067402C" w:rsidRPr="00EB7634" w:rsidRDefault="0067402C" w:rsidP="00B54A20">
            <w:pPr>
              <w:spacing w:line="328" w:lineRule="auto"/>
              <w:ind w:right="58"/>
              <w:rPr>
                <w:rFonts w:eastAsia="Times New Roman"/>
                <w:b/>
                <w:bCs/>
                <w:sz w:val="18"/>
                <w:szCs w:val="20"/>
              </w:rPr>
            </w:pPr>
            <w:r w:rsidRPr="00EB7634">
              <w:rPr>
                <w:rFonts w:eastAsia="Times New Roman"/>
                <w:sz w:val="18"/>
                <w:szCs w:val="20"/>
              </w:rPr>
              <w:t>Группа 1</w:t>
            </w:r>
          </w:p>
        </w:tc>
        <w:tc>
          <w:tcPr>
            <w:tcW w:w="0" w:type="auto"/>
            <w:tcBorders>
              <w:bottom w:val="single" w:sz="4" w:space="0" w:color="auto"/>
            </w:tcBorders>
          </w:tcPr>
          <w:p w14:paraId="63CEB5FB" w14:textId="77777777" w:rsidR="0067402C" w:rsidRPr="00EB7634" w:rsidRDefault="0067402C" w:rsidP="00B54A20">
            <w:pPr>
              <w:spacing w:line="175" w:lineRule="exact"/>
              <w:ind w:left="20"/>
              <w:rPr>
                <w:sz w:val="18"/>
                <w:szCs w:val="20"/>
              </w:rPr>
            </w:pPr>
            <w:r w:rsidRPr="00EB7634">
              <w:rPr>
                <w:rFonts w:eastAsia="Times New Roman"/>
                <w:sz w:val="18"/>
                <w:szCs w:val="20"/>
              </w:rPr>
              <w:t>Эта модель эндомотора использует</w:t>
            </w:r>
            <w:r>
              <w:rPr>
                <w:rFonts w:eastAsia="Times New Roman"/>
                <w:sz w:val="18"/>
                <w:szCs w:val="20"/>
              </w:rPr>
              <w:t xml:space="preserve"> </w:t>
            </w:r>
            <w:r w:rsidRPr="00EB7634">
              <w:rPr>
                <w:rFonts w:eastAsia="Times New Roman"/>
                <w:sz w:val="18"/>
                <w:szCs w:val="20"/>
              </w:rPr>
              <w:t>РЧ-энергию только для своих внутренних</w:t>
            </w:r>
            <w:r>
              <w:rPr>
                <w:rFonts w:eastAsia="Times New Roman"/>
                <w:sz w:val="18"/>
                <w:szCs w:val="20"/>
              </w:rPr>
              <w:t xml:space="preserve"> </w:t>
            </w:r>
            <w:r w:rsidRPr="00EB7634">
              <w:rPr>
                <w:rFonts w:eastAsia="Times New Roman"/>
                <w:sz w:val="18"/>
                <w:szCs w:val="20"/>
              </w:rPr>
              <w:t>функций. Поэтому, ее РЧ</w:t>
            </w:r>
            <w:r>
              <w:rPr>
                <w:rFonts w:eastAsia="Times New Roman"/>
                <w:sz w:val="18"/>
                <w:szCs w:val="20"/>
              </w:rPr>
              <w:t xml:space="preserve"> </w:t>
            </w:r>
            <w:r w:rsidRPr="00EB7634">
              <w:rPr>
                <w:rFonts w:eastAsia="Times New Roman"/>
                <w:sz w:val="18"/>
                <w:szCs w:val="20"/>
              </w:rPr>
              <w:t>излучение очень низкое и не</w:t>
            </w:r>
            <w:r>
              <w:rPr>
                <w:rFonts w:eastAsia="Times New Roman"/>
                <w:sz w:val="18"/>
                <w:szCs w:val="20"/>
              </w:rPr>
              <w:t xml:space="preserve"> </w:t>
            </w:r>
            <w:r w:rsidRPr="00EB7634">
              <w:rPr>
                <w:rFonts w:eastAsia="Times New Roman"/>
                <w:sz w:val="18"/>
                <w:szCs w:val="20"/>
              </w:rPr>
              <w:t xml:space="preserve">может вызвать </w:t>
            </w:r>
            <w:r>
              <w:rPr>
                <w:rFonts w:eastAsia="Times New Roman"/>
                <w:sz w:val="18"/>
                <w:szCs w:val="20"/>
              </w:rPr>
              <w:t>п</w:t>
            </w:r>
            <w:r w:rsidRPr="00EB7634">
              <w:rPr>
                <w:rFonts w:eastAsia="Times New Roman"/>
                <w:sz w:val="18"/>
                <w:szCs w:val="20"/>
              </w:rPr>
              <w:t>омехи</w:t>
            </w:r>
            <w:r>
              <w:rPr>
                <w:rFonts w:eastAsia="Times New Roman"/>
                <w:sz w:val="18"/>
                <w:szCs w:val="20"/>
              </w:rPr>
              <w:t xml:space="preserve"> </w:t>
            </w:r>
            <w:r w:rsidRPr="00EB7634">
              <w:rPr>
                <w:rFonts w:eastAsia="Times New Roman"/>
                <w:sz w:val="18"/>
                <w:szCs w:val="20"/>
              </w:rPr>
              <w:t>для электронного оборудования поблизости.</w:t>
            </w:r>
          </w:p>
        </w:tc>
      </w:tr>
      <w:tr w:rsidR="0067402C" w:rsidRPr="00EB7634" w14:paraId="36F1889F" w14:textId="77777777" w:rsidTr="00B54A20">
        <w:tc>
          <w:tcPr>
            <w:tcW w:w="0" w:type="auto"/>
          </w:tcPr>
          <w:p w14:paraId="02B9F927" w14:textId="77777777" w:rsidR="0067402C" w:rsidRPr="00EB7634" w:rsidRDefault="0067402C" w:rsidP="00B54A20">
            <w:pPr>
              <w:spacing w:line="175" w:lineRule="exact"/>
              <w:ind w:left="20"/>
              <w:rPr>
                <w:sz w:val="18"/>
                <w:szCs w:val="20"/>
              </w:rPr>
            </w:pPr>
            <w:r w:rsidRPr="00EB7634">
              <w:rPr>
                <w:rFonts w:eastAsia="Times New Roman"/>
                <w:sz w:val="18"/>
                <w:szCs w:val="20"/>
              </w:rPr>
              <w:t>Радиоизлучение</w:t>
            </w:r>
          </w:p>
          <w:p w14:paraId="3397EF56" w14:textId="77777777" w:rsidR="0067402C" w:rsidRPr="00EB7634" w:rsidRDefault="0067402C" w:rsidP="00B54A20">
            <w:pPr>
              <w:ind w:left="20"/>
              <w:rPr>
                <w:sz w:val="18"/>
                <w:szCs w:val="20"/>
              </w:rPr>
            </w:pPr>
            <w:r w:rsidRPr="00EB7634">
              <w:rPr>
                <w:rFonts w:eastAsia="Times New Roman"/>
                <w:sz w:val="18"/>
                <w:szCs w:val="20"/>
              </w:rPr>
              <w:t>CISPR11</w:t>
            </w:r>
          </w:p>
        </w:tc>
        <w:tc>
          <w:tcPr>
            <w:tcW w:w="0" w:type="auto"/>
          </w:tcPr>
          <w:p w14:paraId="66C5897D" w14:textId="77777777" w:rsidR="0067402C" w:rsidRPr="00EB7634" w:rsidRDefault="0067402C" w:rsidP="00B54A20">
            <w:pPr>
              <w:spacing w:line="328" w:lineRule="auto"/>
              <w:ind w:right="58"/>
              <w:rPr>
                <w:rFonts w:eastAsia="Times New Roman"/>
                <w:b/>
                <w:bCs/>
                <w:sz w:val="18"/>
                <w:szCs w:val="20"/>
              </w:rPr>
            </w:pPr>
            <w:r w:rsidRPr="00EB7634">
              <w:rPr>
                <w:rFonts w:eastAsia="Times New Roman"/>
                <w:sz w:val="18"/>
                <w:szCs w:val="20"/>
              </w:rPr>
              <w:t>Класс Б</w:t>
            </w:r>
          </w:p>
        </w:tc>
        <w:tc>
          <w:tcPr>
            <w:tcW w:w="0" w:type="auto"/>
            <w:vMerge w:val="restart"/>
          </w:tcPr>
          <w:p w14:paraId="433869AF" w14:textId="77777777" w:rsidR="0067402C" w:rsidRPr="00EB7634" w:rsidRDefault="0067402C" w:rsidP="00B54A20">
            <w:pPr>
              <w:spacing w:line="175" w:lineRule="exact"/>
              <w:ind w:left="20"/>
              <w:rPr>
                <w:sz w:val="18"/>
                <w:szCs w:val="20"/>
              </w:rPr>
            </w:pPr>
            <w:r w:rsidRPr="00EB7634">
              <w:rPr>
                <w:rFonts w:eastAsia="Times New Roman"/>
                <w:sz w:val="18"/>
                <w:szCs w:val="20"/>
              </w:rPr>
              <w:t>Эта модель эндомотора подходит</w:t>
            </w:r>
          </w:p>
          <w:p w14:paraId="663B4047" w14:textId="77777777" w:rsidR="0067402C" w:rsidRPr="00EB7634" w:rsidRDefault="0067402C" w:rsidP="00B54A20">
            <w:pPr>
              <w:ind w:left="20"/>
              <w:rPr>
                <w:sz w:val="18"/>
                <w:szCs w:val="20"/>
              </w:rPr>
            </w:pPr>
            <w:r w:rsidRPr="00EB7634">
              <w:rPr>
                <w:rFonts w:eastAsia="Times New Roman"/>
                <w:sz w:val="18"/>
                <w:szCs w:val="20"/>
              </w:rPr>
              <w:t>для использования во всех учреждениях, включая домашние помещения и помещения, непосредственно связанные с</w:t>
            </w:r>
          </w:p>
          <w:p w14:paraId="0A1DDE9B" w14:textId="77777777" w:rsidR="0067402C" w:rsidRPr="00EB7634" w:rsidRDefault="0067402C" w:rsidP="00B54A20">
            <w:pPr>
              <w:ind w:left="20"/>
              <w:rPr>
                <w:sz w:val="18"/>
                <w:szCs w:val="20"/>
              </w:rPr>
            </w:pPr>
            <w:r w:rsidRPr="00EB7634">
              <w:rPr>
                <w:rFonts w:eastAsia="Times New Roman"/>
                <w:sz w:val="18"/>
                <w:szCs w:val="20"/>
              </w:rPr>
              <w:t>общественным сетями электроснабжения с низким напряжением, которые питают здания, используемые для проживания.</w:t>
            </w:r>
          </w:p>
        </w:tc>
      </w:tr>
      <w:tr w:rsidR="0067402C" w:rsidRPr="00EB7634" w14:paraId="7BA2712C" w14:textId="77777777" w:rsidTr="00B54A20">
        <w:tc>
          <w:tcPr>
            <w:tcW w:w="0" w:type="auto"/>
          </w:tcPr>
          <w:p w14:paraId="6B130AF5" w14:textId="77777777" w:rsidR="0067402C" w:rsidRPr="00EB7634" w:rsidRDefault="0067402C" w:rsidP="00B54A20">
            <w:pPr>
              <w:spacing w:line="149" w:lineRule="exact"/>
              <w:ind w:left="20"/>
              <w:rPr>
                <w:sz w:val="18"/>
                <w:szCs w:val="20"/>
              </w:rPr>
            </w:pPr>
            <w:r w:rsidRPr="00EB7634">
              <w:rPr>
                <w:rFonts w:eastAsia="Times New Roman"/>
                <w:sz w:val="18"/>
                <w:szCs w:val="20"/>
              </w:rPr>
              <w:t>Эмиссия гармонических составляющих</w:t>
            </w:r>
          </w:p>
          <w:p w14:paraId="549858FB" w14:textId="77777777" w:rsidR="0067402C" w:rsidRPr="00EB7634" w:rsidRDefault="0067402C" w:rsidP="00B54A20">
            <w:pPr>
              <w:ind w:left="20"/>
              <w:rPr>
                <w:sz w:val="18"/>
                <w:szCs w:val="20"/>
              </w:rPr>
            </w:pPr>
            <w:r w:rsidRPr="00EB7634">
              <w:rPr>
                <w:rFonts w:eastAsia="Times New Roman"/>
                <w:sz w:val="18"/>
                <w:szCs w:val="20"/>
              </w:rPr>
              <w:t>lEC 61000-3-2</w:t>
            </w:r>
          </w:p>
        </w:tc>
        <w:tc>
          <w:tcPr>
            <w:tcW w:w="0" w:type="auto"/>
          </w:tcPr>
          <w:p w14:paraId="739A7850" w14:textId="77777777" w:rsidR="0067402C" w:rsidRPr="00EB7634" w:rsidRDefault="0067402C" w:rsidP="00B54A20">
            <w:pPr>
              <w:spacing w:line="328" w:lineRule="auto"/>
              <w:ind w:right="58"/>
              <w:rPr>
                <w:rFonts w:eastAsia="Times New Roman"/>
                <w:b/>
                <w:bCs/>
                <w:sz w:val="18"/>
                <w:szCs w:val="20"/>
              </w:rPr>
            </w:pPr>
            <w:r w:rsidRPr="00EB7634">
              <w:rPr>
                <w:rFonts w:eastAsia="Times New Roman"/>
                <w:sz w:val="18"/>
                <w:szCs w:val="20"/>
              </w:rPr>
              <w:t>Класс А</w:t>
            </w:r>
          </w:p>
        </w:tc>
        <w:tc>
          <w:tcPr>
            <w:tcW w:w="0" w:type="auto"/>
            <w:vMerge/>
          </w:tcPr>
          <w:p w14:paraId="08067AD2" w14:textId="77777777" w:rsidR="0067402C" w:rsidRPr="00EB7634" w:rsidRDefault="0067402C" w:rsidP="00B54A20">
            <w:pPr>
              <w:ind w:left="20"/>
              <w:rPr>
                <w:sz w:val="18"/>
                <w:szCs w:val="20"/>
              </w:rPr>
            </w:pPr>
          </w:p>
        </w:tc>
      </w:tr>
      <w:tr w:rsidR="0067402C" w:rsidRPr="00EB7634" w14:paraId="69DB0B94" w14:textId="77777777" w:rsidTr="00B54A20">
        <w:tc>
          <w:tcPr>
            <w:tcW w:w="0" w:type="auto"/>
            <w:tcBorders>
              <w:bottom w:val="single" w:sz="4" w:space="0" w:color="auto"/>
            </w:tcBorders>
          </w:tcPr>
          <w:p w14:paraId="21DCAF9B" w14:textId="77777777" w:rsidR="0067402C" w:rsidRPr="00EB7634" w:rsidRDefault="0067402C" w:rsidP="00B54A20">
            <w:pPr>
              <w:spacing w:line="148" w:lineRule="exact"/>
              <w:ind w:left="20"/>
              <w:rPr>
                <w:sz w:val="18"/>
                <w:szCs w:val="20"/>
              </w:rPr>
            </w:pPr>
            <w:r w:rsidRPr="00EB7634">
              <w:rPr>
                <w:rFonts w:eastAsia="Times New Roman"/>
                <w:sz w:val="18"/>
                <w:szCs w:val="20"/>
              </w:rPr>
              <w:t xml:space="preserve">Колебания </w:t>
            </w:r>
            <w:r w:rsidR="00B54A20">
              <w:rPr>
                <w:rFonts w:eastAsia="Times New Roman"/>
                <w:sz w:val="18"/>
                <w:szCs w:val="20"/>
              </w:rPr>
              <w:t>н</w:t>
            </w:r>
            <w:r w:rsidRPr="00EB7634">
              <w:rPr>
                <w:rFonts w:eastAsia="Times New Roman"/>
                <w:sz w:val="18"/>
                <w:szCs w:val="20"/>
              </w:rPr>
              <w:t>апряжения</w:t>
            </w:r>
            <w:r w:rsidR="00B54A20">
              <w:rPr>
                <w:rFonts w:eastAsia="Times New Roman"/>
                <w:sz w:val="18"/>
                <w:szCs w:val="20"/>
              </w:rPr>
              <w:t xml:space="preserve"> </w:t>
            </w:r>
            <w:r w:rsidRPr="00EB7634">
              <w:rPr>
                <w:rFonts w:eastAsia="Times New Roman"/>
                <w:sz w:val="18"/>
                <w:szCs w:val="20"/>
              </w:rPr>
              <w:t>циклическим излучениям</w:t>
            </w:r>
          </w:p>
          <w:p w14:paraId="2A498249" w14:textId="77777777" w:rsidR="0067402C" w:rsidRPr="00EB7634" w:rsidRDefault="0067402C" w:rsidP="00B54A20">
            <w:pPr>
              <w:ind w:left="20"/>
              <w:rPr>
                <w:sz w:val="18"/>
                <w:szCs w:val="20"/>
              </w:rPr>
            </w:pPr>
            <w:r w:rsidRPr="00EB7634">
              <w:rPr>
                <w:rFonts w:eastAsia="Times New Roman"/>
                <w:sz w:val="18"/>
                <w:szCs w:val="20"/>
              </w:rPr>
              <w:t>lEC 61000-3-3</w:t>
            </w:r>
          </w:p>
        </w:tc>
        <w:tc>
          <w:tcPr>
            <w:tcW w:w="0" w:type="auto"/>
            <w:tcBorders>
              <w:bottom w:val="single" w:sz="4" w:space="0" w:color="auto"/>
            </w:tcBorders>
          </w:tcPr>
          <w:p w14:paraId="6117EE1A" w14:textId="77777777" w:rsidR="0067402C" w:rsidRPr="00EB7634" w:rsidRDefault="0067402C" w:rsidP="00B54A20">
            <w:pPr>
              <w:spacing w:line="328" w:lineRule="auto"/>
              <w:ind w:right="58"/>
              <w:rPr>
                <w:rFonts w:eastAsia="Times New Roman"/>
                <w:b/>
                <w:bCs/>
                <w:sz w:val="18"/>
                <w:szCs w:val="20"/>
              </w:rPr>
            </w:pPr>
            <w:r w:rsidRPr="00EB7634">
              <w:rPr>
                <w:rFonts w:eastAsia="Times New Roman"/>
                <w:sz w:val="18"/>
                <w:szCs w:val="20"/>
              </w:rPr>
              <w:t>Соответствует</w:t>
            </w:r>
          </w:p>
        </w:tc>
        <w:tc>
          <w:tcPr>
            <w:tcW w:w="0" w:type="auto"/>
            <w:vMerge/>
            <w:tcBorders>
              <w:bottom w:val="single" w:sz="4" w:space="0" w:color="auto"/>
            </w:tcBorders>
          </w:tcPr>
          <w:p w14:paraId="6E165580" w14:textId="77777777" w:rsidR="0067402C" w:rsidRPr="00EB7634" w:rsidRDefault="0067402C" w:rsidP="00B54A20">
            <w:pPr>
              <w:ind w:left="20"/>
              <w:rPr>
                <w:sz w:val="18"/>
                <w:szCs w:val="20"/>
              </w:rPr>
            </w:pPr>
          </w:p>
        </w:tc>
      </w:tr>
      <w:tr w:rsidR="0067402C" w:rsidRPr="00EB7634" w14:paraId="37970537" w14:textId="77777777" w:rsidTr="00B54A20">
        <w:tc>
          <w:tcPr>
            <w:tcW w:w="0" w:type="auto"/>
            <w:gridSpan w:val="3"/>
            <w:tcBorders>
              <w:top w:val="nil"/>
              <w:left w:val="nil"/>
              <w:bottom w:val="nil"/>
              <w:right w:val="nil"/>
            </w:tcBorders>
          </w:tcPr>
          <w:p w14:paraId="1358252E" w14:textId="77777777" w:rsidR="0067402C" w:rsidRPr="00EB7634" w:rsidRDefault="0067402C" w:rsidP="00B54A20">
            <w:pPr>
              <w:ind w:right="48"/>
              <w:rPr>
                <w:sz w:val="18"/>
                <w:szCs w:val="20"/>
              </w:rPr>
            </w:pPr>
          </w:p>
        </w:tc>
      </w:tr>
    </w:tbl>
    <w:p w14:paraId="37AFEEF7" w14:textId="77777777" w:rsidR="0067402C" w:rsidRDefault="0067402C" w:rsidP="0067402C">
      <w:pPr>
        <w:pStyle w:val="a5"/>
        <w:keepNext/>
        <w:jc w:val="right"/>
        <w:rPr>
          <w:sz w:val="24"/>
          <w:szCs w:val="24"/>
        </w:rPr>
      </w:pPr>
      <w:r w:rsidRPr="007377F0">
        <w:rPr>
          <w:sz w:val="24"/>
          <w:szCs w:val="24"/>
        </w:rPr>
        <w:t xml:space="preserve">Таблица </w:t>
      </w:r>
      <w:r w:rsidRPr="007377F0">
        <w:rPr>
          <w:sz w:val="24"/>
          <w:szCs w:val="24"/>
        </w:rPr>
        <w:fldChar w:fldCharType="begin"/>
      </w:r>
      <w:r w:rsidRPr="007377F0">
        <w:rPr>
          <w:sz w:val="24"/>
          <w:szCs w:val="24"/>
        </w:rPr>
        <w:instrText xml:space="preserve"> SEQ Таблица \* ARABIC </w:instrText>
      </w:r>
      <w:r w:rsidRPr="007377F0">
        <w:rPr>
          <w:sz w:val="24"/>
          <w:szCs w:val="24"/>
        </w:rPr>
        <w:fldChar w:fldCharType="separate"/>
      </w:r>
      <w:r>
        <w:rPr>
          <w:noProof/>
          <w:sz w:val="24"/>
          <w:szCs w:val="24"/>
        </w:rPr>
        <w:t>3</w:t>
      </w:r>
      <w:r w:rsidRPr="007377F0">
        <w:rPr>
          <w:sz w:val="24"/>
          <w:szCs w:val="24"/>
        </w:rPr>
        <w:fldChar w:fldCharType="end"/>
      </w:r>
      <w:r>
        <w:rPr>
          <w:sz w:val="24"/>
          <w:szCs w:val="24"/>
        </w:rPr>
        <w:t>. Электромагнитная защита</w:t>
      </w:r>
    </w:p>
    <w:tbl>
      <w:tblPr>
        <w:tblW w:w="93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978"/>
        <w:gridCol w:w="1888"/>
        <w:gridCol w:w="2098"/>
        <w:gridCol w:w="3383"/>
      </w:tblGrid>
      <w:tr w:rsidR="00621930" w:rsidRPr="0067402C" w14:paraId="0F114ECB" w14:textId="77777777" w:rsidTr="00D55C30">
        <w:tc>
          <w:tcPr>
            <w:tcW w:w="9347" w:type="dxa"/>
            <w:gridSpan w:val="4"/>
          </w:tcPr>
          <w:p w14:paraId="736F475A" w14:textId="77777777" w:rsidR="00621930" w:rsidRPr="0067402C" w:rsidRDefault="00621930" w:rsidP="00D55C30">
            <w:pPr>
              <w:spacing w:after="0"/>
              <w:ind w:left="20"/>
              <w:rPr>
                <w:rFonts w:ascii="Times New Roman" w:eastAsia="Times New Roman" w:hAnsi="Times New Roman" w:cs="Times New Roman"/>
                <w:sz w:val="18"/>
                <w:szCs w:val="18"/>
              </w:rPr>
            </w:pPr>
            <w:r w:rsidRPr="0067402C">
              <w:rPr>
                <w:rFonts w:ascii="Times New Roman" w:hAnsi="Times New Roman" w:cs="Times New Roman"/>
                <w:b/>
                <w:sz w:val="18"/>
                <w:szCs w:val="18"/>
              </w:rPr>
              <w:t>Руководство и Декларация - электромагнитная защита</w:t>
            </w:r>
            <w:r w:rsidRPr="0067402C">
              <w:rPr>
                <w:rFonts w:ascii="Times New Roman" w:eastAsia="Times New Roman" w:hAnsi="Times New Roman" w:cs="Times New Roman"/>
                <w:sz w:val="18"/>
                <w:szCs w:val="18"/>
              </w:rPr>
              <w:t xml:space="preserve"> </w:t>
            </w:r>
          </w:p>
        </w:tc>
      </w:tr>
      <w:tr w:rsidR="00621930" w:rsidRPr="0067402C" w14:paraId="3065BC46" w14:textId="77777777" w:rsidTr="00D55C30">
        <w:tc>
          <w:tcPr>
            <w:tcW w:w="9347" w:type="dxa"/>
            <w:gridSpan w:val="4"/>
          </w:tcPr>
          <w:p w14:paraId="26088868" w14:textId="77777777" w:rsidR="00621930" w:rsidRPr="0067402C" w:rsidRDefault="00621930" w:rsidP="00D55C30">
            <w:pPr>
              <w:spacing w:after="0"/>
              <w:ind w:left="20"/>
              <w:rPr>
                <w:rFonts w:ascii="Times New Roman" w:eastAsia="Times New Roman" w:hAnsi="Times New Roman" w:cs="Times New Roman"/>
                <w:b/>
                <w:sz w:val="18"/>
                <w:szCs w:val="18"/>
              </w:rPr>
            </w:pPr>
            <w:r w:rsidRPr="0067402C">
              <w:rPr>
                <w:rFonts w:ascii="Times New Roman" w:eastAsia="Times New Roman" w:hAnsi="Times New Roman" w:cs="Times New Roman"/>
                <w:sz w:val="18"/>
                <w:szCs w:val="18"/>
              </w:rPr>
              <w:t>Данная модель эндомотра предназначена для использования в электромагнитной среде, указанной ниже. Клиент или пользователь данной модели эндомотора должен удостовериться, что это устройство используется в такой среде.</w:t>
            </w:r>
          </w:p>
        </w:tc>
      </w:tr>
      <w:tr w:rsidR="00621930" w:rsidRPr="0067402C" w14:paraId="00FB6185" w14:textId="77777777" w:rsidTr="00D55C30">
        <w:tc>
          <w:tcPr>
            <w:tcW w:w="1978" w:type="dxa"/>
          </w:tcPr>
          <w:p w14:paraId="49F48FA3" w14:textId="77777777" w:rsidR="00621930" w:rsidRPr="0067402C" w:rsidRDefault="00621930" w:rsidP="00D55C30">
            <w:pPr>
              <w:spacing w:after="0"/>
              <w:ind w:left="20"/>
              <w:rPr>
                <w:rFonts w:ascii="Times New Roman" w:eastAsia="Times New Roman" w:hAnsi="Times New Roman" w:cs="Times New Roman"/>
                <w:b/>
                <w:sz w:val="18"/>
                <w:szCs w:val="18"/>
              </w:rPr>
            </w:pPr>
            <w:r w:rsidRPr="0067402C">
              <w:rPr>
                <w:rFonts w:ascii="Times New Roman" w:eastAsia="Times New Roman" w:hAnsi="Times New Roman" w:cs="Times New Roman"/>
                <w:b/>
                <w:sz w:val="18"/>
                <w:szCs w:val="18"/>
              </w:rPr>
              <w:t>Испытание на устойчивость</w:t>
            </w:r>
          </w:p>
        </w:tc>
        <w:tc>
          <w:tcPr>
            <w:tcW w:w="1888" w:type="dxa"/>
          </w:tcPr>
          <w:p w14:paraId="4637419F" w14:textId="77777777" w:rsidR="00621930" w:rsidRPr="0067402C" w:rsidRDefault="00621930" w:rsidP="00D55C30">
            <w:pPr>
              <w:spacing w:after="0"/>
              <w:ind w:left="20"/>
              <w:rPr>
                <w:rFonts w:ascii="Times New Roman" w:hAnsi="Times New Roman" w:cs="Times New Roman"/>
                <w:b/>
                <w:sz w:val="18"/>
                <w:szCs w:val="18"/>
              </w:rPr>
            </w:pPr>
            <w:r w:rsidRPr="0067402C">
              <w:rPr>
                <w:rFonts w:ascii="Times New Roman" w:eastAsia="Times New Roman" w:hAnsi="Times New Roman" w:cs="Times New Roman"/>
                <w:b/>
                <w:sz w:val="18"/>
                <w:szCs w:val="18"/>
              </w:rPr>
              <w:t>IEC 60601</w:t>
            </w:r>
          </w:p>
          <w:p w14:paraId="50DD4FB2" w14:textId="77777777" w:rsidR="00621930" w:rsidRPr="0067402C" w:rsidRDefault="00621930" w:rsidP="00D55C30">
            <w:pPr>
              <w:spacing w:after="0"/>
              <w:ind w:left="20"/>
              <w:rPr>
                <w:rFonts w:ascii="Times New Roman" w:eastAsia="Times New Roman" w:hAnsi="Times New Roman" w:cs="Times New Roman"/>
                <w:b/>
                <w:sz w:val="18"/>
                <w:szCs w:val="18"/>
              </w:rPr>
            </w:pPr>
            <w:r w:rsidRPr="0067402C">
              <w:rPr>
                <w:rFonts w:ascii="Times New Roman" w:eastAsia="Times New Roman" w:hAnsi="Times New Roman" w:cs="Times New Roman"/>
                <w:b/>
                <w:sz w:val="18"/>
                <w:szCs w:val="18"/>
              </w:rPr>
              <w:t>уровень тестирования</w:t>
            </w:r>
          </w:p>
        </w:tc>
        <w:tc>
          <w:tcPr>
            <w:tcW w:w="2098" w:type="dxa"/>
          </w:tcPr>
          <w:p w14:paraId="55473ED2" w14:textId="77777777" w:rsidR="00621930" w:rsidRPr="0067402C" w:rsidRDefault="00621930" w:rsidP="00D55C30">
            <w:pPr>
              <w:spacing w:after="0"/>
              <w:ind w:left="20"/>
              <w:rPr>
                <w:rFonts w:ascii="Times New Roman" w:eastAsia="Times New Roman" w:hAnsi="Times New Roman" w:cs="Times New Roman"/>
                <w:b/>
                <w:sz w:val="18"/>
                <w:szCs w:val="18"/>
              </w:rPr>
            </w:pPr>
            <w:r w:rsidRPr="0067402C">
              <w:rPr>
                <w:rFonts w:ascii="Times New Roman" w:eastAsia="Times New Roman" w:hAnsi="Times New Roman" w:cs="Times New Roman"/>
                <w:b/>
                <w:sz w:val="18"/>
                <w:szCs w:val="18"/>
              </w:rPr>
              <w:t>Уровень соответствия</w:t>
            </w:r>
          </w:p>
        </w:tc>
        <w:tc>
          <w:tcPr>
            <w:tcW w:w="3383" w:type="dxa"/>
          </w:tcPr>
          <w:p w14:paraId="2941F25B" w14:textId="77777777" w:rsidR="00621930" w:rsidRPr="0067402C" w:rsidRDefault="00621930" w:rsidP="00D55C30">
            <w:pPr>
              <w:spacing w:after="0"/>
              <w:ind w:left="20"/>
              <w:rPr>
                <w:rFonts w:ascii="Times New Roman" w:hAnsi="Times New Roman" w:cs="Times New Roman"/>
                <w:b/>
                <w:sz w:val="18"/>
                <w:szCs w:val="18"/>
              </w:rPr>
            </w:pPr>
            <w:r w:rsidRPr="0067402C">
              <w:rPr>
                <w:rFonts w:ascii="Times New Roman" w:eastAsia="Times New Roman" w:hAnsi="Times New Roman" w:cs="Times New Roman"/>
                <w:b/>
                <w:sz w:val="18"/>
                <w:szCs w:val="18"/>
              </w:rPr>
              <w:t>Электромагнитная среда</w:t>
            </w:r>
          </w:p>
          <w:p w14:paraId="61FB4E65" w14:textId="77777777" w:rsidR="00621930" w:rsidRPr="0067402C" w:rsidRDefault="00621930" w:rsidP="00D55C30">
            <w:pPr>
              <w:spacing w:after="0"/>
              <w:ind w:left="20"/>
              <w:rPr>
                <w:rFonts w:ascii="Times New Roman" w:eastAsia="Times New Roman" w:hAnsi="Times New Roman" w:cs="Times New Roman"/>
                <w:b/>
                <w:sz w:val="18"/>
                <w:szCs w:val="18"/>
              </w:rPr>
            </w:pPr>
            <w:r w:rsidRPr="0067402C">
              <w:rPr>
                <w:rFonts w:ascii="Times New Roman" w:hAnsi="Times New Roman" w:cs="Times New Roman"/>
                <w:b/>
                <w:sz w:val="18"/>
                <w:szCs w:val="18"/>
              </w:rPr>
              <w:t>Руководство</w:t>
            </w:r>
          </w:p>
        </w:tc>
      </w:tr>
      <w:tr w:rsidR="00621930" w:rsidRPr="0067402C" w14:paraId="78CF9FF5" w14:textId="77777777" w:rsidTr="00D55C30">
        <w:tc>
          <w:tcPr>
            <w:tcW w:w="1978" w:type="dxa"/>
          </w:tcPr>
          <w:p w14:paraId="46D8E336" w14:textId="77777777" w:rsidR="00621930" w:rsidRPr="0067402C" w:rsidRDefault="00621930" w:rsidP="00D55C30">
            <w:pPr>
              <w:spacing w:after="0" w:line="175" w:lineRule="exact"/>
              <w:ind w:left="20"/>
              <w:rPr>
                <w:rFonts w:ascii="Times New Roman" w:hAnsi="Times New Roman" w:cs="Times New Roman"/>
                <w:sz w:val="18"/>
                <w:szCs w:val="18"/>
              </w:rPr>
            </w:pPr>
            <w:r w:rsidRPr="0067402C">
              <w:rPr>
                <w:rFonts w:ascii="Times New Roman" w:eastAsia="Times New Roman" w:hAnsi="Times New Roman" w:cs="Times New Roman"/>
                <w:w w:val="98"/>
                <w:sz w:val="18"/>
                <w:szCs w:val="18"/>
              </w:rPr>
              <w:lastRenderedPageBreak/>
              <w:t xml:space="preserve">Электростатический </w:t>
            </w:r>
            <w:r w:rsidRPr="0067402C">
              <w:rPr>
                <w:rFonts w:ascii="Times New Roman" w:eastAsia="Times New Roman" w:hAnsi="Times New Roman" w:cs="Times New Roman"/>
                <w:sz w:val="18"/>
                <w:szCs w:val="18"/>
              </w:rPr>
              <w:t>разряд (ЭСР)</w:t>
            </w:r>
          </w:p>
          <w:p w14:paraId="09917BCB"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lEC 61000-4-2</w:t>
            </w:r>
          </w:p>
        </w:tc>
        <w:tc>
          <w:tcPr>
            <w:tcW w:w="1888" w:type="dxa"/>
          </w:tcPr>
          <w:p w14:paraId="2D46CC46" w14:textId="77777777" w:rsidR="00621930" w:rsidRPr="0067402C" w:rsidRDefault="00621930" w:rsidP="00D55C30">
            <w:pPr>
              <w:spacing w:after="0" w:line="175"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±8 кВ контакт</w:t>
            </w:r>
          </w:p>
          <w:p w14:paraId="101775BF"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±2, ±4, ±8, ±15 кВ</w:t>
            </w:r>
          </w:p>
          <w:p w14:paraId="6F0CCB78"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воздушный</w:t>
            </w:r>
          </w:p>
        </w:tc>
        <w:tc>
          <w:tcPr>
            <w:tcW w:w="2098" w:type="dxa"/>
          </w:tcPr>
          <w:p w14:paraId="58E6A571" w14:textId="77777777" w:rsidR="00621930" w:rsidRPr="0067402C" w:rsidRDefault="00621930" w:rsidP="00D55C30">
            <w:pPr>
              <w:spacing w:after="0" w:line="175"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±8 кВ контакт</w:t>
            </w:r>
          </w:p>
          <w:p w14:paraId="2365BACA"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±2, ±4, ±8, ±15 кВ</w:t>
            </w:r>
          </w:p>
          <w:p w14:paraId="10BBAFF4"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воздушный</w:t>
            </w:r>
          </w:p>
        </w:tc>
        <w:tc>
          <w:tcPr>
            <w:tcW w:w="3383" w:type="dxa"/>
          </w:tcPr>
          <w:p w14:paraId="0B59CB95"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 полы должны быть деревянными, бетонными или покрыты керамической плиткой</w:t>
            </w:r>
          </w:p>
          <w:p w14:paraId="0EE3BF7D"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Если полы покрыты</w:t>
            </w:r>
          </w:p>
          <w:p w14:paraId="5235E644"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синтетическими материалами, то относительная влажность должны быть не менее 30 %.</w:t>
            </w:r>
          </w:p>
        </w:tc>
      </w:tr>
      <w:tr w:rsidR="00621930" w:rsidRPr="0067402C" w14:paraId="28551E42" w14:textId="77777777" w:rsidTr="00D55C30">
        <w:tc>
          <w:tcPr>
            <w:tcW w:w="1978" w:type="dxa"/>
          </w:tcPr>
          <w:p w14:paraId="5038715D" w14:textId="77777777" w:rsidR="00621930" w:rsidRPr="0067402C" w:rsidRDefault="00621930" w:rsidP="00D55C30">
            <w:pPr>
              <w:spacing w:after="0" w:line="175" w:lineRule="exact"/>
              <w:ind w:left="20"/>
              <w:rPr>
                <w:rFonts w:ascii="Times New Roman" w:hAnsi="Times New Roman" w:cs="Times New Roman"/>
                <w:sz w:val="18"/>
                <w:szCs w:val="18"/>
              </w:rPr>
            </w:pPr>
            <w:r w:rsidRPr="0067402C">
              <w:rPr>
                <w:rFonts w:ascii="Times New Roman" w:eastAsia="Times New Roman" w:hAnsi="Times New Roman" w:cs="Times New Roman"/>
                <w:w w:val="89"/>
                <w:sz w:val="18"/>
                <w:szCs w:val="18"/>
              </w:rPr>
              <w:t>Быстрые электрические</w:t>
            </w:r>
          </w:p>
          <w:p w14:paraId="2061E443"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переходные процессы /всплески</w:t>
            </w:r>
          </w:p>
          <w:p w14:paraId="667EB242"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IEC 61000-4-4</w:t>
            </w:r>
          </w:p>
        </w:tc>
        <w:tc>
          <w:tcPr>
            <w:tcW w:w="1888" w:type="dxa"/>
          </w:tcPr>
          <w:p w14:paraId="2589789A" w14:textId="77777777" w:rsidR="00621930" w:rsidRPr="0067402C" w:rsidRDefault="00621930" w:rsidP="00D55C30">
            <w:pPr>
              <w:spacing w:after="0" w:line="175"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±2 кВ для линий</w:t>
            </w:r>
          </w:p>
          <w:p w14:paraId="25E471A1"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электроснабжения</w:t>
            </w:r>
          </w:p>
          <w:p w14:paraId="47E8047B"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±1 кВ для входных / выходных линий</w:t>
            </w:r>
          </w:p>
        </w:tc>
        <w:tc>
          <w:tcPr>
            <w:tcW w:w="2098" w:type="dxa"/>
          </w:tcPr>
          <w:p w14:paraId="2B00B81A" w14:textId="77777777" w:rsidR="00621930" w:rsidRPr="0067402C" w:rsidRDefault="00621930" w:rsidP="00D55C30">
            <w:pPr>
              <w:spacing w:after="0" w:line="175" w:lineRule="exact"/>
              <w:ind w:left="20"/>
              <w:rPr>
                <w:rFonts w:ascii="Times New Roman" w:hAnsi="Times New Roman" w:cs="Times New Roman"/>
                <w:sz w:val="18"/>
                <w:szCs w:val="18"/>
              </w:rPr>
            </w:pPr>
            <w:r w:rsidRPr="0067402C">
              <w:rPr>
                <w:rFonts w:ascii="Times New Roman" w:eastAsia="Times New Roman" w:hAnsi="Times New Roman" w:cs="Times New Roman"/>
                <w:w w:val="96"/>
                <w:sz w:val="18"/>
                <w:szCs w:val="18"/>
              </w:rPr>
              <w:t>± 2 кВ для линий</w:t>
            </w:r>
          </w:p>
          <w:p w14:paraId="55A399FB"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электроснабжения</w:t>
            </w:r>
          </w:p>
        </w:tc>
        <w:tc>
          <w:tcPr>
            <w:tcW w:w="3383" w:type="dxa"/>
          </w:tcPr>
          <w:p w14:paraId="0057188A" w14:textId="77777777" w:rsidR="00621930" w:rsidRPr="0067402C" w:rsidRDefault="00621930" w:rsidP="00D55C30">
            <w:pPr>
              <w:spacing w:after="0" w:line="175" w:lineRule="exact"/>
              <w:ind w:left="20"/>
              <w:rPr>
                <w:rFonts w:ascii="Times New Roman" w:hAnsi="Times New Roman" w:cs="Times New Roman"/>
                <w:sz w:val="18"/>
                <w:szCs w:val="18"/>
              </w:rPr>
            </w:pPr>
            <w:r w:rsidRPr="0067402C">
              <w:rPr>
                <w:rFonts w:ascii="Times New Roman" w:eastAsia="Times New Roman" w:hAnsi="Times New Roman" w:cs="Times New Roman"/>
                <w:w w:val="99"/>
                <w:sz w:val="18"/>
                <w:szCs w:val="18"/>
              </w:rPr>
              <w:t xml:space="preserve">Качество электропитания от сети должно </w:t>
            </w:r>
            <w:r w:rsidRPr="0067402C">
              <w:rPr>
                <w:rFonts w:ascii="Times New Roman" w:eastAsia="Times New Roman" w:hAnsi="Times New Roman" w:cs="Times New Roman"/>
                <w:sz w:val="18"/>
                <w:szCs w:val="18"/>
              </w:rPr>
              <w:t>соответствовать стандартной коммерческой или больничной среде.</w:t>
            </w:r>
          </w:p>
        </w:tc>
      </w:tr>
      <w:tr w:rsidR="00621930" w:rsidRPr="0067402C" w14:paraId="2C0EE7EC" w14:textId="77777777" w:rsidTr="00D55C30">
        <w:tc>
          <w:tcPr>
            <w:tcW w:w="1978" w:type="dxa"/>
          </w:tcPr>
          <w:p w14:paraId="64767F53"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Всплески</w:t>
            </w:r>
          </w:p>
          <w:p w14:paraId="30FF87F7"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lEC 61000-4-5</w:t>
            </w:r>
          </w:p>
        </w:tc>
        <w:tc>
          <w:tcPr>
            <w:tcW w:w="1888" w:type="dxa"/>
          </w:tcPr>
          <w:p w14:paraId="560FEF63"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±0,5, ±1 кВ между линиями</w:t>
            </w:r>
          </w:p>
          <w:p w14:paraId="3C5F8EF1"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±0.5, ±1, ±2 кВ</w:t>
            </w:r>
          </w:p>
          <w:p w14:paraId="38FB958F"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между линией и землей</w:t>
            </w:r>
          </w:p>
        </w:tc>
        <w:tc>
          <w:tcPr>
            <w:tcW w:w="2098" w:type="dxa"/>
          </w:tcPr>
          <w:p w14:paraId="26A558E8"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±0,5, ±1 кВ между</w:t>
            </w:r>
          </w:p>
          <w:p w14:paraId="30507A79"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линиями</w:t>
            </w:r>
          </w:p>
          <w:p w14:paraId="1A7744A8"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±0,5, ±1, ±2 кВ между линией</w:t>
            </w:r>
          </w:p>
          <w:p w14:paraId="6C91AC8E"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и землей</w:t>
            </w:r>
          </w:p>
        </w:tc>
        <w:tc>
          <w:tcPr>
            <w:tcW w:w="3383" w:type="dxa"/>
          </w:tcPr>
          <w:p w14:paraId="2B95C763"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w w:val="99"/>
                <w:sz w:val="18"/>
                <w:szCs w:val="18"/>
              </w:rPr>
              <w:t xml:space="preserve">Качество электропитания от сети должно </w:t>
            </w:r>
            <w:r w:rsidRPr="0067402C">
              <w:rPr>
                <w:rFonts w:ascii="Times New Roman" w:eastAsia="Times New Roman" w:hAnsi="Times New Roman" w:cs="Times New Roman"/>
                <w:sz w:val="18"/>
                <w:szCs w:val="18"/>
              </w:rPr>
              <w:t>соответствовать стандартной коммерческой или больничной среде.</w:t>
            </w:r>
          </w:p>
        </w:tc>
      </w:tr>
      <w:tr w:rsidR="00621930" w:rsidRPr="0067402C" w14:paraId="3DFC267F" w14:textId="77777777" w:rsidTr="00D55C30">
        <w:tc>
          <w:tcPr>
            <w:tcW w:w="1978" w:type="dxa"/>
          </w:tcPr>
          <w:p w14:paraId="52E42319"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Падения напряжения, короткие</w:t>
            </w:r>
          </w:p>
          <w:p w14:paraId="1523522C"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прерывания и</w:t>
            </w:r>
          </w:p>
          <w:p w14:paraId="07141E88"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колебания напряжения</w:t>
            </w:r>
          </w:p>
          <w:p w14:paraId="29E3F1E4"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в сети</w:t>
            </w:r>
          </w:p>
          <w:p w14:paraId="28C3914B"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электроснабжения</w:t>
            </w:r>
          </w:p>
          <w:p w14:paraId="71A9BF70"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IEC 61000-4-11</w:t>
            </w:r>
          </w:p>
        </w:tc>
        <w:tc>
          <w:tcPr>
            <w:tcW w:w="1888" w:type="dxa"/>
          </w:tcPr>
          <w:p w14:paraId="182219AF"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&lt;5 % UT (&gt;95% падение в UT.)</w:t>
            </w:r>
          </w:p>
          <w:p w14:paraId="6F401AEC"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для 0,5 цикла</w:t>
            </w:r>
          </w:p>
          <w:p w14:paraId="0955D376"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&lt;5 % UT (&gt;95% падение в UT.)</w:t>
            </w:r>
          </w:p>
          <w:p w14:paraId="3C9E15EE"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для 1 цикла</w:t>
            </w:r>
          </w:p>
          <w:p w14:paraId="17BC30EB"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70% UT (30% падение в UT)</w:t>
            </w:r>
          </w:p>
          <w:p w14:paraId="29AD589A"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для 25 циклов</w:t>
            </w:r>
          </w:p>
          <w:p w14:paraId="7A2CCC61"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&lt;5 % UT (&gt;95% падение в UT.)</w:t>
            </w:r>
          </w:p>
          <w:p w14:paraId="23A9AD89"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для 250 циклов</w:t>
            </w:r>
          </w:p>
        </w:tc>
        <w:tc>
          <w:tcPr>
            <w:tcW w:w="2098" w:type="dxa"/>
          </w:tcPr>
          <w:p w14:paraId="3F7323D5"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&lt;5 % UT (&gt;95% падение в UT.)</w:t>
            </w:r>
          </w:p>
          <w:p w14:paraId="3F326BA9"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для 0,5 цикла</w:t>
            </w:r>
          </w:p>
          <w:p w14:paraId="0C58FE9A"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&lt;5 % UT (&gt;95% падение в UT.)</w:t>
            </w:r>
          </w:p>
          <w:p w14:paraId="4D2C0301"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для 1 цикла</w:t>
            </w:r>
          </w:p>
          <w:p w14:paraId="2C7C2BE2"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70% UT (30% падение в UT)</w:t>
            </w:r>
          </w:p>
          <w:p w14:paraId="32AC53DF"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для 25 циклов</w:t>
            </w:r>
          </w:p>
          <w:p w14:paraId="181A5287"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&lt;5 % UT (&gt;95% падение в UT.)</w:t>
            </w:r>
          </w:p>
          <w:p w14:paraId="44DCC794"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для 250 циклов</w:t>
            </w:r>
          </w:p>
        </w:tc>
        <w:tc>
          <w:tcPr>
            <w:tcW w:w="3383" w:type="dxa"/>
          </w:tcPr>
          <w:p w14:paraId="64E15DFE"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w w:val="99"/>
                <w:sz w:val="18"/>
                <w:szCs w:val="18"/>
              </w:rPr>
              <w:t>Качество электропитания от сети должно</w:t>
            </w:r>
          </w:p>
          <w:p w14:paraId="34DFC253"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соответствовать стандартной коммерческой</w:t>
            </w:r>
          </w:p>
          <w:p w14:paraId="072EB6F5"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или больничной среде. Если</w:t>
            </w:r>
          </w:p>
          <w:p w14:paraId="262D8F73"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пользователю модели эндомотора необходима непрерывная работа</w:t>
            </w:r>
          </w:p>
          <w:p w14:paraId="3CE4FC54"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w w:val="90"/>
                <w:sz w:val="18"/>
                <w:szCs w:val="18"/>
              </w:rPr>
              <w:t>во время перебоев</w:t>
            </w:r>
          </w:p>
          <w:p w14:paraId="37B0FC48"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 xml:space="preserve">электроснабжения, </w:t>
            </w:r>
          </w:p>
          <w:p w14:paraId="1BCB20DD"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рекомендуется питать</w:t>
            </w:r>
          </w:p>
          <w:p w14:paraId="5AB8756E"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модель эндомотора от</w:t>
            </w:r>
          </w:p>
          <w:p w14:paraId="717DF12C"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источника бесперебойного</w:t>
            </w:r>
          </w:p>
          <w:p w14:paraId="079A1AA0"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питания или батареи.</w:t>
            </w:r>
          </w:p>
        </w:tc>
      </w:tr>
      <w:tr w:rsidR="00621930" w:rsidRPr="0067402C" w14:paraId="0ECC593D" w14:textId="77777777" w:rsidTr="00D55C30">
        <w:tc>
          <w:tcPr>
            <w:tcW w:w="1978" w:type="dxa"/>
          </w:tcPr>
          <w:p w14:paraId="0D5D9CB9"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Частота питания</w:t>
            </w:r>
          </w:p>
          <w:p w14:paraId="5B521CBA"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(50/60 Гц)</w:t>
            </w:r>
          </w:p>
          <w:p w14:paraId="7824FC42"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магнитное поле</w:t>
            </w:r>
          </w:p>
          <w:p w14:paraId="3DEE775F"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lEC 61000-4-8</w:t>
            </w:r>
          </w:p>
        </w:tc>
        <w:tc>
          <w:tcPr>
            <w:tcW w:w="1888" w:type="dxa"/>
          </w:tcPr>
          <w:p w14:paraId="00665A0C"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30 А/м</w:t>
            </w:r>
          </w:p>
        </w:tc>
        <w:tc>
          <w:tcPr>
            <w:tcW w:w="2098" w:type="dxa"/>
          </w:tcPr>
          <w:p w14:paraId="71992C5D"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30 А/м</w:t>
            </w:r>
          </w:p>
        </w:tc>
        <w:tc>
          <w:tcPr>
            <w:tcW w:w="3383" w:type="dxa"/>
          </w:tcPr>
          <w:p w14:paraId="1C47D9DC"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Магнитные поля частоты</w:t>
            </w:r>
          </w:p>
          <w:p w14:paraId="0B7D8858"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питания должны соответствовать уровням</w:t>
            </w:r>
          </w:p>
          <w:p w14:paraId="69E44D04"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характерным для типичного</w:t>
            </w:r>
          </w:p>
          <w:p w14:paraId="766B835E"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расположения в  стандартной</w:t>
            </w:r>
          </w:p>
          <w:p w14:paraId="159BA317"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w w:val="91"/>
                <w:sz w:val="18"/>
                <w:szCs w:val="18"/>
              </w:rPr>
              <w:t xml:space="preserve">коммерческой или больничной среде </w:t>
            </w:r>
            <w:r w:rsidRPr="0067402C">
              <w:rPr>
                <w:rFonts w:ascii="Times New Roman" w:eastAsia="Times New Roman" w:hAnsi="Times New Roman" w:cs="Times New Roman"/>
                <w:sz w:val="18"/>
                <w:szCs w:val="18"/>
              </w:rPr>
              <w:t>среде.</w:t>
            </w:r>
          </w:p>
        </w:tc>
      </w:tr>
      <w:tr w:rsidR="00621930" w:rsidRPr="0067402C" w14:paraId="1389D65D" w14:textId="77777777" w:rsidTr="00D55C30">
        <w:tc>
          <w:tcPr>
            <w:tcW w:w="9347" w:type="dxa"/>
            <w:gridSpan w:val="4"/>
          </w:tcPr>
          <w:p w14:paraId="50882F42"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ПРИМЕЧАНИЕ</w:t>
            </w:r>
            <w:r>
              <w:rPr>
                <w:rFonts w:ascii="Times New Roman" w:eastAsia="Times New Roman" w:hAnsi="Times New Roman" w:cs="Times New Roman"/>
                <w:sz w:val="18"/>
                <w:szCs w:val="18"/>
              </w:rPr>
              <w:t xml:space="preserve">: </w:t>
            </w:r>
            <w:r w:rsidRPr="0067402C">
              <w:rPr>
                <w:rFonts w:ascii="Times New Roman" w:eastAsia="Times New Roman" w:hAnsi="Times New Roman" w:cs="Times New Roman"/>
                <w:sz w:val="18"/>
                <w:szCs w:val="18"/>
              </w:rPr>
              <w:t>UT - это напряжение сети переменного тока до применения испытательного уровня.</w:t>
            </w:r>
          </w:p>
        </w:tc>
      </w:tr>
    </w:tbl>
    <w:p w14:paraId="29F16A07" w14:textId="77777777" w:rsidR="00621930" w:rsidRPr="00621930" w:rsidRDefault="00621930" w:rsidP="00621930"/>
    <w:p w14:paraId="2D7D69E2" w14:textId="77777777" w:rsidR="0067402C" w:rsidRPr="009053D6" w:rsidRDefault="0067402C" w:rsidP="0067402C">
      <w:pPr>
        <w:pStyle w:val="a5"/>
        <w:keepNext/>
        <w:jc w:val="right"/>
        <w:rPr>
          <w:sz w:val="24"/>
          <w:szCs w:val="24"/>
        </w:rPr>
      </w:pPr>
      <w:r w:rsidRPr="009053D6">
        <w:rPr>
          <w:sz w:val="24"/>
          <w:szCs w:val="24"/>
        </w:rPr>
        <w:t xml:space="preserve">Таблица </w:t>
      </w:r>
      <w:r w:rsidRPr="009053D6">
        <w:rPr>
          <w:sz w:val="24"/>
          <w:szCs w:val="24"/>
        </w:rPr>
        <w:fldChar w:fldCharType="begin"/>
      </w:r>
      <w:r w:rsidRPr="009053D6">
        <w:rPr>
          <w:sz w:val="24"/>
          <w:szCs w:val="24"/>
        </w:rPr>
        <w:instrText xml:space="preserve"> SEQ Таблица \* ARABIC </w:instrText>
      </w:r>
      <w:r w:rsidRPr="009053D6">
        <w:rPr>
          <w:sz w:val="24"/>
          <w:szCs w:val="24"/>
        </w:rPr>
        <w:fldChar w:fldCharType="separate"/>
      </w:r>
      <w:r>
        <w:rPr>
          <w:noProof/>
          <w:sz w:val="24"/>
          <w:szCs w:val="24"/>
        </w:rPr>
        <w:t>4</w:t>
      </w:r>
      <w:r w:rsidRPr="009053D6">
        <w:rPr>
          <w:sz w:val="24"/>
          <w:szCs w:val="24"/>
        </w:rPr>
        <w:fldChar w:fldCharType="end"/>
      </w:r>
      <w:r w:rsidRPr="009053D6">
        <w:rPr>
          <w:sz w:val="24"/>
          <w:szCs w:val="24"/>
        </w:rPr>
        <w:t>. Электромагнитная защита в отношении проводимой РЧ и излучаемой РЧ</w:t>
      </w:r>
    </w:p>
    <w:tbl>
      <w:tblPr>
        <w:tblStyle w:val="a6"/>
        <w:tblW w:w="9338" w:type="dxa"/>
        <w:tblInd w:w="-5" w:type="dxa"/>
        <w:tblLayout w:type="fixed"/>
        <w:tblLook w:val="04A0" w:firstRow="1" w:lastRow="0" w:firstColumn="1" w:lastColumn="0" w:noHBand="0" w:noVBand="1"/>
      </w:tblPr>
      <w:tblGrid>
        <w:gridCol w:w="1865"/>
        <w:gridCol w:w="2130"/>
        <w:gridCol w:w="1276"/>
        <w:gridCol w:w="4067"/>
      </w:tblGrid>
      <w:tr w:rsidR="0067402C" w:rsidRPr="009B6B3D" w14:paraId="0FB6C9DD" w14:textId="77777777" w:rsidTr="00B54A20">
        <w:tc>
          <w:tcPr>
            <w:tcW w:w="1865" w:type="dxa"/>
          </w:tcPr>
          <w:p w14:paraId="3F53C6B0" w14:textId="77777777" w:rsidR="0067402C" w:rsidRPr="00EF0313" w:rsidRDefault="0067402C" w:rsidP="00B54A20">
            <w:pPr>
              <w:rPr>
                <w:b/>
                <w:sz w:val="18"/>
                <w:szCs w:val="18"/>
              </w:rPr>
            </w:pPr>
            <w:r w:rsidRPr="00EF0313">
              <w:rPr>
                <w:rFonts w:eastAsia="Times New Roman"/>
                <w:b/>
                <w:sz w:val="18"/>
                <w:szCs w:val="18"/>
              </w:rPr>
              <w:t>Испытание на устойчивость</w:t>
            </w:r>
          </w:p>
        </w:tc>
        <w:tc>
          <w:tcPr>
            <w:tcW w:w="2130" w:type="dxa"/>
          </w:tcPr>
          <w:p w14:paraId="0BFA21A3" w14:textId="77777777" w:rsidR="0067402C" w:rsidRPr="00EF0313" w:rsidRDefault="0067402C" w:rsidP="00B54A20">
            <w:pPr>
              <w:rPr>
                <w:b/>
                <w:sz w:val="18"/>
                <w:szCs w:val="18"/>
              </w:rPr>
            </w:pPr>
            <w:r w:rsidRPr="00EF0313">
              <w:rPr>
                <w:b/>
                <w:sz w:val="18"/>
                <w:szCs w:val="18"/>
              </w:rPr>
              <w:t xml:space="preserve">Уровень тестирования </w:t>
            </w:r>
            <w:r w:rsidRPr="00EF0313">
              <w:rPr>
                <w:rFonts w:eastAsia="Times New Roman"/>
                <w:b/>
                <w:sz w:val="18"/>
                <w:szCs w:val="18"/>
              </w:rPr>
              <w:t xml:space="preserve">IEC 60601  </w:t>
            </w:r>
          </w:p>
        </w:tc>
        <w:tc>
          <w:tcPr>
            <w:tcW w:w="1276" w:type="dxa"/>
          </w:tcPr>
          <w:p w14:paraId="15E91993" w14:textId="77777777" w:rsidR="0067402C" w:rsidRPr="00EF0313" w:rsidRDefault="0067402C" w:rsidP="00B54A20">
            <w:pPr>
              <w:rPr>
                <w:b/>
                <w:sz w:val="18"/>
                <w:szCs w:val="18"/>
              </w:rPr>
            </w:pPr>
            <w:r w:rsidRPr="00EF0313">
              <w:rPr>
                <w:rFonts w:eastAsia="Times New Roman"/>
                <w:b/>
                <w:sz w:val="18"/>
                <w:szCs w:val="18"/>
              </w:rPr>
              <w:t>Уровень соответствия</w:t>
            </w:r>
          </w:p>
        </w:tc>
        <w:tc>
          <w:tcPr>
            <w:tcW w:w="4067" w:type="dxa"/>
          </w:tcPr>
          <w:p w14:paraId="2A86C816" w14:textId="77777777" w:rsidR="0067402C" w:rsidRPr="00EF0313" w:rsidRDefault="0067402C" w:rsidP="00B54A20">
            <w:pPr>
              <w:rPr>
                <w:b/>
                <w:sz w:val="18"/>
                <w:szCs w:val="18"/>
              </w:rPr>
            </w:pPr>
            <w:r w:rsidRPr="00EF0313">
              <w:rPr>
                <w:rFonts w:eastAsia="Times New Roman"/>
                <w:b/>
                <w:sz w:val="18"/>
                <w:szCs w:val="18"/>
              </w:rPr>
              <w:t>Электромагнитная среда - Руководство</w:t>
            </w:r>
          </w:p>
        </w:tc>
      </w:tr>
      <w:tr w:rsidR="0067402C" w:rsidRPr="009B6B3D" w14:paraId="44CA65DC" w14:textId="77777777" w:rsidTr="00B54A20">
        <w:tc>
          <w:tcPr>
            <w:tcW w:w="1865" w:type="dxa"/>
          </w:tcPr>
          <w:p w14:paraId="726ADCE7" w14:textId="77777777" w:rsidR="0067402C" w:rsidRPr="009B6B3D" w:rsidRDefault="0067402C" w:rsidP="00B54A20">
            <w:pPr>
              <w:rPr>
                <w:rFonts w:eastAsia="Times New Roman"/>
                <w:sz w:val="18"/>
                <w:szCs w:val="18"/>
              </w:rPr>
            </w:pPr>
            <w:r w:rsidRPr="009B6B3D">
              <w:rPr>
                <w:rFonts w:eastAsia="Times New Roman"/>
                <w:sz w:val="18"/>
                <w:szCs w:val="18"/>
              </w:rPr>
              <w:t>Наведенные РВ lEC 61000-4-6</w:t>
            </w:r>
          </w:p>
          <w:p w14:paraId="08A97DE9" w14:textId="77777777" w:rsidR="0067402C" w:rsidRPr="009B6B3D" w:rsidRDefault="0067402C" w:rsidP="00B54A20">
            <w:pPr>
              <w:rPr>
                <w:rFonts w:eastAsia="Times New Roman"/>
                <w:sz w:val="18"/>
                <w:szCs w:val="18"/>
              </w:rPr>
            </w:pPr>
            <w:r w:rsidRPr="009B6B3D">
              <w:rPr>
                <w:rFonts w:eastAsia="Times New Roman"/>
                <w:sz w:val="18"/>
                <w:szCs w:val="18"/>
              </w:rPr>
              <w:t>Наведенные РВ lEC 61000-4-6 Излучаемые РВ</w:t>
            </w:r>
          </w:p>
          <w:p w14:paraId="69500E03" w14:textId="77777777" w:rsidR="0067402C" w:rsidRPr="009B6B3D" w:rsidRDefault="0067402C" w:rsidP="00B54A20">
            <w:pPr>
              <w:rPr>
                <w:sz w:val="18"/>
                <w:szCs w:val="18"/>
              </w:rPr>
            </w:pPr>
            <w:r w:rsidRPr="009B6B3D">
              <w:rPr>
                <w:rFonts w:eastAsia="Times New Roman"/>
                <w:sz w:val="18"/>
                <w:szCs w:val="18"/>
              </w:rPr>
              <w:t>61000-4-3</w:t>
            </w:r>
          </w:p>
        </w:tc>
        <w:tc>
          <w:tcPr>
            <w:tcW w:w="2130" w:type="dxa"/>
          </w:tcPr>
          <w:p w14:paraId="3F367609" w14:textId="77777777" w:rsidR="0067402C" w:rsidRPr="009B6B3D" w:rsidRDefault="0067402C" w:rsidP="00B54A20">
            <w:pPr>
              <w:rPr>
                <w:rFonts w:eastAsia="Times New Roman"/>
                <w:sz w:val="18"/>
                <w:szCs w:val="18"/>
              </w:rPr>
            </w:pPr>
            <w:r w:rsidRPr="009B6B3D">
              <w:rPr>
                <w:rFonts w:eastAsia="Times New Roman"/>
                <w:sz w:val="18"/>
                <w:szCs w:val="18"/>
              </w:rPr>
              <w:t>3 Vср. квадр.</w:t>
            </w:r>
          </w:p>
          <w:p w14:paraId="275B1528" w14:textId="77777777" w:rsidR="0067402C" w:rsidRPr="009B6B3D" w:rsidRDefault="0067402C" w:rsidP="00B54A20">
            <w:pPr>
              <w:rPr>
                <w:rFonts w:eastAsia="Times New Roman"/>
                <w:sz w:val="18"/>
                <w:szCs w:val="18"/>
              </w:rPr>
            </w:pPr>
            <w:r w:rsidRPr="009B6B3D">
              <w:rPr>
                <w:rFonts w:eastAsia="Times New Roman"/>
                <w:sz w:val="18"/>
                <w:szCs w:val="18"/>
              </w:rPr>
              <w:t>150 кГц до 80 6 В</w:t>
            </w:r>
          </w:p>
          <w:p w14:paraId="6C4769DC" w14:textId="77777777" w:rsidR="0067402C" w:rsidRPr="009B6B3D" w:rsidRDefault="0067402C" w:rsidP="00B54A20">
            <w:pPr>
              <w:rPr>
                <w:rFonts w:eastAsia="Times New Roman"/>
                <w:sz w:val="18"/>
                <w:szCs w:val="18"/>
              </w:rPr>
            </w:pPr>
            <w:r w:rsidRPr="009B6B3D">
              <w:rPr>
                <w:rFonts w:eastAsia="Times New Roman"/>
                <w:sz w:val="18"/>
                <w:szCs w:val="18"/>
              </w:rPr>
              <w:t>6 Vср. квадр.</w:t>
            </w:r>
          </w:p>
          <w:p w14:paraId="0AB4FDF5" w14:textId="77777777" w:rsidR="0067402C" w:rsidRPr="009B6B3D" w:rsidRDefault="0067402C" w:rsidP="00B54A20">
            <w:pPr>
              <w:rPr>
                <w:rFonts w:eastAsia="Times New Roman"/>
                <w:sz w:val="18"/>
                <w:szCs w:val="18"/>
              </w:rPr>
            </w:pPr>
            <w:r w:rsidRPr="009B6B3D">
              <w:rPr>
                <w:rFonts w:eastAsia="Times New Roman"/>
                <w:sz w:val="18"/>
                <w:szCs w:val="18"/>
              </w:rPr>
              <w:t>lEC ISM частота</w:t>
            </w:r>
          </w:p>
          <w:p w14:paraId="5C7F5C2B" w14:textId="77777777" w:rsidR="0067402C" w:rsidRPr="009B6B3D" w:rsidRDefault="0067402C" w:rsidP="00B54A20">
            <w:pPr>
              <w:rPr>
                <w:rFonts w:eastAsia="Times New Roman"/>
                <w:sz w:val="18"/>
                <w:szCs w:val="18"/>
              </w:rPr>
            </w:pPr>
            <w:r w:rsidRPr="009B6B3D">
              <w:rPr>
                <w:rFonts w:eastAsia="Times New Roman"/>
                <w:sz w:val="18"/>
                <w:szCs w:val="18"/>
              </w:rPr>
              <w:t>3 В/м</w:t>
            </w:r>
          </w:p>
          <w:p w14:paraId="1CFFD85B" w14:textId="77777777" w:rsidR="0067402C" w:rsidRPr="009B6B3D" w:rsidRDefault="0067402C" w:rsidP="00B54A20">
            <w:pPr>
              <w:rPr>
                <w:sz w:val="18"/>
                <w:szCs w:val="18"/>
              </w:rPr>
            </w:pPr>
            <w:r w:rsidRPr="009B6B3D">
              <w:rPr>
                <w:rFonts w:eastAsia="Times New Roman"/>
                <w:sz w:val="18"/>
                <w:szCs w:val="18"/>
              </w:rPr>
              <w:t>от 80 МГц до 2,7 гГц</w:t>
            </w:r>
          </w:p>
        </w:tc>
        <w:tc>
          <w:tcPr>
            <w:tcW w:w="1276" w:type="dxa"/>
          </w:tcPr>
          <w:p w14:paraId="1E1BE2C4" w14:textId="77777777" w:rsidR="0067402C" w:rsidRPr="009B6B3D" w:rsidRDefault="0067402C" w:rsidP="00B54A20">
            <w:pPr>
              <w:rPr>
                <w:sz w:val="18"/>
                <w:szCs w:val="18"/>
              </w:rPr>
            </w:pPr>
            <w:r w:rsidRPr="009B6B3D">
              <w:rPr>
                <w:sz w:val="18"/>
                <w:szCs w:val="18"/>
              </w:rPr>
              <w:t>3 В</w:t>
            </w:r>
          </w:p>
          <w:p w14:paraId="2ED74C86" w14:textId="77777777" w:rsidR="0067402C" w:rsidRPr="009B6B3D" w:rsidRDefault="0067402C" w:rsidP="00B54A20">
            <w:pPr>
              <w:rPr>
                <w:sz w:val="18"/>
                <w:szCs w:val="18"/>
              </w:rPr>
            </w:pPr>
            <w:r w:rsidRPr="009B6B3D">
              <w:rPr>
                <w:sz w:val="18"/>
                <w:szCs w:val="18"/>
              </w:rPr>
              <w:t>6 В</w:t>
            </w:r>
          </w:p>
          <w:p w14:paraId="149F89EC" w14:textId="77777777" w:rsidR="0067402C" w:rsidRPr="009B6B3D" w:rsidRDefault="0067402C" w:rsidP="00B54A20">
            <w:pPr>
              <w:rPr>
                <w:sz w:val="18"/>
                <w:szCs w:val="18"/>
              </w:rPr>
            </w:pPr>
            <w:r w:rsidRPr="009B6B3D">
              <w:rPr>
                <w:sz w:val="18"/>
                <w:szCs w:val="18"/>
              </w:rPr>
              <w:t>3 В/м</w:t>
            </w:r>
          </w:p>
        </w:tc>
        <w:tc>
          <w:tcPr>
            <w:tcW w:w="4067" w:type="dxa"/>
          </w:tcPr>
          <w:p w14:paraId="477AE306" w14:textId="77777777" w:rsidR="0067402C" w:rsidRPr="009B6B3D" w:rsidRDefault="0067402C" w:rsidP="00B54A20">
            <w:pPr>
              <w:rPr>
                <w:sz w:val="18"/>
                <w:szCs w:val="18"/>
              </w:rPr>
            </w:pPr>
            <w:r w:rsidRPr="009B6B3D">
              <w:rPr>
                <w:rFonts w:eastAsia="Times New Roman"/>
                <w:sz w:val="18"/>
                <w:szCs w:val="18"/>
              </w:rPr>
              <w:t>Портативное и мобильное РЧ</w:t>
            </w:r>
          </w:p>
          <w:p w14:paraId="5064312C" w14:textId="77777777" w:rsidR="0067402C" w:rsidRPr="009B6B3D" w:rsidRDefault="0067402C" w:rsidP="00B54A20">
            <w:pPr>
              <w:rPr>
                <w:sz w:val="18"/>
                <w:szCs w:val="18"/>
              </w:rPr>
            </w:pPr>
            <w:r w:rsidRPr="009B6B3D">
              <w:rPr>
                <w:rFonts w:eastAsia="Times New Roman"/>
                <w:sz w:val="18"/>
                <w:szCs w:val="18"/>
              </w:rPr>
              <w:t>оборудование связи должно</w:t>
            </w:r>
          </w:p>
          <w:p w14:paraId="2EBF5694" w14:textId="77777777" w:rsidR="0067402C" w:rsidRPr="009B6B3D" w:rsidRDefault="0067402C" w:rsidP="00B54A20">
            <w:pPr>
              <w:rPr>
                <w:sz w:val="18"/>
                <w:szCs w:val="18"/>
              </w:rPr>
            </w:pPr>
            <w:r w:rsidRPr="009B6B3D">
              <w:rPr>
                <w:rFonts w:eastAsia="Times New Roman"/>
                <w:sz w:val="18"/>
                <w:szCs w:val="18"/>
              </w:rPr>
              <w:t>использоваться не ближе к любой части модели эндомодора,  в том числе кабели, чем рекомендуемое</w:t>
            </w:r>
          </w:p>
          <w:p w14:paraId="7D692D53" w14:textId="77777777" w:rsidR="0067402C" w:rsidRPr="009B6B3D" w:rsidRDefault="0067402C" w:rsidP="00B54A20">
            <w:pPr>
              <w:rPr>
                <w:sz w:val="18"/>
                <w:szCs w:val="18"/>
              </w:rPr>
            </w:pPr>
            <w:r w:rsidRPr="009B6B3D">
              <w:rPr>
                <w:rFonts w:eastAsia="Times New Roman"/>
                <w:sz w:val="18"/>
                <w:szCs w:val="18"/>
              </w:rPr>
              <w:t>расстояние разделения,  рассчитанное из формулы, применимого к частоте передатчика.</w:t>
            </w:r>
          </w:p>
          <w:p w14:paraId="46FCC6E2" w14:textId="77777777" w:rsidR="0067402C" w:rsidRPr="009B6B3D" w:rsidRDefault="0067402C" w:rsidP="00B54A20">
            <w:pPr>
              <w:rPr>
                <w:sz w:val="18"/>
                <w:szCs w:val="18"/>
              </w:rPr>
            </w:pPr>
            <w:r w:rsidRPr="009B6B3D">
              <w:rPr>
                <w:rFonts w:eastAsia="Times New Roman"/>
                <w:sz w:val="18"/>
                <w:szCs w:val="18"/>
              </w:rPr>
              <w:t>Рекомендуемое расстояние разделения</w:t>
            </w:r>
          </w:p>
          <w:p w14:paraId="6A669E25" w14:textId="77777777" w:rsidR="0067402C" w:rsidRPr="009B6B3D" w:rsidRDefault="0067402C" w:rsidP="00B54A20">
            <w:pPr>
              <w:rPr>
                <w:sz w:val="18"/>
                <w:szCs w:val="18"/>
              </w:rPr>
            </w:pPr>
            <w:r w:rsidRPr="009B6B3D">
              <w:rPr>
                <w:rFonts w:eastAsia="Times New Roman"/>
                <w:sz w:val="18"/>
                <w:szCs w:val="18"/>
              </w:rPr>
              <w:t>d=1.2×P</w:t>
            </w:r>
            <w:r w:rsidRPr="009B7B8D">
              <w:rPr>
                <w:rFonts w:eastAsia="Times New Roman"/>
                <w:sz w:val="18"/>
                <w:szCs w:val="18"/>
                <w:vertAlign w:val="superscript"/>
              </w:rPr>
              <w:t>1/2</w:t>
            </w:r>
          </w:p>
          <w:p w14:paraId="7DCDEDAB" w14:textId="77777777" w:rsidR="0067402C" w:rsidRPr="009B6B3D" w:rsidRDefault="0067402C" w:rsidP="00B54A20">
            <w:pPr>
              <w:rPr>
                <w:sz w:val="18"/>
                <w:szCs w:val="18"/>
              </w:rPr>
            </w:pPr>
            <w:r w:rsidRPr="009B6B3D">
              <w:rPr>
                <w:rFonts w:eastAsia="Times New Roman"/>
                <w:sz w:val="18"/>
                <w:szCs w:val="18"/>
              </w:rPr>
              <w:t>d=2×P</w:t>
            </w:r>
            <w:r w:rsidRPr="009B7B8D">
              <w:rPr>
                <w:rFonts w:eastAsia="Times New Roman"/>
                <w:sz w:val="18"/>
                <w:szCs w:val="18"/>
                <w:vertAlign w:val="superscript"/>
              </w:rPr>
              <w:t>1/2</w:t>
            </w:r>
          </w:p>
          <w:p w14:paraId="6023BF77" w14:textId="77777777" w:rsidR="0067402C" w:rsidRPr="009B6B3D" w:rsidRDefault="0067402C" w:rsidP="00B54A20">
            <w:pPr>
              <w:rPr>
                <w:sz w:val="18"/>
                <w:szCs w:val="18"/>
              </w:rPr>
            </w:pPr>
            <w:r w:rsidRPr="009B6B3D">
              <w:rPr>
                <w:rFonts w:eastAsia="Times New Roman"/>
                <w:sz w:val="18"/>
                <w:szCs w:val="18"/>
              </w:rPr>
              <w:t>d=1,2×P</w:t>
            </w:r>
            <w:r w:rsidRPr="009B7B8D">
              <w:rPr>
                <w:rFonts w:eastAsia="Times New Roman"/>
                <w:sz w:val="18"/>
                <w:szCs w:val="18"/>
                <w:vertAlign w:val="superscript"/>
              </w:rPr>
              <w:t>1/2</w:t>
            </w:r>
            <w:r w:rsidRPr="009B6B3D">
              <w:rPr>
                <w:rFonts w:eastAsia="Times New Roman"/>
                <w:sz w:val="18"/>
                <w:szCs w:val="18"/>
              </w:rPr>
              <w:t xml:space="preserve"> 80 мГц до 800 мГц </w:t>
            </w:r>
          </w:p>
          <w:p w14:paraId="56752C4B" w14:textId="77777777" w:rsidR="0067402C" w:rsidRPr="009B6B3D" w:rsidRDefault="0067402C" w:rsidP="00B54A20">
            <w:pPr>
              <w:rPr>
                <w:sz w:val="18"/>
                <w:szCs w:val="18"/>
              </w:rPr>
            </w:pPr>
            <w:r w:rsidRPr="009B6B3D">
              <w:rPr>
                <w:rFonts w:eastAsia="Times New Roman"/>
                <w:sz w:val="18"/>
                <w:szCs w:val="18"/>
              </w:rPr>
              <w:t>d=2,3×P</w:t>
            </w:r>
            <w:r w:rsidRPr="009B7B8D">
              <w:rPr>
                <w:rFonts w:eastAsia="Times New Roman"/>
                <w:sz w:val="18"/>
                <w:szCs w:val="18"/>
                <w:vertAlign w:val="superscript"/>
              </w:rPr>
              <w:t>1/2</w:t>
            </w:r>
            <w:r w:rsidRPr="009B6B3D">
              <w:rPr>
                <w:rFonts w:eastAsia="Times New Roman"/>
                <w:sz w:val="18"/>
                <w:szCs w:val="18"/>
              </w:rPr>
              <w:t xml:space="preserve"> 800 мГц до 2,7 гГц</w:t>
            </w:r>
          </w:p>
          <w:p w14:paraId="683120F2" w14:textId="77777777" w:rsidR="0067402C" w:rsidRPr="009B6B3D" w:rsidRDefault="0067402C" w:rsidP="00B54A20">
            <w:pPr>
              <w:rPr>
                <w:sz w:val="18"/>
                <w:szCs w:val="18"/>
              </w:rPr>
            </w:pPr>
            <w:r w:rsidRPr="009B6B3D">
              <w:rPr>
                <w:rFonts w:eastAsia="Times New Roman"/>
                <w:sz w:val="18"/>
                <w:szCs w:val="18"/>
              </w:rPr>
              <w:t>где Р - это максимальная выходная мощность передатчика</w:t>
            </w:r>
          </w:p>
          <w:p w14:paraId="3FC9CCBD" w14:textId="77777777" w:rsidR="0067402C" w:rsidRPr="009B6B3D" w:rsidRDefault="0067402C" w:rsidP="00B54A20">
            <w:pPr>
              <w:rPr>
                <w:sz w:val="18"/>
                <w:szCs w:val="18"/>
              </w:rPr>
            </w:pPr>
            <w:r w:rsidRPr="009B6B3D">
              <w:rPr>
                <w:rFonts w:eastAsia="Times New Roman"/>
                <w:sz w:val="18"/>
                <w:szCs w:val="18"/>
              </w:rPr>
              <w:t>В ваттах (Вт) согласно данным производителя передатчика, а d – это рекомендуемое расстояние</w:t>
            </w:r>
          </w:p>
          <w:p w14:paraId="3BC04CEC" w14:textId="77777777" w:rsidR="0067402C" w:rsidRPr="009B6B3D" w:rsidRDefault="0067402C" w:rsidP="00B54A20">
            <w:pPr>
              <w:rPr>
                <w:sz w:val="18"/>
                <w:szCs w:val="18"/>
              </w:rPr>
            </w:pPr>
            <w:r w:rsidRPr="009B6B3D">
              <w:rPr>
                <w:rFonts w:eastAsia="Times New Roman"/>
                <w:sz w:val="18"/>
                <w:szCs w:val="18"/>
              </w:rPr>
              <w:t>разделения в метрах (м).</w:t>
            </w:r>
          </w:p>
          <w:p w14:paraId="5B53C08A" w14:textId="77777777" w:rsidR="0067402C" w:rsidRPr="009B6B3D" w:rsidRDefault="0067402C" w:rsidP="00B54A20">
            <w:pPr>
              <w:rPr>
                <w:sz w:val="18"/>
                <w:szCs w:val="18"/>
              </w:rPr>
            </w:pPr>
            <w:r w:rsidRPr="009B6B3D">
              <w:rPr>
                <w:rFonts w:eastAsia="Times New Roman"/>
                <w:sz w:val="18"/>
                <w:szCs w:val="18"/>
              </w:rPr>
              <w:t>Сила поля от стационарных РЧ</w:t>
            </w:r>
          </w:p>
          <w:p w14:paraId="370E60EC" w14:textId="77777777" w:rsidR="0067402C" w:rsidRPr="009B6B3D" w:rsidRDefault="0067402C" w:rsidP="00B54A20">
            <w:pPr>
              <w:rPr>
                <w:sz w:val="18"/>
                <w:szCs w:val="18"/>
              </w:rPr>
            </w:pPr>
            <w:r w:rsidRPr="009B6B3D">
              <w:rPr>
                <w:rFonts w:eastAsia="Times New Roman"/>
                <w:sz w:val="18"/>
                <w:szCs w:val="18"/>
              </w:rPr>
              <w:t>передатчиков, по определению</w:t>
            </w:r>
          </w:p>
          <w:p w14:paraId="3DA92210" w14:textId="77777777" w:rsidR="0067402C" w:rsidRPr="009B6B3D" w:rsidRDefault="0067402C" w:rsidP="00B54A20">
            <w:pPr>
              <w:rPr>
                <w:sz w:val="18"/>
                <w:szCs w:val="18"/>
              </w:rPr>
            </w:pPr>
            <w:r w:rsidRPr="009B6B3D">
              <w:rPr>
                <w:rFonts w:eastAsia="Times New Roman"/>
                <w:sz w:val="18"/>
                <w:szCs w:val="18"/>
              </w:rPr>
              <w:t>исследования электромагнитного участка, должна а) быть менее уровня соответствия в каждом частотном диапазоне. б)</w:t>
            </w:r>
          </w:p>
          <w:p w14:paraId="1C8CA1F9" w14:textId="77777777" w:rsidR="0067402C" w:rsidRPr="009B6B3D" w:rsidRDefault="0067402C" w:rsidP="00B54A20">
            <w:pPr>
              <w:rPr>
                <w:sz w:val="18"/>
                <w:szCs w:val="18"/>
              </w:rPr>
            </w:pPr>
            <w:r w:rsidRPr="009B6B3D">
              <w:rPr>
                <w:rFonts w:eastAsia="Times New Roman"/>
                <w:sz w:val="18"/>
                <w:szCs w:val="18"/>
              </w:rPr>
              <w:t>Помехи могут иметь место в</w:t>
            </w:r>
          </w:p>
          <w:p w14:paraId="5A2E7EFC" w14:textId="77777777" w:rsidR="0067402C" w:rsidRPr="009B6B3D" w:rsidRDefault="0067402C" w:rsidP="00B54A20">
            <w:pPr>
              <w:rPr>
                <w:sz w:val="18"/>
                <w:szCs w:val="18"/>
              </w:rPr>
            </w:pPr>
            <w:r w:rsidRPr="009B6B3D">
              <w:rPr>
                <w:rFonts w:eastAsia="Times New Roman"/>
                <w:sz w:val="18"/>
                <w:szCs w:val="18"/>
              </w:rPr>
              <w:t>окрестностях оборудования, имеющего в маркировке следующий символ:</w:t>
            </w:r>
          </w:p>
        </w:tc>
      </w:tr>
      <w:tr w:rsidR="0067402C" w:rsidRPr="009B6B3D" w14:paraId="4735DB3A" w14:textId="77777777" w:rsidTr="00B54A20">
        <w:tc>
          <w:tcPr>
            <w:tcW w:w="9338" w:type="dxa"/>
            <w:gridSpan w:val="4"/>
          </w:tcPr>
          <w:p w14:paraId="23B27A5F" w14:textId="77777777" w:rsidR="0067402C" w:rsidRPr="009B6B3D" w:rsidRDefault="0067402C" w:rsidP="00B54A20">
            <w:pPr>
              <w:ind w:left="20"/>
              <w:rPr>
                <w:rFonts w:eastAsia="Times New Roman"/>
                <w:sz w:val="18"/>
                <w:szCs w:val="18"/>
              </w:rPr>
            </w:pPr>
            <w:r w:rsidRPr="009B6B3D">
              <w:rPr>
                <w:rFonts w:eastAsia="Times New Roman"/>
                <w:sz w:val="18"/>
                <w:szCs w:val="18"/>
              </w:rPr>
              <w:t>ПРИМЕЧАНИЕ 1: При частоте от 80 МГц до 800 МГц используется верхнее значение диапазона.</w:t>
            </w:r>
          </w:p>
          <w:p w14:paraId="110D5300" w14:textId="77777777" w:rsidR="0067402C" w:rsidRPr="009B6B3D" w:rsidRDefault="0067402C" w:rsidP="00B54A20">
            <w:pPr>
              <w:ind w:left="20" w:right="40"/>
              <w:jc w:val="both"/>
              <w:rPr>
                <w:sz w:val="18"/>
                <w:szCs w:val="18"/>
              </w:rPr>
            </w:pPr>
            <w:r w:rsidRPr="009B6B3D">
              <w:rPr>
                <w:rFonts w:eastAsia="Times New Roman"/>
                <w:sz w:val="18"/>
                <w:szCs w:val="18"/>
              </w:rPr>
              <w:lastRenderedPageBreak/>
              <w:t>ПРИМЕЧАНИЕ 2: Данные рекомендации могут не подходить под все ситуации. На распространение электромагнитного излучения оказывает влияние поглощение и отражение от конструкций зданий, предметов и людей.</w:t>
            </w:r>
          </w:p>
        </w:tc>
      </w:tr>
      <w:tr w:rsidR="0067402C" w:rsidRPr="009B6B3D" w14:paraId="2CBE0BDD" w14:textId="77777777" w:rsidTr="00B54A20">
        <w:tc>
          <w:tcPr>
            <w:tcW w:w="9338" w:type="dxa"/>
            <w:gridSpan w:val="4"/>
          </w:tcPr>
          <w:p w14:paraId="78280AB2" w14:textId="77777777" w:rsidR="0067402C" w:rsidRPr="009B6B3D" w:rsidRDefault="0067402C" w:rsidP="00B54A20">
            <w:pPr>
              <w:ind w:left="20" w:right="40"/>
              <w:jc w:val="both"/>
              <w:rPr>
                <w:sz w:val="18"/>
                <w:szCs w:val="18"/>
              </w:rPr>
            </w:pPr>
            <w:r w:rsidRPr="009B6B3D">
              <w:rPr>
                <w:rFonts w:eastAsia="Times New Roman"/>
                <w:sz w:val="18"/>
                <w:szCs w:val="18"/>
              </w:rPr>
              <w:lastRenderedPageBreak/>
              <w:t>а. Силу поля от стационарных передатчиков,  таких как базовые станции радио (сотовых/беспроводных) телефонов и наземных мобильных радиостанций, любительских радиостанций, AM и FM радио передач, а также ТВ передач теоретически нельзя предугадать с достаточной точностью. Для оценки электромагнитной среды, создаваемой стационарными РЧ передатчиками необходимо предусмотреть проведение электромагнитного исследования участка. Если измеренная сила поля в месте расположения, где используется данная модель эндомотора, превышает используемый уровень РЧ соответствия, то необходимо следить за моделью эндомотора для подтверждения ее нормальной работы. В случае определения ненормальной работы могут потребоваться дополнительные меры, такие как переориентация и изменение положения модели эндомотора.</w:t>
            </w:r>
          </w:p>
          <w:p w14:paraId="332F4B92" w14:textId="77777777" w:rsidR="0067402C" w:rsidRPr="009B6B3D" w:rsidRDefault="0067402C" w:rsidP="00B54A20">
            <w:pPr>
              <w:ind w:left="20"/>
              <w:rPr>
                <w:sz w:val="18"/>
                <w:szCs w:val="18"/>
              </w:rPr>
            </w:pPr>
            <w:r w:rsidRPr="009B6B3D">
              <w:rPr>
                <w:rFonts w:eastAsia="Times New Roman"/>
                <w:sz w:val="18"/>
                <w:szCs w:val="18"/>
              </w:rPr>
              <w:t>б. В диапазоне частот от 150 КГц до 80 МГц сила электромагнитного поля должна быть менее 3 В/м.</w:t>
            </w:r>
          </w:p>
          <w:p w14:paraId="3872F216" w14:textId="77777777" w:rsidR="0067402C" w:rsidRPr="009B6B3D" w:rsidRDefault="0067402C" w:rsidP="00B54A20">
            <w:pPr>
              <w:rPr>
                <w:sz w:val="18"/>
                <w:szCs w:val="18"/>
              </w:rPr>
            </w:pPr>
          </w:p>
        </w:tc>
      </w:tr>
    </w:tbl>
    <w:p w14:paraId="11D9D6E8" w14:textId="77777777" w:rsidR="00774BF8" w:rsidRDefault="00774BF8" w:rsidP="0067402C">
      <w:pPr>
        <w:rPr>
          <w:sz w:val="24"/>
          <w:szCs w:val="24"/>
        </w:rPr>
      </w:pPr>
    </w:p>
    <w:p w14:paraId="1FBE0797" w14:textId="77777777" w:rsidR="00440527" w:rsidRDefault="00440527" w:rsidP="00774BF8">
      <w:pPr>
        <w:pStyle w:val="a5"/>
        <w:keepNext/>
        <w:jc w:val="right"/>
        <w:rPr>
          <w:sz w:val="24"/>
          <w:szCs w:val="24"/>
        </w:rPr>
      </w:pPr>
    </w:p>
    <w:p w14:paraId="6D164FE8" w14:textId="77777777" w:rsidR="0067402C" w:rsidRPr="009053D6" w:rsidRDefault="0067402C" w:rsidP="00774BF8">
      <w:pPr>
        <w:pStyle w:val="a5"/>
        <w:keepNext/>
        <w:jc w:val="right"/>
        <w:rPr>
          <w:sz w:val="24"/>
          <w:szCs w:val="24"/>
        </w:rPr>
      </w:pPr>
      <w:r w:rsidRPr="009053D6">
        <w:rPr>
          <w:sz w:val="24"/>
          <w:szCs w:val="24"/>
        </w:rPr>
        <w:t xml:space="preserve">Таблица </w:t>
      </w:r>
      <w:r w:rsidRPr="009053D6">
        <w:rPr>
          <w:sz w:val="24"/>
          <w:szCs w:val="24"/>
        </w:rPr>
        <w:fldChar w:fldCharType="begin"/>
      </w:r>
      <w:r w:rsidRPr="009053D6">
        <w:rPr>
          <w:sz w:val="24"/>
          <w:szCs w:val="24"/>
        </w:rPr>
        <w:instrText xml:space="preserve"> SEQ Таблица \* ARABIC </w:instrText>
      </w:r>
      <w:r w:rsidRPr="009053D6">
        <w:rPr>
          <w:sz w:val="24"/>
          <w:szCs w:val="24"/>
        </w:rPr>
        <w:fldChar w:fldCharType="separate"/>
      </w:r>
      <w:r w:rsidRPr="009053D6">
        <w:rPr>
          <w:noProof/>
          <w:sz w:val="24"/>
          <w:szCs w:val="24"/>
        </w:rPr>
        <w:t>5</w:t>
      </w:r>
      <w:r w:rsidRPr="009053D6">
        <w:rPr>
          <w:sz w:val="24"/>
          <w:szCs w:val="24"/>
        </w:rPr>
        <w:fldChar w:fldCharType="end"/>
      </w:r>
      <w:r w:rsidRPr="009053D6">
        <w:rPr>
          <w:sz w:val="24"/>
          <w:szCs w:val="24"/>
        </w:rPr>
        <w:t>. Рекомендуемые расстояния разделения между портативным и мобильным РЧ оборудованием связи и моделью эндомотора</w:t>
      </w:r>
    </w:p>
    <w:tbl>
      <w:tblPr>
        <w:tblStyle w:val="a6"/>
        <w:tblW w:w="9325" w:type="dxa"/>
        <w:tblLayout w:type="fixed"/>
        <w:tblLook w:val="04A0" w:firstRow="1" w:lastRow="0" w:firstColumn="1" w:lastColumn="0" w:noHBand="0" w:noVBand="1"/>
      </w:tblPr>
      <w:tblGrid>
        <w:gridCol w:w="2269"/>
        <w:gridCol w:w="2263"/>
        <w:gridCol w:w="2263"/>
        <w:gridCol w:w="2530"/>
      </w:tblGrid>
      <w:tr w:rsidR="0067402C" w:rsidRPr="009B6B3D" w14:paraId="1DB1581D" w14:textId="77777777" w:rsidTr="00B54A20">
        <w:trPr>
          <w:trHeight w:val="394"/>
        </w:trPr>
        <w:tc>
          <w:tcPr>
            <w:tcW w:w="9325" w:type="dxa"/>
            <w:gridSpan w:val="4"/>
            <w:tcBorders>
              <w:top w:val="single" w:sz="2" w:space="0" w:color="auto"/>
            </w:tcBorders>
          </w:tcPr>
          <w:p w14:paraId="0C045804" w14:textId="77777777" w:rsidR="0067402C" w:rsidRPr="009B6B3D" w:rsidRDefault="0067402C" w:rsidP="00B54A20">
            <w:pPr>
              <w:ind w:right="20"/>
              <w:jc w:val="center"/>
              <w:rPr>
                <w:rFonts w:eastAsia="Times New Roman"/>
                <w:b/>
                <w:bCs/>
                <w:sz w:val="18"/>
                <w:szCs w:val="18"/>
              </w:rPr>
            </w:pPr>
            <w:r w:rsidRPr="009B6B3D">
              <w:rPr>
                <w:rFonts w:eastAsia="Times New Roman"/>
                <w:b/>
                <w:bCs/>
                <w:sz w:val="18"/>
                <w:szCs w:val="18"/>
              </w:rPr>
              <w:t>Рекомендуемые расстояния разделения между портативным и мобильным РЧ оборудованием связи и моделью эндомотора</w:t>
            </w:r>
          </w:p>
        </w:tc>
      </w:tr>
      <w:tr w:rsidR="0067402C" w:rsidRPr="009B6B3D" w14:paraId="5FE345C0" w14:textId="77777777" w:rsidTr="00B54A20">
        <w:trPr>
          <w:trHeight w:val="1491"/>
        </w:trPr>
        <w:tc>
          <w:tcPr>
            <w:tcW w:w="9325" w:type="dxa"/>
            <w:gridSpan w:val="4"/>
          </w:tcPr>
          <w:p w14:paraId="378E0F07" w14:textId="77777777" w:rsidR="0067402C" w:rsidRPr="009B6B3D" w:rsidRDefault="0067402C" w:rsidP="00B54A20">
            <w:pPr>
              <w:spacing w:line="255" w:lineRule="auto"/>
              <w:ind w:left="20" w:right="40"/>
              <w:jc w:val="both"/>
              <w:rPr>
                <w:rFonts w:eastAsia="Times New Roman"/>
                <w:sz w:val="18"/>
                <w:szCs w:val="18"/>
              </w:rPr>
            </w:pPr>
            <w:r w:rsidRPr="009B6B3D">
              <w:rPr>
                <w:rFonts w:eastAsia="Times New Roman"/>
                <w:sz w:val="18"/>
                <w:szCs w:val="18"/>
              </w:rPr>
              <w:t>Эта модель эндомотора предназначена для использования в электромагнитной среде, в которой излучаемые РЧ помехи находятся под контролем. Клиент или пользователь модели эндомотора может помочь предотвратить электромагнитные помехи, поддерживая минимальное расстояние между портативным и мобильным РЧ оборудованием связи (передатчиками) и эндомотором, как рекомендуется ниже, в соответствии с максимальной выходной мощностью оборудования связи.</w:t>
            </w:r>
          </w:p>
        </w:tc>
      </w:tr>
      <w:tr w:rsidR="0067402C" w:rsidRPr="009B6B3D" w14:paraId="371E7564" w14:textId="77777777" w:rsidTr="00B54A20">
        <w:trPr>
          <w:trHeight w:val="204"/>
        </w:trPr>
        <w:tc>
          <w:tcPr>
            <w:tcW w:w="2269" w:type="dxa"/>
            <w:vMerge w:val="restart"/>
          </w:tcPr>
          <w:p w14:paraId="2CF7B829" w14:textId="77777777" w:rsidR="0067402C" w:rsidRPr="009B6B3D" w:rsidRDefault="0067402C" w:rsidP="00B54A20">
            <w:pPr>
              <w:ind w:left="20"/>
              <w:rPr>
                <w:sz w:val="18"/>
                <w:szCs w:val="18"/>
              </w:rPr>
            </w:pPr>
            <w:r w:rsidRPr="009B6B3D">
              <w:rPr>
                <w:rFonts w:eastAsia="Times New Roman"/>
                <w:sz w:val="18"/>
                <w:szCs w:val="18"/>
              </w:rPr>
              <w:t>Номинальная максимальная выходная мощность</w:t>
            </w:r>
            <w:r w:rsidRPr="009B6B3D">
              <w:rPr>
                <w:sz w:val="18"/>
                <w:szCs w:val="18"/>
              </w:rPr>
              <w:t xml:space="preserve"> </w:t>
            </w:r>
            <w:r w:rsidRPr="009B6B3D">
              <w:rPr>
                <w:rFonts w:eastAsia="Times New Roman"/>
                <w:sz w:val="18"/>
                <w:szCs w:val="18"/>
              </w:rPr>
              <w:t>передатчика, Вт</w:t>
            </w:r>
          </w:p>
        </w:tc>
        <w:tc>
          <w:tcPr>
            <w:tcW w:w="7056" w:type="dxa"/>
            <w:gridSpan w:val="3"/>
          </w:tcPr>
          <w:p w14:paraId="3660B577" w14:textId="77777777" w:rsidR="0067402C" w:rsidRPr="009B6B3D" w:rsidRDefault="0067402C" w:rsidP="00B54A20">
            <w:pPr>
              <w:ind w:left="20"/>
              <w:rPr>
                <w:rFonts w:eastAsia="Times New Roman"/>
                <w:b/>
                <w:bCs/>
                <w:sz w:val="18"/>
                <w:szCs w:val="18"/>
              </w:rPr>
            </w:pPr>
            <w:r w:rsidRPr="009B6B3D">
              <w:rPr>
                <w:rFonts w:eastAsia="Times New Roman"/>
                <w:sz w:val="18"/>
                <w:szCs w:val="18"/>
              </w:rPr>
              <w:t>Расстояние разделения согласно частоте передатчика, м</w:t>
            </w:r>
          </w:p>
        </w:tc>
      </w:tr>
      <w:tr w:rsidR="0067402C" w:rsidRPr="009B6B3D" w14:paraId="1B0A9549" w14:textId="77777777" w:rsidTr="00B54A20">
        <w:trPr>
          <w:trHeight w:val="804"/>
        </w:trPr>
        <w:tc>
          <w:tcPr>
            <w:tcW w:w="2269" w:type="dxa"/>
            <w:vMerge/>
          </w:tcPr>
          <w:p w14:paraId="268A4B08" w14:textId="77777777" w:rsidR="0067402C" w:rsidRPr="009B6B3D" w:rsidRDefault="0067402C" w:rsidP="00B54A20">
            <w:pPr>
              <w:ind w:right="23"/>
              <w:rPr>
                <w:rFonts w:eastAsia="Times New Roman"/>
                <w:b/>
                <w:bCs/>
                <w:sz w:val="18"/>
                <w:szCs w:val="18"/>
              </w:rPr>
            </w:pPr>
          </w:p>
        </w:tc>
        <w:tc>
          <w:tcPr>
            <w:tcW w:w="2263" w:type="dxa"/>
          </w:tcPr>
          <w:p w14:paraId="226D333F" w14:textId="77777777" w:rsidR="0067402C" w:rsidRPr="009B6B3D" w:rsidRDefault="0067402C" w:rsidP="00B54A20">
            <w:pPr>
              <w:ind w:right="23"/>
              <w:rPr>
                <w:rFonts w:eastAsia="Times New Roman"/>
                <w:sz w:val="18"/>
                <w:szCs w:val="18"/>
              </w:rPr>
            </w:pPr>
            <w:r w:rsidRPr="009B6B3D">
              <w:rPr>
                <w:rFonts w:eastAsia="Times New Roman"/>
                <w:sz w:val="18"/>
                <w:szCs w:val="18"/>
              </w:rPr>
              <w:t xml:space="preserve">от 150 кГц до 80 мГц </w:t>
            </w:r>
          </w:p>
          <w:p w14:paraId="5253BA59" w14:textId="77777777" w:rsidR="0067402C" w:rsidRPr="009B6B3D" w:rsidRDefault="0067402C" w:rsidP="00B54A20">
            <w:pPr>
              <w:ind w:right="23"/>
              <w:rPr>
                <w:rFonts w:eastAsia="Times New Roman"/>
                <w:b/>
                <w:bCs/>
                <w:sz w:val="18"/>
                <w:szCs w:val="18"/>
              </w:rPr>
            </w:pPr>
            <w:r w:rsidRPr="009B6B3D">
              <w:rPr>
                <w:rFonts w:eastAsia="Times New Roman"/>
                <w:sz w:val="18"/>
                <w:szCs w:val="18"/>
              </w:rPr>
              <w:t>d=1.2×P</w:t>
            </w:r>
            <w:r w:rsidRPr="00B54A20">
              <w:rPr>
                <w:rFonts w:eastAsia="Times New Roman"/>
                <w:sz w:val="18"/>
                <w:szCs w:val="18"/>
                <w:vertAlign w:val="superscript"/>
              </w:rPr>
              <w:t>1/2</w:t>
            </w:r>
          </w:p>
        </w:tc>
        <w:tc>
          <w:tcPr>
            <w:tcW w:w="2263" w:type="dxa"/>
          </w:tcPr>
          <w:p w14:paraId="7120C697" w14:textId="77777777" w:rsidR="0067402C" w:rsidRPr="009B6B3D" w:rsidRDefault="0067402C" w:rsidP="00B54A20">
            <w:pPr>
              <w:ind w:right="23"/>
              <w:rPr>
                <w:rFonts w:eastAsia="Times New Roman"/>
                <w:sz w:val="18"/>
                <w:szCs w:val="18"/>
              </w:rPr>
            </w:pPr>
            <w:r w:rsidRPr="009B6B3D">
              <w:rPr>
                <w:rFonts w:eastAsia="Times New Roman"/>
                <w:sz w:val="18"/>
                <w:szCs w:val="18"/>
              </w:rPr>
              <w:t>от 80 мГц до 800 мГц</w:t>
            </w:r>
          </w:p>
          <w:p w14:paraId="116F7C07" w14:textId="77777777" w:rsidR="0067402C" w:rsidRPr="009B6B3D" w:rsidRDefault="0067402C" w:rsidP="00B54A20">
            <w:pPr>
              <w:ind w:right="23"/>
              <w:rPr>
                <w:rFonts w:eastAsia="Times New Roman"/>
                <w:b/>
                <w:bCs/>
                <w:sz w:val="18"/>
                <w:szCs w:val="18"/>
              </w:rPr>
            </w:pPr>
            <w:r w:rsidRPr="009B6B3D">
              <w:rPr>
                <w:rFonts w:eastAsia="Times New Roman"/>
                <w:sz w:val="18"/>
                <w:szCs w:val="18"/>
              </w:rPr>
              <w:t>d=1.2×P</w:t>
            </w:r>
            <w:r w:rsidRPr="00B54A20">
              <w:rPr>
                <w:rFonts w:eastAsia="Times New Roman"/>
                <w:sz w:val="18"/>
                <w:szCs w:val="18"/>
                <w:vertAlign w:val="superscript"/>
              </w:rPr>
              <w:t>1/2</w:t>
            </w:r>
          </w:p>
        </w:tc>
        <w:tc>
          <w:tcPr>
            <w:tcW w:w="2530" w:type="dxa"/>
          </w:tcPr>
          <w:p w14:paraId="7CF5E50B" w14:textId="77777777" w:rsidR="0067402C" w:rsidRPr="009B6B3D" w:rsidRDefault="0067402C" w:rsidP="00B54A20">
            <w:pPr>
              <w:ind w:right="23"/>
              <w:rPr>
                <w:rFonts w:eastAsia="Times New Roman"/>
                <w:sz w:val="18"/>
                <w:szCs w:val="18"/>
              </w:rPr>
            </w:pPr>
            <w:r w:rsidRPr="009B6B3D">
              <w:rPr>
                <w:rFonts w:eastAsia="Times New Roman"/>
                <w:sz w:val="18"/>
                <w:szCs w:val="18"/>
              </w:rPr>
              <w:t>от 800 мГц до 2,7 гГц</w:t>
            </w:r>
          </w:p>
          <w:p w14:paraId="0060C24C" w14:textId="77777777" w:rsidR="0067402C" w:rsidRPr="009B6B3D" w:rsidRDefault="0067402C" w:rsidP="00B54A20">
            <w:pPr>
              <w:ind w:right="23"/>
              <w:rPr>
                <w:rFonts w:eastAsia="Times New Roman"/>
                <w:b/>
                <w:bCs/>
                <w:sz w:val="18"/>
                <w:szCs w:val="18"/>
              </w:rPr>
            </w:pPr>
            <w:r w:rsidRPr="009B6B3D">
              <w:rPr>
                <w:rFonts w:eastAsia="Times New Roman"/>
                <w:sz w:val="18"/>
                <w:szCs w:val="18"/>
              </w:rPr>
              <w:t>d=2.3×P</w:t>
            </w:r>
            <w:r w:rsidRPr="00B54A20">
              <w:rPr>
                <w:rFonts w:eastAsia="Times New Roman"/>
                <w:sz w:val="18"/>
                <w:szCs w:val="18"/>
                <w:vertAlign w:val="superscript"/>
              </w:rPr>
              <w:t>1/2</w:t>
            </w:r>
          </w:p>
        </w:tc>
      </w:tr>
      <w:tr w:rsidR="0067402C" w:rsidRPr="009B6B3D" w14:paraId="2D4A609A" w14:textId="77777777" w:rsidTr="00B54A20">
        <w:trPr>
          <w:trHeight w:val="190"/>
        </w:trPr>
        <w:tc>
          <w:tcPr>
            <w:tcW w:w="2269" w:type="dxa"/>
            <w:vAlign w:val="bottom"/>
          </w:tcPr>
          <w:p w14:paraId="000DC36D" w14:textId="77777777" w:rsidR="0067402C" w:rsidRPr="009B6B3D" w:rsidRDefault="0067402C" w:rsidP="00B54A20">
            <w:pPr>
              <w:ind w:left="20"/>
              <w:rPr>
                <w:sz w:val="18"/>
                <w:szCs w:val="18"/>
              </w:rPr>
            </w:pPr>
            <w:r w:rsidRPr="009B6B3D">
              <w:rPr>
                <w:rFonts w:eastAsia="Times New Roman"/>
                <w:sz w:val="18"/>
                <w:szCs w:val="18"/>
              </w:rPr>
              <w:t>0,01</w:t>
            </w:r>
          </w:p>
        </w:tc>
        <w:tc>
          <w:tcPr>
            <w:tcW w:w="2263" w:type="dxa"/>
            <w:vAlign w:val="bottom"/>
          </w:tcPr>
          <w:p w14:paraId="2B0EED6A" w14:textId="77777777" w:rsidR="0067402C" w:rsidRPr="009B6B3D" w:rsidRDefault="0067402C" w:rsidP="00B54A20">
            <w:pPr>
              <w:ind w:left="40"/>
              <w:rPr>
                <w:sz w:val="18"/>
                <w:szCs w:val="18"/>
              </w:rPr>
            </w:pPr>
            <w:r w:rsidRPr="009B6B3D">
              <w:rPr>
                <w:rFonts w:eastAsia="Times New Roman"/>
                <w:sz w:val="18"/>
                <w:szCs w:val="18"/>
              </w:rPr>
              <w:t>0,12</w:t>
            </w:r>
          </w:p>
        </w:tc>
        <w:tc>
          <w:tcPr>
            <w:tcW w:w="2263" w:type="dxa"/>
            <w:vAlign w:val="bottom"/>
          </w:tcPr>
          <w:p w14:paraId="76B6B38D" w14:textId="77777777" w:rsidR="0067402C" w:rsidRPr="009B6B3D" w:rsidRDefault="0067402C" w:rsidP="00B54A20">
            <w:pPr>
              <w:ind w:left="140"/>
              <w:rPr>
                <w:sz w:val="18"/>
                <w:szCs w:val="18"/>
              </w:rPr>
            </w:pPr>
            <w:r w:rsidRPr="009B6B3D">
              <w:rPr>
                <w:rFonts w:eastAsia="Times New Roman"/>
                <w:sz w:val="18"/>
                <w:szCs w:val="18"/>
              </w:rPr>
              <w:t>0,12</w:t>
            </w:r>
          </w:p>
        </w:tc>
        <w:tc>
          <w:tcPr>
            <w:tcW w:w="2530" w:type="dxa"/>
            <w:vAlign w:val="bottom"/>
          </w:tcPr>
          <w:p w14:paraId="5A1330F7" w14:textId="77777777" w:rsidR="0067402C" w:rsidRPr="009B6B3D" w:rsidRDefault="0067402C" w:rsidP="00B54A20">
            <w:pPr>
              <w:ind w:left="100"/>
              <w:rPr>
                <w:sz w:val="18"/>
                <w:szCs w:val="18"/>
              </w:rPr>
            </w:pPr>
            <w:r w:rsidRPr="009B6B3D">
              <w:rPr>
                <w:rFonts w:eastAsia="Times New Roman"/>
                <w:sz w:val="18"/>
                <w:szCs w:val="18"/>
              </w:rPr>
              <w:t>0,23</w:t>
            </w:r>
          </w:p>
        </w:tc>
      </w:tr>
      <w:tr w:rsidR="0067402C" w:rsidRPr="009B6B3D" w14:paraId="7CCF5F67" w14:textId="77777777" w:rsidTr="00B54A20">
        <w:trPr>
          <w:trHeight w:val="204"/>
        </w:trPr>
        <w:tc>
          <w:tcPr>
            <w:tcW w:w="2269" w:type="dxa"/>
            <w:vAlign w:val="bottom"/>
          </w:tcPr>
          <w:p w14:paraId="1968CADD" w14:textId="77777777" w:rsidR="0067402C" w:rsidRPr="009B6B3D" w:rsidRDefault="0067402C" w:rsidP="00B54A20">
            <w:pPr>
              <w:ind w:left="20"/>
              <w:rPr>
                <w:sz w:val="18"/>
                <w:szCs w:val="18"/>
              </w:rPr>
            </w:pPr>
            <w:r w:rsidRPr="009B6B3D">
              <w:rPr>
                <w:rFonts w:eastAsia="Times New Roman"/>
                <w:sz w:val="18"/>
                <w:szCs w:val="18"/>
              </w:rPr>
              <w:t>0,1</w:t>
            </w:r>
          </w:p>
        </w:tc>
        <w:tc>
          <w:tcPr>
            <w:tcW w:w="2263" w:type="dxa"/>
            <w:vAlign w:val="bottom"/>
          </w:tcPr>
          <w:p w14:paraId="643B4EBC" w14:textId="77777777" w:rsidR="0067402C" w:rsidRPr="009B6B3D" w:rsidRDefault="0067402C" w:rsidP="00B54A20">
            <w:pPr>
              <w:ind w:left="40"/>
              <w:rPr>
                <w:sz w:val="18"/>
                <w:szCs w:val="18"/>
              </w:rPr>
            </w:pPr>
            <w:r w:rsidRPr="009B6B3D">
              <w:rPr>
                <w:rFonts w:eastAsia="Times New Roman"/>
                <w:sz w:val="18"/>
                <w:szCs w:val="18"/>
              </w:rPr>
              <w:t>0,38</w:t>
            </w:r>
          </w:p>
        </w:tc>
        <w:tc>
          <w:tcPr>
            <w:tcW w:w="2263" w:type="dxa"/>
            <w:vAlign w:val="bottom"/>
          </w:tcPr>
          <w:p w14:paraId="524862F4" w14:textId="77777777" w:rsidR="0067402C" w:rsidRPr="009B6B3D" w:rsidRDefault="0067402C" w:rsidP="00B54A20">
            <w:pPr>
              <w:ind w:left="140"/>
              <w:rPr>
                <w:sz w:val="18"/>
                <w:szCs w:val="18"/>
              </w:rPr>
            </w:pPr>
            <w:r w:rsidRPr="009B6B3D">
              <w:rPr>
                <w:rFonts w:eastAsia="Times New Roman"/>
                <w:sz w:val="18"/>
                <w:szCs w:val="18"/>
              </w:rPr>
              <w:t>0,38</w:t>
            </w:r>
          </w:p>
        </w:tc>
        <w:tc>
          <w:tcPr>
            <w:tcW w:w="2530" w:type="dxa"/>
            <w:vAlign w:val="bottom"/>
          </w:tcPr>
          <w:p w14:paraId="3E09109E" w14:textId="77777777" w:rsidR="0067402C" w:rsidRPr="009B6B3D" w:rsidRDefault="0067402C" w:rsidP="00B54A20">
            <w:pPr>
              <w:ind w:left="100"/>
              <w:rPr>
                <w:sz w:val="18"/>
                <w:szCs w:val="18"/>
              </w:rPr>
            </w:pPr>
            <w:r w:rsidRPr="009B6B3D">
              <w:rPr>
                <w:rFonts w:eastAsia="Times New Roman"/>
                <w:sz w:val="18"/>
                <w:szCs w:val="18"/>
              </w:rPr>
              <w:t>0,73</w:t>
            </w:r>
          </w:p>
        </w:tc>
      </w:tr>
      <w:tr w:rsidR="0067402C" w:rsidRPr="009B6B3D" w14:paraId="4CAD518E" w14:textId="77777777" w:rsidTr="00B54A20">
        <w:trPr>
          <w:trHeight w:val="190"/>
        </w:trPr>
        <w:tc>
          <w:tcPr>
            <w:tcW w:w="2269" w:type="dxa"/>
            <w:vAlign w:val="bottom"/>
          </w:tcPr>
          <w:p w14:paraId="3A8BE2BC" w14:textId="77777777" w:rsidR="0067402C" w:rsidRPr="009B6B3D" w:rsidRDefault="0067402C" w:rsidP="00B54A20">
            <w:pPr>
              <w:ind w:left="20"/>
              <w:rPr>
                <w:sz w:val="18"/>
                <w:szCs w:val="18"/>
              </w:rPr>
            </w:pPr>
            <w:r w:rsidRPr="009B6B3D">
              <w:rPr>
                <w:rFonts w:eastAsia="Times New Roman"/>
                <w:sz w:val="18"/>
                <w:szCs w:val="18"/>
              </w:rPr>
              <w:t>1</w:t>
            </w:r>
          </w:p>
        </w:tc>
        <w:tc>
          <w:tcPr>
            <w:tcW w:w="2263" w:type="dxa"/>
            <w:vAlign w:val="bottom"/>
          </w:tcPr>
          <w:p w14:paraId="23862AED" w14:textId="77777777" w:rsidR="0067402C" w:rsidRPr="009B6B3D" w:rsidRDefault="0067402C" w:rsidP="00B54A20">
            <w:pPr>
              <w:ind w:left="40"/>
              <w:rPr>
                <w:sz w:val="18"/>
                <w:szCs w:val="18"/>
              </w:rPr>
            </w:pPr>
            <w:r w:rsidRPr="009B6B3D">
              <w:rPr>
                <w:rFonts w:eastAsia="Times New Roman"/>
                <w:sz w:val="18"/>
                <w:szCs w:val="18"/>
              </w:rPr>
              <w:t>1,2</w:t>
            </w:r>
          </w:p>
        </w:tc>
        <w:tc>
          <w:tcPr>
            <w:tcW w:w="2263" w:type="dxa"/>
            <w:vAlign w:val="bottom"/>
          </w:tcPr>
          <w:p w14:paraId="6D299DC3" w14:textId="77777777" w:rsidR="0067402C" w:rsidRPr="009B6B3D" w:rsidRDefault="0067402C" w:rsidP="00B54A20">
            <w:pPr>
              <w:ind w:left="140"/>
              <w:rPr>
                <w:sz w:val="18"/>
                <w:szCs w:val="18"/>
              </w:rPr>
            </w:pPr>
            <w:r w:rsidRPr="009B6B3D">
              <w:rPr>
                <w:rFonts w:eastAsia="Times New Roman"/>
                <w:sz w:val="18"/>
                <w:szCs w:val="18"/>
              </w:rPr>
              <w:t>1,2</w:t>
            </w:r>
          </w:p>
        </w:tc>
        <w:tc>
          <w:tcPr>
            <w:tcW w:w="2530" w:type="dxa"/>
            <w:vAlign w:val="bottom"/>
          </w:tcPr>
          <w:p w14:paraId="70962F9B" w14:textId="77777777" w:rsidR="0067402C" w:rsidRPr="009B6B3D" w:rsidRDefault="0067402C" w:rsidP="00B54A20">
            <w:pPr>
              <w:ind w:left="100"/>
              <w:rPr>
                <w:sz w:val="18"/>
                <w:szCs w:val="18"/>
              </w:rPr>
            </w:pPr>
            <w:r w:rsidRPr="009B6B3D">
              <w:rPr>
                <w:rFonts w:eastAsia="Times New Roman"/>
                <w:sz w:val="18"/>
                <w:szCs w:val="18"/>
              </w:rPr>
              <w:t>2,3</w:t>
            </w:r>
          </w:p>
        </w:tc>
      </w:tr>
      <w:tr w:rsidR="0067402C" w:rsidRPr="009B6B3D" w14:paraId="5CF5DF99" w14:textId="77777777" w:rsidTr="00B54A20">
        <w:trPr>
          <w:trHeight w:val="204"/>
        </w:trPr>
        <w:tc>
          <w:tcPr>
            <w:tcW w:w="2269" w:type="dxa"/>
            <w:vAlign w:val="bottom"/>
          </w:tcPr>
          <w:p w14:paraId="301EA55B" w14:textId="77777777" w:rsidR="0067402C" w:rsidRPr="009B6B3D" w:rsidRDefault="0067402C" w:rsidP="00B54A20">
            <w:pPr>
              <w:ind w:left="20"/>
              <w:rPr>
                <w:sz w:val="18"/>
                <w:szCs w:val="18"/>
              </w:rPr>
            </w:pPr>
            <w:r w:rsidRPr="009B6B3D">
              <w:rPr>
                <w:rFonts w:eastAsia="Times New Roman"/>
                <w:sz w:val="18"/>
                <w:szCs w:val="18"/>
              </w:rPr>
              <w:t>10</w:t>
            </w:r>
          </w:p>
        </w:tc>
        <w:tc>
          <w:tcPr>
            <w:tcW w:w="2263" w:type="dxa"/>
            <w:vAlign w:val="bottom"/>
          </w:tcPr>
          <w:p w14:paraId="22BA55B3" w14:textId="77777777" w:rsidR="0067402C" w:rsidRPr="009B6B3D" w:rsidRDefault="0067402C" w:rsidP="00B54A20">
            <w:pPr>
              <w:ind w:left="40"/>
              <w:rPr>
                <w:sz w:val="18"/>
                <w:szCs w:val="18"/>
              </w:rPr>
            </w:pPr>
            <w:r w:rsidRPr="009B6B3D">
              <w:rPr>
                <w:rFonts w:eastAsia="Times New Roman"/>
                <w:sz w:val="18"/>
                <w:szCs w:val="18"/>
              </w:rPr>
              <w:t>3,8</w:t>
            </w:r>
          </w:p>
        </w:tc>
        <w:tc>
          <w:tcPr>
            <w:tcW w:w="2263" w:type="dxa"/>
            <w:vAlign w:val="bottom"/>
          </w:tcPr>
          <w:p w14:paraId="61766BFF" w14:textId="77777777" w:rsidR="0067402C" w:rsidRPr="009B6B3D" w:rsidRDefault="0067402C" w:rsidP="00B54A20">
            <w:pPr>
              <w:ind w:left="140"/>
              <w:rPr>
                <w:sz w:val="18"/>
                <w:szCs w:val="18"/>
              </w:rPr>
            </w:pPr>
            <w:r w:rsidRPr="009B6B3D">
              <w:rPr>
                <w:rFonts w:eastAsia="Times New Roman"/>
                <w:sz w:val="18"/>
                <w:szCs w:val="18"/>
              </w:rPr>
              <w:t>3,8</w:t>
            </w:r>
          </w:p>
        </w:tc>
        <w:tc>
          <w:tcPr>
            <w:tcW w:w="2530" w:type="dxa"/>
            <w:vAlign w:val="bottom"/>
          </w:tcPr>
          <w:p w14:paraId="171A09C7" w14:textId="77777777" w:rsidR="0067402C" w:rsidRPr="009B6B3D" w:rsidRDefault="0067402C" w:rsidP="00B54A20">
            <w:pPr>
              <w:ind w:left="100"/>
              <w:rPr>
                <w:sz w:val="18"/>
                <w:szCs w:val="18"/>
              </w:rPr>
            </w:pPr>
            <w:r w:rsidRPr="009B6B3D">
              <w:rPr>
                <w:rFonts w:eastAsia="Times New Roman"/>
                <w:sz w:val="18"/>
                <w:szCs w:val="18"/>
              </w:rPr>
              <w:t>7,3</w:t>
            </w:r>
          </w:p>
        </w:tc>
      </w:tr>
      <w:tr w:rsidR="0067402C" w:rsidRPr="009B6B3D" w14:paraId="63C4015F" w14:textId="77777777" w:rsidTr="00B54A20">
        <w:trPr>
          <w:trHeight w:val="190"/>
        </w:trPr>
        <w:tc>
          <w:tcPr>
            <w:tcW w:w="2269" w:type="dxa"/>
            <w:vAlign w:val="bottom"/>
          </w:tcPr>
          <w:p w14:paraId="5F8FD549" w14:textId="77777777" w:rsidR="0067402C" w:rsidRPr="009B6B3D" w:rsidRDefault="0067402C" w:rsidP="00B54A20">
            <w:pPr>
              <w:ind w:left="20"/>
              <w:rPr>
                <w:sz w:val="18"/>
                <w:szCs w:val="18"/>
              </w:rPr>
            </w:pPr>
            <w:r w:rsidRPr="009B6B3D">
              <w:rPr>
                <w:rFonts w:eastAsia="Times New Roman"/>
                <w:sz w:val="18"/>
                <w:szCs w:val="18"/>
              </w:rPr>
              <w:t>100</w:t>
            </w:r>
          </w:p>
        </w:tc>
        <w:tc>
          <w:tcPr>
            <w:tcW w:w="2263" w:type="dxa"/>
            <w:vAlign w:val="bottom"/>
          </w:tcPr>
          <w:p w14:paraId="2BF63028" w14:textId="77777777" w:rsidR="0067402C" w:rsidRPr="009B6B3D" w:rsidRDefault="0067402C" w:rsidP="00B54A20">
            <w:pPr>
              <w:ind w:left="40"/>
              <w:rPr>
                <w:sz w:val="18"/>
                <w:szCs w:val="18"/>
              </w:rPr>
            </w:pPr>
            <w:r w:rsidRPr="009B6B3D">
              <w:rPr>
                <w:rFonts w:eastAsia="Times New Roman"/>
                <w:sz w:val="18"/>
                <w:szCs w:val="18"/>
              </w:rPr>
              <w:t>12</w:t>
            </w:r>
          </w:p>
        </w:tc>
        <w:tc>
          <w:tcPr>
            <w:tcW w:w="2263" w:type="dxa"/>
            <w:vAlign w:val="bottom"/>
          </w:tcPr>
          <w:p w14:paraId="1EA231D2" w14:textId="77777777" w:rsidR="0067402C" w:rsidRPr="009B6B3D" w:rsidRDefault="0067402C" w:rsidP="00B54A20">
            <w:pPr>
              <w:ind w:left="140"/>
              <w:rPr>
                <w:sz w:val="18"/>
                <w:szCs w:val="18"/>
              </w:rPr>
            </w:pPr>
            <w:r w:rsidRPr="009B6B3D">
              <w:rPr>
                <w:rFonts w:eastAsia="Times New Roman"/>
                <w:sz w:val="18"/>
                <w:szCs w:val="18"/>
              </w:rPr>
              <w:t>12</w:t>
            </w:r>
          </w:p>
        </w:tc>
        <w:tc>
          <w:tcPr>
            <w:tcW w:w="2530" w:type="dxa"/>
            <w:vAlign w:val="bottom"/>
          </w:tcPr>
          <w:p w14:paraId="4F5DFD1C" w14:textId="77777777" w:rsidR="0067402C" w:rsidRPr="009B6B3D" w:rsidRDefault="0067402C" w:rsidP="00B54A20">
            <w:pPr>
              <w:ind w:left="100"/>
              <w:rPr>
                <w:sz w:val="18"/>
                <w:szCs w:val="18"/>
              </w:rPr>
            </w:pPr>
            <w:r w:rsidRPr="009B6B3D">
              <w:rPr>
                <w:rFonts w:eastAsia="Times New Roman"/>
                <w:sz w:val="18"/>
                <w:szCs w:val="18"/>
              </w:rPr>
              <w:t>23</w:t>
            </w:r>
          </w:p>
        </w:tc>
      </w:tr>
      <w:tr w:rsidR="0067402C" w:rsidRPr="009B6B3D" w14:paraId="6C7B56B3" w14:textId="77777777" w:rsidTr="00B54A20">
        <w:trPr>
          <w:trHeight w:val="2398"/>
        </w:trPr>
        <w:tc>
          <w:tcPr>
            <w:tcW w:w="9325" w:type="dxa"/>
            <w:gridSpan w:val="4"/>
          </w:tcPr>
          <w:p w14:paraId="7175906C" w14:textId="77777777" w:rsidR="0067402C" w:rsidRPr="009B6B3D" w:rsidRDefault="0067402C" w:rsidP="00B54A20">
            <w:pPr>
              <w:spacing w:line="250" w:lineRule="auto"/>
              <w:ind w:left="20" w:right="40"/>
              <w:jc w:val="both"/>
              <w:rPr>
                <w:sz w:val="18"/>
                <w:szCs w:val="18"/>
              </w:rPr>
            </w:pPr>
            <w:r w:rsidRPr="009B6B3D">
              <w:rPr>
                <w:rFonts w:eastAsia="Times New Roman"/>
                <w:sz w:val="18"/>
                <w:szCs w:val="18"/>
              </w:rPr>
              <w:t>Для передатчиков с максимальной выходной мощностью, не указанной выше, рекомендуемое расстояние разделения d в метрах (м) можно оценить используя формулу, применимую к частоте передатчика, где Р - это максимальная выходная мощность передатчика в ваттах (Вт) согласно данным производителя передатчика.</w:t>
            </w:r>
          </w:p>
          <w:p w14:paraId="46326330" w14:textId="77777777" w:rsidR="0067402C" w:rsidRPr="009B6B3D" w:rsidRDefault="0067402C" w:rsidP="00B54A20">
            <w:pPr>
              <w:spacing w:line="1" w:lineRule="exact"/>
              <w:rPr>
                <w:sz w:val="18"/>
                <w:szCs w:val="18"/>
              </w:rPr>
            </w:pPr>
          </w:p>
          <w:p w14:paraId="16140E45" w14:textId="77777777" w:rsidR="0067402C" w:rsidRPr="009B6B3D" w:rsidRDefault="0067402C" w:rsidP="00B54A20">
            <w:pPr>
              <w:spacing w:line="250" w:lineRule="auto"/>
              <w:ind w:left="20" w:right="40"/>
              <w:jc w:val="both"/>
              <w:rPr>
                <w:sz w:val="18"/>
                <w:szCs w:val="18"/>
              </w:rPr>
            </w:pPr>
            <w:r w:rsidRPr="009B6B3D">
              <w:rPr>
                <w:rFonts w:eastAsia="Times New Roman"/>
                <w:sz w:val="18"/>
                <w:szCs w:val="18"/>
              </w:rPr>
              <w:t>ПРИМЕЧАНИЕ 1: При частоте от 80 МГц до 800 МГц применяется расстояние разделения для верхнего значения частотного диапазона.</w:t>
            </w:r>
          </w:p>
          <w:p w14:paraId="1A741AC6" w14:textId="77777777" w:rsidR="0067402C" w:rsidRPr="009B6B3D" w:rsidRDefault="0067402C" w:rsidP="00B54A20">
            <w:pPr>
              <w:spacing w:line="1" w:lineRule="exact"/>
              <w:rPr>
                <w:sz w:val="18"/>
                <w:szCs w:val="18"/>
              </w:rPr>
            </w:pPr>
          </w:p>
          <w:p w14:paraId="7333F020" w14:textId="77777777" w:rsidR="0067402C" w:rsidRPr="009B6B3D" w:rsidRDefault="0067402C" w:rsidP="00B54A20">
            <w:pPr>
              <w:spacing w:line="290" w:lineRule="auto"/>
              <w:ind w:left="20" w:right="40"/>
              <w:jc w:val="both"/>
              <w:rPr>
                <w:sz w:val="18"/>
                <w:szCs w:val="18"/>
              </w:rPr>
            </w:pPr>
            <w:r w:rsidRPr="009B6B3D">
              <w:rPr>
                <w:rFonts w:eastAsia="Times New Roman"/>
                <w:sz w:val="18"/>
                <w:szCs w:val="18"/>
              </w:rPr>
              <w:t>ПРИМЕЧАНИЕ 2: Данные рекомендации могут не подходить под все ситуации. На распространение электромагнитного излучения оказывает влияние поглощение и отражение от конструкций, предметов и людей.</w:t>
            </w:r>
          </w:p>
          <w:p w14:paraId="2A8FDF6E" w14:textId="77777777" w:rsidR="0067402C" w:rsidRPr="009B6B3D" w:rsidRDefault="0067402C" w:rsidP="00B54A20">
            <w:pPr>
              <w:ind w:right="23"/>
              <w:rPr>
                <w:rFonts w:eastAsia="Times New Roman"/>
                <w:b/>
                <w:bCs/>
                <w:sz w:val="18"/>
                <w:szCs w:val="18"/>
              </w:rPr>
            </w:pPr>
          </w:p>
        </w:tc>
      </w:tr>
    </w:tbl>
    <w:p w14:paraId="52BA05C4" w14:textId="77777777" w:rsidR="0067402C" w:rsidRDefault="0067402C" w:rsidP="0067402C">
      <w:pPr>
        <w:rPr>
          <w:sz w:val="24"/>
          <w:szCs w:val="24"/>
        </w:rPr>
      </w:pPr>
    </w:p>
    <w:p w14:paraId="5835ECE4" w14:textId="77777777" w:rsidR="00440527" w:rsidRDefault="00440527" w:rsidP="0067402C">
      <w:pPr>
        <w:spacing w:after="0"/>
        <w:rPr>
          <w:rFonts w:ascii="Times New Roman" w:hAnsi="Times New Roman" w:cs="Times New Roman"/>
          <w:sz w:val="20"/>
          <w:szCs w:val="28"/>
        </w:rPr>
      </w:pPr>
    </w:p>
    <w:p w14:paraId="0FDBFD77" w14:textId="77777777" w:rsidR="00440527" w:rsidRDefault="00440527" w:rsidP="0067402C">
      <w:pPr>
        <w:spacing w:after="0"/>
        <w:rPr>
          <w:rFonts w:ascii="Times New Roman" w:hAnsi="Times New Roman" w:cs="Times New Roman"/>
          <w:sz w:val="20"/>
          <w:szCs w:val="28"/>
        </w:rPr>
      </w:pPr>
    </w:p>
    <w:p w14:paraId="05976A4B" w14:textId="77777777" w:rsidR="00440527" w:rsidRDefault="00440527" w:rsidP="0067402C">
      <w:pPr>
        <w:spacing w:after="0"/>
        <w:rPr>
          <w:rFonts w:ascii="Times New Roman" w:hAnsi="Times New Roman" w:cs="Times New Roman"/>
          <w:sz w:val="20"/>
          <w:szCs w:val="28"/>
        </w:rPr>
      </w:pPr>
    </w:p>
    <w:p w14:paraId="5BE37CDE" w14:textId="77777777" w:rsidR="00440527" w:rsidRDefault="00440527" w:rsidP="0067402C">
      <w:pPr>
        <w:spacing w:after="0"/>
        <w:rPr>
          <w:rFonts w:ascii="Times New Roman" w:hAnsi="Times New Roman" w:cs="Times New Roman"/>
          <w:sz w:val="20"/>
          <w:szCs w:val="28"/>
        </w:rPr>
      </w:pPr>
    </w:p>
    <w:p w14:paraId="27CDDA25" w14:textId="77777777" w:rsidR="00440527" w:rsidRDefault="00440527" w:rsidP="0067402C">
      <w:pPr>
        <w:spacing w:after="0"/>
        <w:rPr>
          <w:rFonts w:ascii="Times New Roman" w:hAnsi="Times New Roman" w:cs="Times New Roman"/>
          <w:sz w:val="20"/>
          <w:szCs w:val="28"/>
        </w:rPr>
      </w:pPr>
    </w:p>
    <w:p w14:paraId="38CFF352" w14:textId="77777777" w:rsidR="0067402C" w:rsidRPr="0067402C" w:rsidRDefault="0067402C" w:rsidP="0067402C">
      <w:pPr>
        <w:spacing w:after="0"/>
        <w:rPr>
          <w:rFonts w:ascii="Times New Roman" w:hAnsi="Times New Roman" w:cs="Times New Roman"/>
          <w:sz w:val="20"/>
          <w:szCs w:val="28"/>
        </w:rPr>
      </w:pPr>
      <w:r w:rsidRPr="0067402C">
        <w:rPr>
          <w:rFonts w:ascii="Times New Roman" w:hAnsi="Times New Roman" w:cs="Times New Roman"/>
          <w:sz w:val="20"/>
          <w:szCs w:val="28"/>
        </w:rPr>
        <w:t xml:space="preserve">Просканируйте код и войдите на веб-сайт </w:t>
      </w:r>
    </w:p>
    <w:p w14:paraId="1CB66550" w14:textId="77777777" w:rsidR="0067402C" w:rsidRPr="0067402C" w:rsidRDefault="0067402C" w:rsidP="0067402C">
      <w:pPr>
        <w:spacing w:after="0"/>
        <w:rPr>
          <w:rFonts w:ascii="Times New Roman" w:hAnsi="Times New Roman" w:cs="Times New Roman"/>
          <w:sz w:val="20"/>
          <w:szCs w:val="28"/>
        </w:rPr>
      </w:pPr>
      <w:r w:rsidRPr="0067402C">
        <w:rPr>
          <w:rFonts w:ascii="Times New Roman" w:hAnsi="Times New Roman" w:cs="Times New Roman"/>
          <w:sz w:val="20"/>
          <w:szCs w:val="28"/>
        </w:rPr>
        <w:t>для получения информации производителя</w:t>
      </w:r>
    </w:p>
    <w:p w14:paraId="1C595D58" w14:textId="77777777" w:rsidR="0067402C" w:rsidRPr="0067402C" w:rsidRDefault="0067402C" w:rsidP="0067402C">
      <w:pPr>
        <w:spacing w:after="0"/>
        <w:rPr>
          <w:rFonts w:ascii="Times New Roman" w:hAnsi="Times New Roman" w:cs="Times New Roman"/>
          <w:sz w:val="28"/>
          <w:szCs w:val="28"/>
        </w:rPr>
      </w:pPr>
    </w:p>
    <w:p w14:paraId="2B5EC40C" w14:textId="77777777" w:rsidR="0067402C" w:rsidRPr="0067402C" w:rsidRDefault="0067402C" w:rsidP="0067402C">
      <w:pPr>
        <w:spacing w:after="0"/>
        <w:rPr>
          <w:rFonts w:ascii="Times New Roman" w:hAnsi="Times New Roman" w:cs="Times New Roman"/>
          <w:sz w:val="28"/>
          <w:szCs w:val="28"/>
        </w:rPr>
      </w:pPr>
      <w:r w:rsidRPr="0067402C">
        <w:rPr>
          <w:rFonts w:ascii="Times New Roman" w:hAnsi="Times New Roman" w:cs="Times New Roman"/>
          <w:noProof/>
          <w:sz w:val="28"/>
          <w:szCs w:val="28"/>
          <w:lang w:eastAsia="ru-RU"/>
        </w:rPr>
        <w:lastRenderedPageBreak/>
        <w:drawing>
          <wp:inline distT="0" distB="0" distL="0" distR="0" wp14:anchorId="71E30823" wp14:editId="2DBC19CE">
            <wp:extent cx="1171575" cy="1179616"/>
            <wp:effectExtent l="0" t="0" r="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t="20574"/>
                    <a:stretch/>
                  </pic:blipFill>
                  <pic:spPr bwMode="auto">
                    <a:xfrm>
                      <a:off x="0" y="0"/>
                      <a:ext cx="1177288" cy="1185368"/>
                    </a:xfrm>
                    <a:prstGeom prst="rect">
                      <a:avLst/>
                    </a:prstGeom>
                    <a:noFill/>
                    <a:ln>
                      <a:noFill/>
                    </a:ln>
                    <a:extLst>
                      <a:ext uri="{53640926-AAD7-44D8-BBD7-CCE9431645EC}">
                        <a14:shadowObscured xmlns:a14="http://schemas.microsoft.com/office/drawing/2010/main"/>
                      </a:ext>
                    </a:extLst>
                  </pic:spPr>
                </pic:pic>
              </a:graphicData>
            </a:graphic>
          </wp:inline>
        </w:drawing>
      </w:r>
    </w:p>
    <w:p w14:paraId="6D93DA59" w14:textId="77777777" w:rsidR="0067402C" w:rsidRDefault="0067402C" w:rsidP="0067402C">
      <w:pPr>
        <w:spacing w:after="0"/>
        <w:rPr>
          <w:rFonts w:ascii="Times New Roman" w:hAnsi="Times New Roman" w:cs="Times New Roman"/>
          <w:sz w:val="28"/>
          <w:szCs w:val="28"/>
        </w:rPr>
      </w:pPr>
    </w:p>
    <w:p w14:paraId="413A2CE3" w14:textId="77777777" w:rsidR="00440527" w:rsidRDefault="00440527" w:rsidP="0067402C">
      <w:pPr>
        <w:spacing w:after="0"/>
        <w:rPr>
          <w:rFonts w:ascii="Times New Roman" w:hAnsi="Times New Roman" w:cs="Times New Roman"/>
          <w:sz w:val="28"/>
          <w:szCs w:val="28"/>
        </w:rPr>
      </w:pPr>
    </w:p>
    <w:p w14:paraId="6FD8CAF1" w14:textId="77777777" w:rsidR="00440527" w:rsidRDefault="00440527" w:rsidP="0067402C">
      <w:pPr>
        <w:spacing w:after="0"/>
        <w:rPr>
          <w:rFonts w:ascii="Times New Roman" w:hAnsi="Times New Roman" w:cs="Times New Roman"/>
          <w:sz w:val="28"/>
          <w:szCs w:val="28"/>
        </w:rPr>
      </w:pPr>
    </w:p>
    <w:p w14:paraId="6AEE6E84" w14:textId="77777777" w:rsidR="00440527" w:rsidRDefault="00440527" w:rsidP="0067402C">
      <w:pPr>
        <w:spacing w:after="0"/>
        <w:rPr>
          <w:rFonts w:ascii="Times New Roman" w:hAnsi="Times New Roman" w:cs="Times New Roman"/>
          <w:sz w:val="28"/>
          <w:szCs w:val="28"/>
        </w:rPr>
      </w:pPr>
    </w:p>
    <w:p w14:paraId="5812BE9B" w14:textId="77777777" w:rsidR="00440527" w:rsidRPr="0067402C" w:rsidRDefault="00440527" w:rsidP="0067402C">
      <w:pPr>
        <w:spacing w:after="0"/>
        <w:rPr>
          <w:rFonts w:ascii="Times New Roman" w:hAnsi="Times New Roman" w:cs="Times New Roman"/>
          <w:sz w:val="28"/>
          <w:szCs w:val="28"/>
        </w:rPr>
      </w:pPr>
    </w:p>
    <w:p w14:paraId="575FC381" w14:textId="77777777" w:rsidR="00440527" w:rsidRDefault="00440527" w:rsidP="0067402C">
      <w:pPr>
        <w:spacing w:after="0"/>
        <w:rPr>
          <w:rFonts w:ascii="Times New Roman" w:hAnsi="Times New Roman" w:cs="Times New Roman"/>
          <w:b/>
          <w:sz w:val="24"/>
          <w:szCs w:val="24"/>
        </w:rPr>
      </w:pPr>
    </w:p>
    <w:p w14:paraId="5C2C67F0" w14:textId="09B8B4F7" w:rsidR="0067402C" w:rsidRPr="00D7077F" w:rsidRDefault="00440527" w:rsidP="0067402C">
      <w:pPr>
        <w:spacing w:after="0"/>
        <w:rPr>
          <w:rFonts w:ascii="Times New Roman" w:hAnsi="Times New Roman" w:cs="Times New Roman"/>
          <w:b/>
          <w:sz w:val="24"/>
          <w:szCs w:val="24"/>
          <w:lang w:val="en-US"/>
        </w:rPr>
      </w:pPr>
      <w:r w:rsidRPr="00440527">
        <w:rPr>
          <w:rFonts w:ascii="Times New Roman" w:hAnsi="Times New Roman" w:cs="Times New Roman"/>
          <w:b/>
          <w:sz w:val="24"/>
          <w:szCs w:val="24"/>
        </w:rPr>
        <w:t>Производитель</w:t>
      </w:r>
      <w:r w:rsidRPr="00440527">
        <w:rPr>
          <w:rFonts w:ascii="Times New Roman" w:hAnsi="Times New Roman" w:cs="Times New Roman"/>
          <w:b/>
          <w:sz w:val="24"/>
          <w:szCs w:val="24"/>
          <w:lang w:val="en-US"/>
        </w:rPr>
        <w:t>:</w:t>
      </w:r>
    </w:p>
    <w:p w14:paraId="2E9C59B3" w14:textId="77777777" w:rsidR="0067402C" w:rsidRPr="00D7077F" w:rsidRDefault="0067402C" w:rsidP="0067402C">
      <w:pPr>
        <w:spacing w:after="0"/>
        <w:rPr>
          <w:rFonts w:ascii="Times New Roman" w:hAnsi="Times New Roman" w:cs="Times New Roman"/>
          <w:sz w:val="28"/>
          <w:szCs w:val="28"/>
          <w:lang w:val="en-US"/>
        </w:rPr>
      </w:pPr>
    </w:p>
    <w:p w14:paraId="3F29F701" w14:textId="77777777" w:rsidR="0067402C" w:rsidRPr="0067402C" w:rsidRDefault="0067402C" w:rsidP="0067402C">
      <w:pPr>
        <w:spacing w:after="0"/>
        <w:ind w:left="-142"/>
        <w:jc w:val="both"/>
        <w:rPr>
          <w:rFonts w:ascii="Times New Roman" w:hAnsi="Times New Roman" w:cs="Times New Roman"/>
          <w:sz w:val="24"/>
          <w:szCs w:val="24"/>
          <w:lang w:bidi="ru-RU"/>
        </w:rPr>
      </w:pPr>
      <w:r w:rsidRPr="0067402C">
        <w:rPr>
          <w:rFonts w:ascii="Times New Roman" w:eastAsia="Calibri" w:hAnsi="Times New Roman" w:cs="Times New Roman"/>
          <w:noProof/>
          <w:sz w:val="24"/>
          <w:szCs w:val="24"/>
          <w:lang w:eastAsia="ru-RU"/>
        </w:rPr>
        <w:drawing>
          <wp:anchor distT="0" distB="0" distL="114300" distR="114300" simplePos="0" relativeHeight="251715584" behindDoc="1" locked="0" layoutInCell="1" allowOverlap="1" wp14:anchorId="2436CDAD" wp14:editId="657D3784">
            <wp:simplePos x="0" y="0"/>
            <wp:positionH relativeFrom="margin">
              <wp:align>left</wp:align>
            </wp:positionH>
            <wp:positionV relativeFrom="paragraph">
              <wp:posOffset>12700</wp:posOffset>
            </wp:positionV>
            <wp:extent cx="727710" cy="714375"/>
            <wp:effectExtent l="0" t="0" r="0" b="0"/>
            <wp:wrapThrough wrapText="bothSides">
              <wp:wrapPolygon edited="0">
                <wp:start x="0" y="0"/>
                <wp:lineTo x="0" y="20736"/>
                <wp:lineTo x="20921" y="20736"/>
                <wp:lineTo x="20921"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730463" cy="717029"/>
                    </a:xfrm>
                    <a:prstGeom prst="rect">
                      <a:avLst/>
                    </a:prstGeom>
                  </pic:spPr>
                </pic:pic>
              </a:graphicData>
            </a:graphic>
            <wp14:sizeRelH relativeFrom="page">
              <wp14:pctWidth>0</wp14:pctWidth>
            </wp14:sizeRelH>
            <wp14:sizeRelV relativeFrom="page">
              <wp14:pctHeight>0</wp14:pctHeight>
            </wp14:sizeRelV>
          </wp:anchor>
        </w:drawing>
      </w:r>
      <w:r w:rsidRPr="0067402C">
        <w:rPr>
          <w:rFonts w:ascii="Times New Roman" w:hAnsi="Times New Roman" w:cs="Times New Roman"/>
          <w:sz w:val="24"/>
          <w:szCs w:val="24"/>
          <w:lang w:val="en-US"/>
        </w:rPr>
        <w:t xml:space="preserve">Guilin Woodpecker Medical Instrument Co., Ltd. </w:t>
      </w:r>
      <w:r w:rsidRPr="0067402C">
        <w:rPr>
          <w:rFonts w:ascii="Times New Roman" w:hAnsi="Times New Roman" w:cs="Times New Roman"/>
          <w:sz w:val="24"/>
          <w:szCs w:val="24"/>
          <w:lang w:bidi="ru-RU"/>
        </w:rPr>
        <w:t xml:space="preserve">(Гуилин Вудпекер Медикал Инструмент Ко., Лтд) </w:t>
      </w:r>
    </w:p>
    <w:p w14:paraId="47F5A613" w14:textId="77777777" w:rsidR="0067402C" w:rsidRPr="0067402C" w:rsidRDefault="0067402C" w:rsidP="0067402C">
      <w:pPr>
        <w:spacing w:after="0"/>
        <w:ind w:left="-142"/>
        <w:jc w:val="both"/>
        <w:rPr>
          <w:rFonts w:ascii="Times New Roman" w:hAnsi="Times New Roman" w:cs="Times New Roman"/>
          <w:sz w:val="24"/>
          <w:szCs w:val="24"/>
          <w:lang w:val="en-US"/>
        </w:rPr>
      </w:pPr>
      <w:r w:rsidRPr="0067402C">
        <w:rPr>
          <w:rFonts w:ascii="Times New Roman" w:hAnsi="Times New Roman" w:cs="Times New Roman"/>
          <w:sz w:val="24"/>
          <w:szCs w:val="24"/>
          <w:lang w:val="en-US"/>
        </w:rPr>
        <w:t xml:space="preserve">Information Industrial Park, National High-Tech </w:t>
      </w:r>
    </w:p>
    <w:p w14:paraId="35F0F009" w14:textId="77777777" w:rsidR="0067402C" w:rsidRPr="0067402C" w:rsidRDefault="0067402C" w:rsidP="0067402C">
      <w:pPr>
        <w:spacing w:after="0"/>
        <w:ind w:left="-142"/>
        <w:jc w:val="both"/>
        <w:rPr>
          <w:rFonts w:ascii="Times New Roman" w:hAnsi="Times New Roman" w:cs="Times New Roman"/>
          <w:sz w:val="24"/>
          <w:szCs w:val="24"/>
          <w:lang w:val="en-US"/>
        </w:rPr>
      </w:pPr>
      <w:r w:rsidRPr="0067402C">
        <w:rPr>
          <w:rFonts w:ascii="Times New Roman" w:hAnsi="Times New Roman" w:cs="Times New Roman"/>
          <w:sz w:val="24"/>
          <w:szCs w:val="24"/>
          <w:lang w:val="en-US"/>
        </w:rPr>
        <w:t xml:space="preserve">Zone, Guilin, Guangxi, 541004 P. R. </w:t>
      </w:r>
      <w:r w:rsidRPr="0067402C">
        <w:rPr>
          <w:rFonts w:ascii="Times New Roman" w:hAnsi="Times New Roman" w:cs="Times New Roman"/>
          <w:sz w:val="24"/>
          <w:szCs w:val="24"/>
          <w:lang w:bidi="ru-RU"/>
        </w:rPr>
        <w:t>Китай</w:t>
      </w:r>
      <w:r w:rsidRPr="0067402C">
        <w:rPr>
          <w:rFonts w:ascii="Times New Roman" w:hAnsi="Times New Roman" w:cs="Times New Roman"/>
          <w:sz w:val="24"/>
          <w:szCs w:val="24"/>
          <w:lang w:val="en-US"/>
        </w:rPr>
        <w:t xml:space="preserve"> </w:t>
      </w:r>
    </w:p>
    <w:p w14:paraId="77354788" w14:textId="77777777" w:rsidR="0067402C" w:rsidRPr="0067402C" w:rsidRDefault="0067402C" w:rsidP="0067402C">
      <w:pPr>
        <w:spacing w:after="0"/>
        <w:ind w:left="-142"/>
        <w:jc w:val="both"/>
        <w:rPr>
          <w:rFonts w:ascii="Times New Roman" w:hAnsi="Times New Roman" w:cs="Times New Roman"/>
          <w:sz w:val="24"/>
          <w:szCs w:val="24"/>
          <w:lang w:val="en-US"/>
        </w:rPr>
      </w:pPr>
    </w:p>
    <w:p w14:paraId="52062A6F" w14:textId="77777777" w:rsidR="0067402C" w:rsidRPr="0067402C" w:rsidRDefault="0067402C" w:rsidP="0067402C">
      <w:pPr>
        <w:spacing w:after="0"/>
        <w:ind w:left="-142"/>
        <w:jc w:val="both"/>
        <w:rPr>
          <w:rFonts w:ascii="Times New Roman" w:hAnsi="Times New Roman" w:cs="Times New Roman"/>
          <w:sz w:val="24"/>
          <w:szCs w:val="24"/>
          <w:lang w:val="en-US" w:bidi="ru-RU"/>
        </w:rPr>
      </w:pPr>
    </w:p>
    <w:p w14:paraId="5196D23E" w14:textId="77777777" w:rsidR="0067402C" w:rsidRPr="0067402C" w:rsidRDefault="00AB45F4" w:rsidP="0067402C">
      <w:pPr>
        <w:spacing w:after="0"/>
        <w:ind w:left="-142"/>
        <w:jc w:val="both"/>
        <w:rPr>
          <w:rFonts w:ascii="Times New Roman" w:hAnsi="Times New Roman" w:cs="Times New Roman"/>
          <w:sz w:val="24"/>
          <w:szCs w:val="24"/>
          <w:lang w:bidi="ru-RU"/>
        </w:rPr>
      </w:pPr>
      <w:r>
        <w:rPr>
          <w:rFonts w:ascii="Times New Roman" w:hAnsi="Times New Roman" w:cs="Times New Roman"/>
          <w:sz w:val="24"/>
          <w:szCs w:val="24"/>
          <w:lang w:bidi="ru-RU"/>
        </w:rPr>
        <w:t>Отдел продаж по Европе</w:t>
      </w:r>
      <w:r w:rsidR="0067402C" w:rsidRPr="0067402C">
        <w:rPr>
          <w:rFonts w:ascii="Times New Roman" w:hAnsi="Times New Roman" w:cs="Times New Roman"/>
          <w:sz w:val="24"/>
          <w:szCs w:val="24"/>
          <w:lang w:bidi="ru-RU"/>
        </w:rPr>
        <w:t>: +86-773-5873196, +</w:t>
      </w:r>
      <w:r>
        <w:rPr>
          <w:rFonts w:ascii="Times New Roman" w:hAnsi="Times New Roman" w:cs="Times New Roman"/>
          <w:sz w:val="24"/>
          <w:szCs w:val="24"/>
          <w:lang w:bidi="ru-RU"/>
        </w:rPr>
        <w:t xml:space="preserve">86-773-2125222 Отдел продаж по </w:t>
      </w:r>
      <w:r w:rsidR="0067402C" w:rsidRPr="0067402C">
        <w:rPr>
          <w:rFonts w:ascii="Times New Roman" w:hAnsi="Times New Roman" w:cs="Times New Roman"/>
          <w:sz w:val="24"/>
          <w:szCs w:val="24"/>
          <w:lang w:bidi="ru-RU"/>
        </w:rPr>
        <w:t>Северной Америке, Южной Америке и</w:t>
      </w:r>
    </w:p>
    <w:p w14:paraId="220C8046" w14:textId="77777777" w:rsidR="0067402C" w:rsidRPr="0067402C" w:rsidRDefault="0067402C" w:rsidP="0067402C">
      <w:pPr>
        <w:spacing w:after="0"/>
        <w:ind w:left="-142"/>
        <w:jc w:val="both"/>
        <w:rPr>
          <w:rFonts w:ascii="Times New Roman" w:hAnsi="Times New Roman" w:cs="Times New Roman"/>
          <w:sz w:val="24"/>
          <w:szCs w:val="24"/>
          <w:lang w:bidi="ru-RU"/>
        </w:rPr>
      </w:pPr>
      <w:r w:rsidRPr="0067402C">
        <w:rPr>
          <w:rFonts w:ascii="Times New Roman" w:hAnsi="Times New Roman" w:cs="Times New Roman"/>
          <w:sz w:val="24"/>
          <w:szCs w:val="24"/>
          <w:lang w:bidi="ru-RU"/>
        </w:rPr>
        <w:t>Океании:</w:t>
      </w:r>
      <w:r w:rsidR="00AB45F4" w:rsidRPr="00AB45F4">
        <w:rPr>
          <w:rFonts w:ascii="Times New Roman" w:hAnsi="Times New Roman" w:cs="Times New Roman"/>
          <w:sz w:val="24"/>
          <w:szCs w:val="24"/>
          <w:lang w:bidi="ru-RU"/>
        </w:rPr>
        <w:t xml:space="preserve"> </w:t>
      </w:r>
      <w:r w:rsidRPr="0067402C">
        <w:rPr>
          <w:rFonts w:ascii="Times New Roman" w:hAnsi="Times New Roman" w:cs="Times New Roman"/>
          <w:sz w:val="24"/>
          <w:szCs w:val="24"/>
          <w:lang w:bidi="ru-RU"/>
        </w:rPr>
        <w:t>+86-773-5873198, +86-773-2125123 Отдел продаж по Азии и Африке:</w:t>
      </w:r>
      <w:r w:rsidR="00AB45F4" w:rsidRPr="00AB45F4">
        <w:rPr>
          <w:rFonts w:ascii="Times New Roman" w:hAnsi="Times New Roman" w:cs="Times New Roman"/>
          <w:sz w:val="24"/>
          <w:szCs w:val="24"/>
          <w:lang w:bidi="ru-RU"/>
        </w:rPr>
        <w:t xml:space="preserve"> </w:t>
      </w:r>
      <w:r w:rsidRPr="0067402C">
        <w:rPr>
          <w:rFonts w:ascii="Times New Roman" w:hAnsi="Times New Roman" w:cs="Times New Roman"/>
          <w:sz w:val="24"/>
          <w:szCs w:val="24"/>
          <w:lang w:bidi="ru-RU"/>
        </w:rPr>
        <w:t>+86-773-5855350, +86-773-2125896</w:t>
      </w:r>
    </w:p>
    <w:p w14:paraId="54A1B88C" w14:textId="77777777" w:rsidR="0067402C" w:rsidRPr="0067402C" w:rsidRDefault="0067402C" w:rsidP="0067402C">
      <w:pPr>
        <w:spacing w:after="0"/>
        <w:ind w:left="-142"/>
        <w:jc w:val="both"/>
        <w:rPr>
          <w:rFonts w:ascii="Times New Roman" w:hAnsi="Times New Roman" w:cs="Times New Roman"/>
          <w:sz w:val="24"/>
          <w:szCs w:val="24"/>
          <w:lang w:val="en-US"/>
        </w:rPr>
      </w:pPr>
      <w:r w:rsidRPr="0067402C">
        <w:rPr>
          <w:rFonts w:ascii="Times New Roman" w:hAnsi="Times New Roman" w:cs="Times New Roman"/>
          <w:sz w:val="24"/>
          <w:szCs w:val="24"/>
          <w:lang w:val="en-US"/>
        </w:rPr>
        <w:t>Fax: +86-773-5822450</w:t>
      </w:r>
    </w:p>
    <w:p w14:paraId="5B31B8C3" w14:textId="77777777" w:rsidR="0067402C" w:rsidRPr="0067402C" w:rsidRDefault="0067402C" w:rsidP="0067402C">
      <w:pPr>
        <w:spacing w:after="0"/>
        <w:ind w:left="-142"/>
        <w:jc w:val="both"/>
        <w:rPr>
          <w:rFonts w:ascii="Times New Roman" w:hAnsi="Times New Roman" w:cs="Times New Roman"/>
          <w:sz w:val="24"/>
          <w:szCs w:val="24"/>
          <w:lang w:val="en-US"/>
        </w:rPr>
      </w:pPr>
      <w:r w:rsidRPr="0067402C">
        <w:rPr>
          <w:rFonts w:ascii="Times New Roman" w:hAnsi="Times New Roman" w:cs="Times New Roman"/>
          <w:sz w:val="24"/>
          <w:szCs w:val="24"/>
          <w:lang w:val="en-US"/>
        </w:rPr>
        <w:t xml:space="preserve">E-mail: woodpecker@glwoodpecker.com   sales@glwoodpecker.com </w:t>
      </w:r>
    </w:p>
    <w:p w14:paraId="1162D8D3" w14:textId="4A6C5749" w:rsidR="00EB0C92" w:rsidRPr="009802B7" w:rsidRDefault="0067402C" w:rsidP="009802B7">
      <w:pPr>
        <w:spacing w:after="0"/>
        <w:ind w:left="-142"/>
        <w:jc w:val="both"/>
        <w:rPr>
          <w:rFonts w:ascii="Times New Roman" w:hAnsi="Times New Roman" w:cs="Times New Roman"/>
          <w:sz w:val="24"/>
          <w:szCs w:val="24"/>
          <w:lang w:bidi="ru-RU"/>
        </w:rPr>
      </w:pPr>
      <w:r w:rsidRPr="0067402C">
        <w:rPr>
          <w:rFonts w:ascii="Times New Roman" w:hAnsi="Times New Roman" w:cs="Times New Roman"/>
          <w:sz w:val="24"/>
          <w:szCs w:val="24"/>
          <w:lang w:val="en-US"/>
        </w:rPr>
        <w:t>Website</w:t>
      </w:r>
      <w:r w:rsidRPr="0067402C">
        <w:rPr>
          <w:rFonts w:ascii="Times New Roman" w:hAnsi="Times New Roman" w:cs="Times New Roman"/>
          <w:sz w:val="24"/>
          <w:szCs w:val="24"/>
          <w:lang w:bidi="ru-RU"/>
        </w:rPr>
        <w:t xml:space="preserve">: </w:t>
      </w:r>
      <w:r w:rsidRPr="0067402C">
        <w:rPr>
          <w:rFonts w:ascii="Times New Roman" w:hAnsi="Times New Roman" w:cs="Times New Roman"/>
          <w:sz w:val="24"/>
          <w:szCs w:val="24"/>
          <w:lang w:val="en-US"/>
        </w:rPr>
        <w:t>http</w:t>
      </w:r>
      <w:r w:rsidRPr="0067402C">
        <w:rPr>
          <w:rFonts w:ascii="Times New Roman" w:hAnsi="Times New Roman" w:cs="Times New Roman"/>
          <w:sz w:val="24"/>
          <w:szCs w:val="24"/>
          <w:lang w:bidi="ru-RU"/>
        </w:rPr>
        <w:t>://</w:t>
      </w:r>
      <w:r w:rsidRPr="0067402C">
        <w:rPr>
          <w:rFonts w:ascii="Times New Roman" w:hAnsi="Times New Roman" w:cs="Times New Roman"/>
          <w:sz w:val="24"/>
          <w:szCs w:val="24"/>
          <w:lang w:val="en-US"/>
        </w:rPr>
        <w:t>www</w:t>
      </w:r>
      <w:r w:rsidRPr="0067402C">
        <w:rPr>
          <w:rFonts w:ascii="Times New Roman" w:hAnsi="Times New Roman" w:cs="Times New Roman"/>
          <w:sz w:val="24"/>
          <w:szCs w:val="24"/>
          <w:lang w:bidi="ru-RU"/>
        </w:rPr>
        <w:t>.</w:t>
      </w:r>
      <w:r w:rsidRPr="0067402C">
        <w:rPr>
          <w:rFonts w:ascii="Times New Roman" w:hAnsi="Times New Roman" w:cs="Times New Roman"/>
          <w:sz w:val="24"/>
          <w:szCs w:val="24"/>
          <w:lang w:val="en-US"/>
        </w:rPr>
        <w:t>glwoodpecker</w:t>
      </w:r>
      <w:r w:rsidRPr="0067402C">
        <w:rPr>
          <w:rFonts w:ascii="Times New Roman" w:hAnsi="Times New Roman" w:cs="Times New Roman"/>
          <w:sz w:val="24"/>
          <w:szCs w:val="24"/>
          <w:lang w:bidi="ru-RU"/>
        </w:rPr>
        <w:t>.</w:t>
      </w:r>
      <w:r w:rsidR="009802B7">
        <w:rPr>
          <w:rFonts w:ascii="Times New Roman" w:hAnsi="Times New Roman" w:cs="Times New Roman"/>
          <w:sz w:val="24"/>
          <w:szCs w:val="24"/>
          <w:lang w:val="en-US"/>
        </w:rPr>
        <w:t>com</w:t>
      </w:r>
      <w:bookmarkStart w:id="31" w:name="_GoBack"/>
      <w:bookmarkEnd w:id="31"/>
    </w:p>
    <w:sectPr w:rsidR="00EB0C92" w:rsidRPr="009802B7">
      <w:footerReference w:type="default" r:id="rId9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4E032" w14:textId="77777777" w:rsidR="00B9778C" w:rsidRDefault="00B9778C" w:rsidP="001266B4">
      <w:pPr>
        <w:spacing w:after="0" w:line="240" w:lineRule="auto"/>
      </w:pPr>
      <w:r>
        <w:separator/>
      </w:r>
    </w:p>
  </w:endnote>
  <w:endnote w:type="continuationSeparator" w:id="0">
    <w:p w14:paraId="510B4211" w14:textId="77777777" w:rsidR="00B9778C" w:rsidRDefault="00B9778C" w:rsidP="00126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431558"/>
      <w:docPartObj>
        <w:docPartGallery w:val="Page Numbers (Bottom of Page)"/>
        <w:docPartUnique/>
      </w:docPartObj>
    </w:sdtPr>
    <w:sdtEndPr/>
    <w:sdtContent>
      <w:p w14:paraId="1854E2D7" w14:textId="0E1FCDC4" w:rsidR="001266B4" w:rsidRDefault="001266B4">
        <w:pPr>
          <w:pStyle w:val="ae"/>
          <w:jc w:val="center"/>
        </w:pPr>
        <w:r>
          <w:fldChar w:fldCharType="begin"/>
        </w:r>
        <w:r>
          <w:instrText>PAGE   \* MERGEFORMAT</w:instrText>
        </w:r>
        <w:r>
          <w:fldChar w:fldCharType="separate"/>
        </w:r>
        <w:r w:rsidR="009802B7">
          <w:rPr>
            <w:noProof/>
          </w:rPr>
          <w:t>40</w:t>
        </w:r>
        <w:r>
          <w:fldChar w:fldCharType="end"/>
        </w:r>
      </w:p>
    </w:sdtContent>
  </w:sdt>
  <w:p w14:paraId="3BF0C3D3" w14:textId="77777777" w:rsidR="001266B4" w:rsidRDefault="001266B4">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866E46" w14:textId="77777777" w:rsidR="00B9778C" w:rsidRDefault="00B9778C" w:rsidP="001266B4">
      <w:pPr>
        <w:spacing w:after="0" w:line="240" w:lineRule="auto"/>
      </w:pPr>
      <w:r>
        <w:separator/>
      </w:r>
    </w:p>
  </w:footnote>
  <w:footnote w:type="continuationSeparator" w:id="0">
    <w:p w14:paraId="42614E3A" w14:textId="77777777" w:rsidR="00B9778C" w:rsidRDefault="00B9778C" w:rsidP="001266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6E9"/>
    <w:multiLevelType w:val="hybridMultilevel"/>
    <w:tmpl w:val="62CEF6C0"/>
    <w:lvl w:ilvl="0" w:tplc="CA302A4A">
      <w:start w:val="1"/>
      <w:numFmt w:val="russianLower"/>
      <w:lvlText w:val="%1)"/>
      <w:lvlJc w:val="left"/>
      <w:rPr>
        <w:rFonts w:hint="default"/>
      </w:rPr>
    </w:lvl>
    <w:lvl w:ilvl="1" w:tplc="DE2CEFAA">
      <w:numFmt w:val="decimal"/>
      <w:lvlText w:val=""/>
      <w:lvlJc w:val="left"/>
    </w:lvl>
    <w:lvl w:ilvl="2" w:tplc="DF2896FA">
      <w:numFmt w:val="decimal"/>
      <w:lvlText w:val=""/>
      <w:lvlJc w:val="left"/>
    </w:lvl>
    <w:lvl w:ilvl="3" w:tplc="A2900DE4">
      <w:numFmt w:val="decimal"/>
      <w:lvlText w:val=""/>
      <w:lvlJc w:val="left"/>
    </w:lvl>
    <w:lvl w:ilvl="4" w:tplc="349CC58E">
      <w:numFmt w:val="decimal"/>
      <w:lvlText w:val=""/>
      <w:lvlJc w:val="left"/>
    </w:lvl>
    <w:lvl w:ilvl="5" w:tplc="7A9668E2">
      <w:numFmt w:val="decimal"/>
      <w:lvlText w:val=""/>
      <w:lvlJc w:val="left"/>
    </w:lvl>
    <w:lvl w:ilvl="6" w:tplc="2FDC5FA6">
      <w:numFmt w:val="decimal"/>
      <w:lvlText w:val=""/>
      <w:lvlJc w:val="left"/>
    </w:lvl>
    <w:lvl w:ilvl="7" w:tplc="F6B0662C">
      <w:numFmt w:val="decimal"/>
      <w:lvlText w:val=""/>
      <w:lvlJc w:val="left"/>
    </w:lvl>
    <w:lvl w:ilvl="8" w:tplc="0ED0C6CE">
      <w:numFmt w:val="decimal"/>
      <w:lvlText w:val=""/>
      <w:lvlJc w:val="left"/>
    </w:lvl>
  </w:abstractNum>
  <w:abstractNum w:abstractNumId="1" w15:restartNumberingAfterBreak="0">
    <w:nsid w:val="018F058F"/>
    <w:multiLevelType w:val="hybridMultilevel"/>
    <w:tmpl w:val="D804C69E"/>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3C46E0"/>
    <w:multiLevelType w:val="hybridMultilevel"/>
    <w:tmpl w:val="C7361B1A"/>
    <w:lvl w:ilvl="0" w:tplc="CA302A4A">
      <w:start w:val="1"/>
      <w:numFmt w:val="russianLower"/>
      <w:lvlText w:val="%1)"/>
      <w:lvlJc w:val="left"/>
      <w:pPr>
        <w:ind w:left="1000" w:hanging="360"/>
      </w:pPr>
      <w:rPr>
        <w:rFonts w:hint="default"/>
      </w:rPr>
    </w:lvl>
    <w:lvl w:ilvl="1" w:tplc="04190019" w:tentative="1">
      <w:start w:val="1"/>
      <w:numFmt w:val="lowerLetter"/>
      <w:lvlText w:val="%2."/>
      <w:lvlJc w:val="left"/>
      <w:pPr>
        <w:ind w:left="1720" w:hanging="360"/>
      </w:pPr>
    </w:lvl>
    <w:lvl w:ilvl="2" w:tplc="0419001B" w:tentative="1">
      <w:start w:val="1"/>
      <w:numFmt w:val="lowerRoman"/>
      <w:lvlText w:val="%3."/>
      <w:lvlJc w:val="right"/>
      <w:pPr>
        <w:ind w:left="2440" w:hanging="180"/>
      </w:pPr>
    </w:lvl>
    <w:lvl w:ilvl="3" w:tplc="0419000F" w:tentative="1">
      <w:start w:val="1"/>
      <w:numFmt w:val="decimal"/>
      <w:lvlText w:val="%4."/>
      <w:lvlJc w:val="left"/>
      <w:pPr>
        <w:ind w:left="3160" w:hanging="360"/>
      </w:pPr>
    </w:lvl>
    <w:lvl w:ilvl="4" w:tplc="04190019" w:tentative="1">
      <w:start w:val="1"/>
      <w:numFmt w:val="lowerLetter"/>
      <w:lvlText w:val="%5."/>
      <w:lvlJc w:val="left"/>
      <w:pPr>
        <w:ind w:left="3880" w:hanging="360"/>
      </w:pPr>
    </w:lvl>
    <w:lvl w:ilvl="5" w:tplc="0419001B" w:tentative="1">
      <w:start w:val="1"/>
      <w:numFmt w:val="lowerRoman"/>
      <w:lvlText w:val="%6."/>
      <w:lvlJc w:val="right"/>
      <w:pPr>
        <w:ind w:left="4600" w:hanging="180"/>
      </w:pPr>
    </w:lvl>
    <w:lvl w:ilvl="6" w:tplc="0419000F" w:tentative="1">
      <w:start w:val="1"/>
      <w:numFmt w:val="decimal"/>
      <w:lvlText w:val="%7."/>
      <w:lvlJc w:val="left"/>
      <w:pPr>
        <w:ind w:left="5320" w:hanging="360"/>
      </w:pPr>
    </w:lvl>
    <w:lvl w:ilvl="7" w:tplc="04190019" w:tentative="1">
      <w:start w:val="1"/>
      <w:numFmt w:val="lowerLetter"/>
      <w:lvlText w:val="%8."/>
      <w:lvlJc w:val="left"/>
      <w:pPr>
        <w:ind w:left="6040" w:hanging="360"/>
      </w:pPr>
    </w:lvl>
    <w:lvl w:ilvl="8" w:tplc="0419001B" w:tentative="1">
      <w:start w:val="1"/>
      <w:numFmt w:val="lowerRoman"/>
      <w:lvlText w:val="%9."/>
      <w:lvlJc w:val="right"/>
      <w:pPr>
        <w:ind w:left="6760" w:hanging="180"/>
      </w:pPr>
    </w:lvl>
  </w:abstractNum>
  <w:abstractNum w:abstractNumId="3" w15:restartNumberingAfterBreak="0">
    <w:nsid w:val="04BB39D1"/>
    <w:multiLevelType w:val="hybridMultilevel"/>
    <w:tmpl w:val="A30CA7D6"/>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CD63B6"/>
    <w:multiLevelType w:val="hybridMultilevel"/>
    <w:tmpl w:val="1F820DA0"/>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FA38DC"/>
    <w:multiLevelType w:val="hybridMultilevel"/>
    <w:tmpl w:val="24D66EE2"/>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6A789F"/>
    <w:multiLevelType w:val="hybridMultilevel"/>
    <w:tmpl w:val="6B8C670C"/>
    <w:lvl w:ilvl="0" w:tplc="738EA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8E2CDD"/>
    <w:multiLevelType w:val="multilevel"/>
    <w:tmpl w:val="17323FD8"/>
    <w:lvl w:ilvl="0">
      <w:start w:val="1"/>
      <w:numFmt w:val="decimal"/>
      <w:lvlText w:val="%1."/>
      <w:lvlJc w:val="left"/>
      <w:pPr>
        <w:ind w:left="720" w:hanging="360"/>
      </w:pPr>
      <w:rPr>
        <w:b/>
        <w:sz w:val="24"/>
        <w:szCs w:val="24"/>
      </w:rPr>
    </w:lvl>
    <w:lvl w:ilvl="1">
      <w:start w:val="1"/>
      <w:numFmt w:val="decimal"/>
      <w:isLgl/>
      <w:lvlText w:val="%1.%2"/>
      <w:lvlJc w:val="left"/>
      <w:pPr>
        <w:ind w:left="720" w:hanging="360"/>
      </w:pPr>
      <w:rPr>
        <w:rFonts w:eastAsia="Times New Roman" w:hint="default"/>
        <w:u w:val="none"/>
      </w:rPr>
    </w:lvl>
    <w:lvl w:ilvl="2">
      <w:start w:val="1"/>
      <w:numFmt w:val="decimal"/>
      <w:isLgl/>
      <w:lvlText w:val="%1.%2.%3"/>
      <w:lvlJc w:val="left"/>
      <w:pPr>
        <w:ind w:left="1080" w:hanging="720"/>
      </w:pPr>
      <w:rPr>
        <w:rFonts w:eastAsia="Times New Roman" w:hint="default"/>
        <w:u w:val="none"/>
      </w:rPr>
    </w:lvl>
    <w:lvl w:ilvl="3">
      <w:start w:val="1"/>
      <w:numFmt w:val="decimal"/>
      <w:isLgl/>
      <w:lvlText w:val="%1.%2.%3.%4"/>
      <w:lvlJc w:val="left"/>
      <w:pPr>
        <w:ind w:left="1080" w:hanging="720"/>
      </w:pPr>
      <w:rPr>
        <w:rFonts w:eastAsia="Times New Roman" w:hint="default"/>
        <w:u w:val="single"/>
      </w:rPr>
    </w:lvl>
    <w:lvl w:ilvl="4">
      <w:start w:val="1"/>
      <w:numFmt w:val="decimal"/>
      <w:isLgl/>
      <w:lvlText w:val="%1.%2.%3.%4.%5"/>
      <w:lvlJc w:val="left"/>
      <w:pPr>
        <w:ind w:left="1080" w:hanging="720"/>
      </w:pPr>
      <w:rPr>
        <w:rFonts w:eastAsia="Times New Roman" w:hint="default"/>
        <w:u w:val="single"/>
      </w:rPr>
    </w:lvl>
    <w:lvl w:ilvl="5">
      <w:start w:val="1"/>
      <w:numFmt w:val="decimal"/>
      <w:isLgl/>
      <w:lvlText w:val="%1.%2.%3.%4.%5.%6"/>
      <w:lvlJc w:val="left"/>
      <w:pPr>
        <w:ind w:left="1440" w:hanging="1080"/>
      </w:pPr>
      <w:rPr>
        <w:rFonts w:eastAsia="Times New Roman" w:hint="default"/>
        <w:u w:val="single"/>
      </w:rPr>
    </w:lvl>
    <w:lvl w:ilvl="6">
      <w:start w:val="1"/>
      <w:numFmt w:val="decimal"/>
      <w:isLgl/>
      <w:lvlText w:val="%1.%2.%3.%4.%5.%6.%7"/>
      <w:lvlJc w:val="left"/>
      <w:pPr>
        <w:ind w:left="1440" w:hanging="1080"/>
      </w:pPr>
      <w:rPr>
        <w:rFonts w:eastAsia="Times New Roman" w:hint="default"/>
        <w:u w:val="single"/>
      </w:rPr>
    </w:lvl>
    <w:lvl w:ilvl="7">
      <w:start w:val="1"/>
      <w:numFmt w:val="decimal"/>
      <w:isLgl/>
      <w:lvlText w:val="%1.%2.%3.%4.%5.%6.%7.%8"/>
      <w:lvlJc w:val="left"/>
      <w:pPr>
        <w:ind w:left="1800" w:hanging="1440"/>
      </w:pPr>
      <w:rPr>
        <w:rFonts w:eastAsia="Times New Roman" w:hint="default"/>
        <w:u w:val="single"/>
      </w:rPr>
    </w:lvl>
    <w:lvl w:ilvl="8">
      <w:start w:val="1"/>
      <w:numFmt w:val="decimal"/>
      <w:isLgl/>
      <w:lvlText w:val="%1.%2.%3.%4.%5.%6.%7.%8.%9"/>
      <w:lvlJc w:val="left"/>
      <w:pPr>
        <w:ind w:left="1800" w:hanging="1440"/>
      </w:pPr>
      <w:rPr>
        <w:rFonts w:eastAsia="Times New Roman" w:hint="default"/>
        <w:u w:val="single"/>
      </w:rPr>
    </w:lvl>
  </w:abstractNum>
  <w:abstractNum w:abstractNumId="8" w15:restartNumberingAfterBreak="0">
    <w:nsid w:val="12C96E13"/>
    <w:multiLevelType w:val="hybridMultilevel"/>
    <w:tmpl w:val="5E66C184"/>
    <w:lvl w:ilvl="0" w:tplc="738EA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5437CD"/>
    <w:multiLevelType w:val="hybridMultilevel"/>
    <w:tmpl w:val="8DC6761E"/>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0252EA"/>
    <w:multiLevelType w:val="hybridMultilevel"/>
    <w:tmpl w:val="3CA63660"/>
    <w:lvl w:ilvl="0" w:tplc="738EA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71670D"/>
    <w:multiLevelType w:val="hybridMultilevel"/>
    <w:tmpl w:val="3F1EBB5C"/>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D434AF"/>
    <w:multiLevelType w:val="hybridMultilevel"/>
    <w:tmpl w:val="5E3C8270"/>
    <w:lvl w:ilvl="0" w:tplc="738EA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B94FCB"/>
    <w:multiLevelType w:val="multilevel"/>
    <w:tmpl w:val="17323FD8"/>
    <w:lvl w:ilvl="0">
      <w:start w:val="1"/>
      <w:numFmt w:val="decimal"/>
      <w:lvlText w:val="%1."/>
      <w:lvlJc w:val="left"/>
      <w:pPr>
        <w:ind w:left="720" w:hanging="360"/>
      </w:pPr>
      <w:rPr>
        <w:b/>
        <w:sz w:val="24"/>
        <w:szCs w:val="24"/>
      </w:rPr>
    </w:lvl>
    <w:lvl w:ilvl="1">
      <w:start w:val="1"/>
      <w:numFmt w:val="decimal"/>
      <w:isLgl/>
      <w:lvlText w:val="%1.%2"/>
      <w:lvlJc w:val="left"/>
      <w:pPr>
        <w:ind w:left="720" w:hanging="360"/>
      </w:pPr>
      <w:rPr>
        <w:rFonts w:eastAsia="Times New Roman" w:hint="default"/>
        <w:u w:val="none"/>
      </w:rPr>
    </w:lvl>
    <w:lvl w:ilvl="2">
      <w:start w:val="1"/>
      <w:numFmt w:val="decimal"/>
      <w:isLgl/>
      <w:lvlText w:val="%1.%2.%3"/>
      <w:lvlJc w:val="left"/>
      <w:pPr>
        <w:ind w:left="1080" w:hanging="720"/>
      </w:pPr>
      <w:rPr>
        <w:rFonts w:eastAsia="Times New Roman" w:hint="default"/>
        <w:u w:val="none"/>
      </w:rPr>
    </w:lvl>
    <w:lvl w:ilvl="3">
      <w:start w:val="1"/>
      <w:numFmt w:val="decimal"/>
      <w:isLgl/>
      <w:lvlText w:val="%1.%2.%3.%4"/>
      <w:lvlJc w:val="left"/>
      <w:pPr>
        <w:ind w:left="1080" w:hanging="720"/>
      </w:pPr>
      <w:rPr>
        <w:rFonts w:eastAsia="Times New Roman" w:hint="default"/>
        <w:u w:val="single"/>
      </w:rPr>
    </w:lvl>
    <w:lvl w:ilvl="4">
      <w:start w:val="1"/>
      <w:numFmt w:val="decimal"/>
      <w:isLgl/>
      <w:lvlText w:val="%1.%2.%3.%4.%5"/>
      <w:lvlJc w:val="left"/>
      <w:pPr>
        <w:ind w:left="1080" w:hanging="720"/>
      </w:pPr>
      <w:rPr>
        <w:rFonts w:eastAsia="Times New Roman" w:hint="default"/>
        <w:u w:val="single"/>
      </w:rPr>
    </w:lvl>
    <w:lvl w:ilvl="5">
      <w:start w:val="1"/>
      <w:numFmt w:val="decimal"/>
      <w:isLgl/>
      <w:lvlText w:val="%1.%2.%3.%4.%5.%6"/>
      <w:lvlJc w:val="left"/>
      <w:pPr>
        <w:ind w:left="1440" w:hanging="1080"/>
      </w:pPr>
      <w:rPr>
        <w:rFonts w:eastAsia="Times New Roman" w:hint="default"/>
        <w:u w:val="single"/>
      </w:rPr>
    </w:lvl>
    <w:lvl w:ilvl="6">
      <w:start w:val="1"/>
      <w:numFmt w:val="decimal"/>
      <w:isLgl/>
      <w:lvlText w:val="%1.%2.%3.%4.%5.%6.%7"/>
      <w:lvlJc w:val="left"/>
      <w:pPr>
        <w:ind w:left="1440" w:hanging="1080"/>
      </w:pPr>
      <w:rPr>
        <w:rFonts w:eastAsia="Times New Roman" w:hint="default"/>
        <w:u w:val="single"/>
      </w:rPr>
    </w:lvl>
    <w:lvl w:ilvl="7">
      <w:start w:val="1"/>
      <w:numFmt w:val="decimal"/>
      <w:isLgl/>
      <w:lvlText w:val="%1.%2.%3.%4.%5.%6.%7.%8"/>
      <w:lvlJc w:val="left"/>
      <w:pPr>
        <w:ind w:left="1800" w:hanging="1440"/>
      </w:pPr>
      <w:rPr>
        <w:rFonts w:eastAsia="Times New Roman" w:hint="default"/>
        <w:u w:val="single"/>
      </w:rPr>
    </w:lvl>
    <w:lvl w:ilvl="8">
      <w:start w:val="1"/>
      <w:numFmt w:val="decimal"/>
      <w:isLgl/>
      <w:lvlText w:val="%1.%2.%3.%4.%5.%6.%7.%8.%9"/>
      <w:lvlJc w:val="left"/>
      <w:pPr>
        <w:ind w:left="1800" w:hanging="1440"/>
      </w:pPr>
      <w:rPr>
        <w:rFonts w:eastAsia="Times New Roman" w:hint="default"/>
        <w:u w:val="single"/>
      </w:rPr>
    </w:lvl>
  </w:abstractNum>
  <w:abstractNum w:abstractNumId="14" w15:restartNumberingAfterBreak="0">
    <w:nsid w:val="3CA967EE"/>
    <w:multiLevelType w:val="hybridMultilevel"/>
    <w:tmpl w:val="AD4E21D0"/>
    <w:lvl w:ilvl="0" w:tplc="738EA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038678A"/>
    <w:multiLevelType w:val="hybridMultilevel"/>
    <w:tmpl w:val="CBE81EA0"/>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72776E9"/>
    <w:multiLevelType w:val="multilevel"/>
    <w:tmpl w:val="17323FD8"/>
    <w:lvl w:ilvl="0">
      <w:start w:val="1"/>
      <w:numFmt w:val="decimal"/>
      <w:lvlText w:val="%1."/>
      <w:lvlJc w:val="left"/>
      <w:pPr>
        <w:ind w:left="720" w:hanging="360"/>
      </w:pPr>
      <w:rPr>
        <w:b/>
        <w:sz w:val="24"/>
        <w:szCs w:val="24"/>
      </w:rPr>
    </w:lvl>
    <w:lvl w:ilvl="1">
      <w:start w:val="1"/>
      <w:numFmt w:val="decimal"/>
      <w:isLgl/>
      <w:lvlText w:val="%1.%2"/>
      <w:lvlJc w:val="left"/>
      <w:pPr>
        <w:ind w:left="720" w:hanging="360"/>
      </w:pPr>
      <w:rPr>
        <w:rFonts w:eastAsia="Times New Roman" w:hint="default"/>
        <w:u w:val="none"/>
      </w:rPr>
    </w:lvl>
    <w:lvl w:ilvl="2">
      <w:start w:val="1"/>
      <w:numFmt w:val="decimal"/>
      <w:isLgl/>
      <w:lvlText w:val="%1.%2.%3"/>
      <w:lvlJc w:val="left"/>
      <w:pPr>
        <w:ind w:left="1080" w:hanging="720"/>
      </w:pPr>
      <w:rPr>
        <w:rFonts w:eastAsia="Times New Roman" w:hint="default"/>
        <w:u w:val="none"/>
      </w:rPr>
    </w:lvl>
    <w:lvl w:ilvl="3">
      <w:start w:val="1"/>
      <w:numFmt w:val="decimal"/>
      <w:isLgl/>
      <w:lvlText w:val="%1.%2.%3.%4"/>
      <w:lvlJc w:val="left"/>
      <w:pPr>
        <w:ind w:left="1080" w:hanging="720"/>
      </w:pPr>
      <w:rPr>
        <w:rFonts w:eastAsia="Times New Roman" w:hint="default"/>
        <w:u w:val="single"/>
      </w:rPr>
    </w:lvl>
    <w:lvl w:ilvl="4">
      <w:start w:val="1"/>
      <w:numFmt w:val="decimal"/>
      <w:isLgl/>
      <w:lvlText w:val="%1.%2.%3.%4.%5"/>
      <w:lvlJc w:val="left"/>
      <w:pPr>
        <w:ind w:left="1080" w:hanging="720"/>
      </w:pPr>
      <w:rPr>
        <w:rFonts w:eastAsia="Times New Roman" w:hint="default"/>
        <w:u w:val="single"/>
      </w:rPr>
    </w:lvl>
    <w:lvl w:ilvl="5">
      <w:start w:val="1"/>
      <w:numFmt w:val="decimal"/>
      <w:isLgl/>
      <w:lvlText w:val="%1.%2.%3.%4.%5.%6"/>
      <w:lvlJc w:val="left"/>
      <w:pPr>
        <w:ind w:left="1440" w:hanging="1080"/>
      </w:pPr>
      <w:rPr>
        <w:rFonts w:eastAsia="Times New Roman" w:hint="default"/>
        <w:u w:val="single"/>
      </w:rPr>
    </w:lvl>
    <w:lvl w:ilvl="6">
      <w:start w:val="1"/>
      <w:numFmt w:val="decimal"/>
      <w:isLgl/>
      <w:lvlText w:val="%1.%2.%3.%4.%5.%6.%7"/>
      <w:lvlJc w:val="left"/>
      <w:pPr>
        <w:ind w:left="1440" w:hanging="1080"/>
      </w:pPr>
      <w:rPr>
        <w:rFonts w:eastAsia="Times New Roman" w:hint="default"/>
        <w:u w:val="single"/>
      </w:rPr>
    </w:lvl>
    <w:lvl w:ilvl="7">
      <w:start w:val="1"/>
      <w:numFmt w:val="decimal"/>
      <w:isLgl/>
      <w:lvlText w:val="%1.%2.%3.%4.%5.%6.%7.%8"/>
      <w:lvlJc w:val="left"/>
      <w:pPr>
        <w:ind w:left="1800" w:hanging="1440"/>
      </w:pPr>
      <w:rPr>
        <w:rFonts w:eastAsia="Times New Roman" w:hint="default"/>
        <w:u w:val="single"/>
      </w:rPr>
    </w:lvl>
    <w:lvl w:ilvl="8">
      <w:start w:val="1"/>
      <w:numFmt w:val="decimal"/>
      <w:isLgl/>
      <w:lvlText w:val="%1.%2.%3.%4.%5.%6.%7.%8.%9"/>
      <w:lvlJc w:val="left"/>
      <w:pPr>
        <w:ind w:left="1800" w:hanging="1440"/>
      </w:pPr>
      <w:rPr>
        <w:rFonts w:eastAsia="Times New Roman" w:hint="default"/>
        <w:u w:val="single"/>
      </w:rPr>
    </w:lvl>
  </w:abstractNum>
  <w:abstractNum w:abstractNumId="17" w15:restartNumberingAfterBreak="0">
    <w:nsid w:val="50714867"/>
    <w:multiLevelType w:val="hybridMultilevel"/>
    <w:tmpl w:val="A4BADFC8"/>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3621AED"/>
    <w:multiLevelType w:val="multilevel"/>
    <w:tmpl w:val="17323FD8"/>
    <w:lvl w:ilvl="0">
      <w:start w:val="1"/>
      <w:numFmt w:val="decimal"/>
      <w:lvlText w:val="%1."/>
      <w:lvlJc w:val="left"/>
      <w:pPr>
        <w:ind w:left="720" w:hanging="360"/>
      </w:pPr>
      <w:rPr>
        <w:b/>
        <w:sz w:val="24"/>
        <w:szCs w:val="24"/>
      </w:rPr>
    </w:lvl>
    <w:lvl w:ilvl="1">
      <w:start w:val="1"/>
      <w:numFmt w:val="decimal"/>
      <w:isLgl/>
      <w:lvlText w:val="%1.%2"/>
      <w:lvlJc w:val="left"/>
      <w:pPr>
        <w:ind w:left="720" w:hanging="360"/>
      </w:pPr>
      <w:rPr>
        <w:rFonts w:eastAsia="Times New Roman" w:hint="default"/>
        <w:u w:val="none"/>
      </w:rPr>
    </w:lvl>
    <w:lvl w:ilvl="2">
      <w:start w:val="1"/>
      <w:numFmt w:val="decimal"/>
      <w:isLgl/>
      <w:lvlText w:val="%1.%2.%3"/>
      <w:lvlJc w:val="left"/>
      <w:pPr>
        <w:ind w:left="1080" w:hanging="720"/>
      </w:pPr>
      <w:rPr>
        <w:rFonts w:eastAsia="Times New Roman" w:hint="default"/>
        <w:u w:val="none"/>
      </w:rPr>
    </w:lvl>
    <w:lvl w:ilvl="3">
      <w:start w:val="1"/>
      <w:numFmt w:val="decimal"/>
      <w:isLgl/>
      <w:lvlText w:val="%1.%2.%3.%4"/>
      <w:lvlJc w:val="left"/>
      <w:pPr>
        <w:ind w:left="1080" w:hanging="720"/>
      </w:pPr>
      <w:rPr>
        <w:rFonts w:eastAsia="Times New Roman" w:hint="default"/>
        <w:u w:val="single"/>
      </w:rPr>
    </w:lvl>
    <w:lvl w:ilvl="4">
      <w:start w:val="1"/>
      <w:numFmt w:val="decimal"/>
      <w:isLgl/>
      <w:lvlText w:val="%1.%2.%3.%4.%5"/>
      <w:lvlJc w:val="left"/>
      <w:pPr>
        <w:ind w:left="1080" w:hanging="720"/>
      </w:pPr>
      <w:rPr>
        <w:rFonts w:eastAsia="Times New Roman" w:hint="default"/>
        <w:u w:val="single"/>
      </w:rPr>
    </w:lvl>
    <w:lvl w:ilvl="5">
      <w:start w:val="1"/>
      <w:numFmt w:val="decimal"/>
      <w:isLgl/>
      <w:lvlText w:val="%1.%2.%3.%4.%5.%6"/>
      <w:lvlJc w:val="left"/>
      <w:pPr>
        <w:ind w:left="1440" w:hanging="1080"/>
      </w:pPr>
      <w:rPr>
        <w:rFonts w:eastAsia="Times New Roman" w:hint="default"/>
        <w:u w:val="single"/>
      </w:rPr>
    </w:lvl>
    <w:lvl w:ilvl="6">
      <w:start w:val="1"/>
      <w:numFmt w:val="decimal"/>
      <w:isLgl/>
      <w:lvlText w:val="%1.%2.%3.%4.%5.%6.%7"/>
      <w:lvlJc w:val="left"/>
      <w:pPr>
        <w:ind w:left="1440" w:hanging="1080"/>
      </w:pPr>
      <w:rPr>
        <w:rFonts w:eastAsia="Times New Roman" w:hint="default"/>
        <w:u w:val="single"/>
      </w:rPr>
    </w:lvl>
    <w:lvl w:ilvl="7">
      <w:start w:val="1"/>
      <w:numFmt w:val="decimal"/>
      <w:isLgl/>
      <w:lvlText w:val="%1.%2.%3.%4.%5.%6.%7.%8"/>
      <w:lvlJc w:val="left"/>
      <w:pPr>
        <w:ind w:left="1800" w:hanging="1440"/>
      </w:pPr>
      <w:rPr>
        <w:rFonts w:eastAsia="Times New Roman" w:hint="default"/>
        <w:u w:val="single"/>
      </w:rPr>
    </w:lvl>
    <w:lvl w:ilvl="8">
      <w:start w:val="1"/>
      <w:numFmt w:val="decimal"/>
      <w:isLgl/>
      <w:lvlText w:val="%1.%2.%3.%4.%5.%6.%7.%8.%9"/>
      <w:lvlJc w:val="left"/>
      <w:pPr>
        <w:ind w:left="1800" w:hanging="1440"/>
      </w:pPr>
      <w:rPr>
        <w:rFonts w:eastAsia="Times New Roman" w:hint="default"/>
        <w:u w:val="single"/>
      </w:rPr>
    </w:lvl>
  </w:abstractNum>
  <w:abstractNum w:abstractNumId="19" w15:restartNumberingAfterBreak="0">
    <w:nsid w:val="55EC7D5C"/>
    <w:multiLevelType w:val="multilevel"/>
    <w:tmpl w:val="17323FD8"/>
    <w:lvl w:ilvl="0">
      <w:start w:val="1"/>
      <w:numFmt w:val="decimal"/>
      <w:lvlText w:val="%1."/>
      <w:lvlJc w:val="left"/>
      <w:pPr>
        <w:ind w:left="644" w:hanging="360"/>
      </w:pPr>
      <w:rPr>
        <w:b/>
        <w:sz w:val="24"/>
        <w:szCs w:val="24"/>
      </w:rPr>
    </w:lvl>
    <w:lvl w:ilvl="1">
      <w:start w:val="1"/>
      <w:numFmt w:val="decimal"/>
      <w:isLgl/>
      <w:lvlText w:val="%1.%2"/>
      <w:lvlJc w:val="left"/>
      <w:pPr>
        <w:ind w:left="644" w:hanging="360"/>
      </w:pPr>
      <w:rPr>
        <w:rFonts w:eastAsia="Times New Roman" w:hint="default"/>
        <w:u w:val="none"/>
      </w:rPr>
    </w:lvl>
    <w:lvl w:ilvl="2">
      <w:start w:val="1"/>
      <w:numFmt w:val="decimal"/>
      <w:isLgl/>
      <w:lvlText w:val="%1.%2.%3"/>
      <w:lvlJc w:val="left"/>
      <w:pPr>
        <w:ind w:left="1004" w:hanging="720"/>
      </w:pPr>
      <w:rPr>
        <w:rFonts w:eastAsia="Times New Roman" w:hint="default"/>
        <w:u w:val="none"/>
      </w:rPr>
    </w:lvl>
    <w:lvl w:ilvl="3">
      <w:start w:val="1"/>
      <w:numFmt w:val="decimal"/>
      <w:isLgl/>
      <w:lvlText w:val="%1.%2.%3.%4"/>
      <w:lvlJc w:val="left"/>
      <w:pPr>
        <w:ind w:left="1004" w:hanging="720"/>
      </w:pPr>
      <w:rPr>
        <w:rFonts w:eastAsia="Times New Roman" w:hint="default"/>
        <w:u w:val="single"/>
      </w:rPr>
    </w:lvl>
    <w:lvl w:ilvl="4">
      <w:start w:val="1"/>
      <w:numFmt w:val="decimal"/>
      <w:isLgl/>
      <w:lvlText w:val="%1.%2.%3.%4.%5"/>
      <w:lvlJc w:val="left"/>
      <w:pPr>
        <w:ind w:left="1004" w:hanging="720"/>
      </w:pPr>
      <w:rPr>
        <w:rFonts w:eastAsia="Times New Roman" w:hint="default"/>
        <w:u w:val="single"/>
      </w:rPr>
    </w:lvl>
    <w:lvl w:ilvl="5">
      <w:start w:val="1"/>
      <w:numFmt w:val="decimal"/>
      <w:isLgl/>
      <w:lvlText w:val="%1.%2.%3.%4.%5.%6"/>
      <w:lvlJc w:val="left"/>
      <w:pPr>
        <w:ind w:left="1364" w:hanging="1080"/>
      </w:pPr>
      <w:rPr>
        <w:rFonts w:eastAsia="Times New Roman" w:hint="default"/>
        <w:u w:val="single"/>
      </w:rPr>
    </w:lvl>
    <w:lvl w:ilvl="6">
      <w:start w:val="1"/>
      <w:numFmt w:val="decimal"/>
      <w:isLgl/>
      <w:lvlText w:val="%1.%2.%3.%4.%5.%6.%7"/>
      <w:lvlJc w:val="left"/>
      <w:pPr>
        <w:ind w:left="1364" w:hanging="1080"/>
      </w:pPr>
      <w:rPr>
        <w:rFonts w:eastAsia="Times New Roman" w:hint="default"/>
        <w:u w:val="single"/>
      </w:rPr>
    </w:lvl>
    <w:lvl w:ilvl="7">
      <w:start w:val="1"/>
      <w:numFmt w:val="decimal"/>
      <w:isLgl/>
      <w:lvlText w:val="%1.%2.%3.%4.%5.%6.%7.%8"/>
      <w:lvlJc w:val="left"/>
      <w:pPr>
        <w:ind w:left="1724" w:hanging="1440"/>
      </w:pPr>
      <w:rPr>
        <w:rFonts w:eastAsia="Times New Roman" w:hint="default"/>
        <w:u w:val="single"/>
      </w:rPr>
    </w:lvl>
    <w:lvl w:ilvl="8">
      <w:start w:val="1"/>
      <w:numFmt w:val="decimal"/>
      <w:isLgl/>
      <w:lvlText w:val="%1.%2.%3.%4.%5.%6.%7.%8.%9"/>
      <w:lvlJc w:val="left"/>
      <w:pPr>
        <w:ind w:left="1724" w:hanging="1440"/>
      </w:pPr>
      <w:rPr>
        <w:rFonts w:eastAsia="Times New Roman" w:hint="default"/>
        <w:u w:val="single"/>
      </w:rPr>
    </w:lvl>
  </w:abstractNum>
  <w:abstractNum w:abstractNumId="20" w15:restartNumberingAfterBreak="0">
    <w:nsid w:val="58A209B9"/>
    <w:multiLevelType w:val="hybridMultilevel"/>
    <w:tmpl w:val="A30CA7D6"/>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9A72EA8"/>
    <w:multiLevelType w:val="hybridMultilevel"/>
    <w:tmpl w:val="5570344C"/>
    <w:lvl w:ilvl="0" w:tplc="738EA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A4A0D0C"/>
    <w:multiLevelType w:val="hybridMultilevel"/>
    <w:tmpl w:val="5E464110"/>
    <w:lvl w:ilvl="0" w:tplc="738EA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C277E0C"/>
    <w:multiLevelType w:val="multilevel"/>
    <w:tmpl w:val="17323FD8"/>
    <w:lvl w:ilvl="0">
      <w:start w:val="1"/>
      <w:numFmt w:val="decimal"/>
      <w:lvlText w:val="%1."/>
      <w:lvlJc w:val="left"/>
      <w:pPr>
        <w:ind w:left="720" w:hanging="360"/>
      </w:pPr>
      <w:rPr>
        <w:b/>
        <w:sz w:val="24"/>
        <w:szCs w:val="24"/>
      </w:rPr>
    </w:lvl>
    <w:lvl w:ilvl="1">
      <w:start w:val="1"/>
      <w:numFmt w:val="decimal"/>
      <w:isLgl/>
      <w:lvlText w:val="%1.%2"/>
      <w:lvlJc w:val="left"/>
      <w:pPr>
        <w:ind w:left="720" w:hanging="360"/>
      </w:pPr>
      <w:rPr>
        <w:rFonts w:eastAsia="Times New Roman" w:hint="default"/>
        <w:u w:val="none"/>
      </w:rPr>
    </w:lvl>
    <w:lvl w:ilvl="2">
      <w:start w:val="1"/>
      <w:numFmt w:val="decimal"/>
      <w:isLgl/>
      <w:lvlText w:val="%1.%2.%3"/>
      <w:lvlJc w:val="left"/>
      <w:pPr>
        <w:ind w:left="1080" w:hanging="720"/>
      </w:pPr>
      <w:rPr>
        <w:rFonts w:eastAsia="Times New Roman" w:hint="default"/>
        <w:u w:val="none"/>
      </w:rPr>
    </w:lvl>
    <w:lvl w:ilvl="3">
      <w:start w:val="1"/>
      <w:numFmt w:val="decimal"/>
      <w:isLgl/>
      <w:lvlText w:val="%1.%2.%3.%4"/>
      <w:lvlJc w:val="left"/>
      <w:pPr>
        <w:ind w:left="1080" w:hanging="720"/>
      </w:pPr>
      <w:rPr>
        <w:rFonts w:eastAsia="Times New Roman" w:hint="default"/>
        <w:u w:val="single"/>
      </w:rPr>
    </w:lvl>
    <w:lvl w:ilvl="4">
      <w:start w:val="1"/>
      <w:numFmt w:val="decimal"/>
      <w:isLgl/>
      <w:lvlText w:val="%1.%2.%3.%4.%5"/>
      <w:lvlJc w:val="left"/>
      <w:pPr>
        <w:ind w:left="1080" w:hanging="720"/>
      </w:pPr>
      <w:rPr>
        <w:rFonts w:eastAsia="Times New Roman" w:hint="default"/>
        <w:u w:val="single"/>
      </w:rPr>
    </w:lvl>
    <w:lvl w:ilvl="5">
      <w:start w:val="1"/>
      <w:numFmt w:val="decimal"/>
      <w:isLgl/>
      <w:lvlText w:val="%1.%2.%3.%4.%5.%6"/>
      <w:lvlJc w:val="left"/>
      <w:pPr>
        <w:ind w:left="1440" w:hanging="1080"/>
      </w:pPr>
      <w:rPr>
        <w:rFonts w:eastAsia="Times New Roman" w:hint="default"/>
        <w:u w:val="single"/>
      </w:rPr>
    </w:lvl>
    <w:lvl w:ilvl="6">
      <w:start w:val="1"/>
      <w:numFmt w:val="decimal"/>
      <w:isLgl/>
      <w:lvlText w:val="%1.%2.%3.%4.%5.%6.%7"/>
      <w:lvlJc w:val="left"/>
      <w:pPr>
        <w:ind w:left="1440" w:hanging="1080"/>
      </w:pPr>
      <w:rPr>
        <w:rFonts w:eastAsia="Times New Roman" w:hint="default"/>
        <w:u w:val="single"/>
      </w:rPr>
    </w:lvl>
    <w:lvl w:ilvl="7">
      <w:start w:val="1"/>
      <w:numFmt w:val="decimal"/>
      <w:isLgl/>
      <w:lvlText w:val="%1.%2.%3.%4.%5.%6.%7.%8"/>
      <w:lvlJc w:val="left"/>
      <w:pPr>
        <w:ind w:left="1800" w:hanging="1440"/>
      </w:pPr>
      <w:rPr>
        <w:rFonts w:eastAsia="Times New Roman" w:hint="default"/>
        <w:u w:val="single"/>
      </w:rPr>
    </w:lvl>
    <w:lvl w:ilvl="8">
      <w:start w:val="1"/>
      <w:numFmt w:val="decimal"/>
      <w:isLgl/>
      <w:lvlText w:val="%1.%2.%3.%4.%5.%6.%7.%8.%9"/>
      <w:lvlJc w:val="left"/>
      <w:pPr>
        <w:ind w:left="1800" w:hanging="1440"/>
      </w:pPr>
      <w:rPr>
        <w:rFonts w:eastAsia="Times New Roman" w:hint="default"/>
        <w:u w:val="single"/>
      </w:rPr>
    </w:lvl>
  </w:abstractNum>
  <w:abstractNum w:abstractNumId="24" w15:restartNumberingAfterBreak="0">
    <w:nsid w:val="5EEE13AA"/>
    <w:multiLevelType w:val="hybridMultilevel"/>
    <w:tmpl w:val="4690782A"/>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45D03B8"/>
    <w:multiLevelType w:val="multilevel"/>
    <w:tmpl w:val="05C847A2"/>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sz w:val="24"/>
        <w:szCs w:val="24"/>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6" w15:restartNumberingAfterBreak="0">
    <w:nsid w:val="64892BE2"/>
    <w:multiLevelType w:val="multilevel"/>
    <w:tmpl w:val="A33CB6F6"/>
    <w:lvl w:ilvl="0">
      <w:start w:val="1"/>
      <w:numFmt w:val="decimal"/>
      <w:lvlText w:val="%1."/>
      <w:lvlJc w:val="left"/>
      <w:pPr>
        <w:ind w:left="720" w:hanging="360"/>
      </w:pPr>
      <w:rPr>
        <w:b/>
        <w:sz w:val="20"/>
      </w:rPr>
    </w:lvl>
    <w:lvl w:ilvl="1">
      <w:start w:val="1"/>
      <w:numFmt w:val="decimal"/>
      <w:isLgl/>
      <w:lvlText w:val="%1.%2"/>
      <w:lvlJc w:val="left"/>
      <w:pPr>
        <w:ind w:left="720" w:hanging="360"/>
      </w:pPr>
      <w:rPr>
        <w:rFonts w:eastAsia="Times New Roman" w:hint="default"/>
        <w:u w:val="none"/>
      </w:rPr>
    </w:lvl>
    <w:lvl w:ilvl="2">
      <w:start w:val="1"/>
      <w:numFmt w:val="decimal"/>
      <w:isLgl/>
      <w:lvlText w:val="%1.%2.%3"/>
      <w:lvlJc w:val="left"/>
      <w:pPr>
        <w:ind w:left="1080" w:hanging="720"/>
      </w:pPr>
      <w:rPr>
        <w:rFonts w:eastAsia="Times New Roman" w:hint="default"/>
        <w:u w:val="none"/>
      </w:rPr>
    </w:lvl>
    <w:lvl w:ilvl="3">
      <w:start w:val="1"/>
      <w:numFmt w:val="decimal"/>
      <w:isLgl/>
      <w:lvlText w:val="%1.%2.%3.%4"/>
      <w:lvlJc w:val="left"/>
      <w:pPr>
        <w:ind w:left="1080" w:hanging="720"/>
      </w:pPr>
      <w:rPr>
        <w:rFonts w:eastAsia="Times New Roman" w:hint="default"/>
        <w:u w:val="single"/>
      </w:rPr>
    </w:lvl>
    <w:lvl w:ilvl="4">
      <w:start w:val="1"/>
      <w:numFmt w:val="decimal"/>
      <w:isLgl/>
      <w:lvlText w:val="%1.%2.%3.%4.%5"/>
      <w:lvlJc w:val="left"/>
      <w:pPr>
        <w:ind w:left="1080" w:hanging="720"/>
      </w:pPr>
      <w:rPr>
        <w:rFonts w:eastAsia="Times New Roman" w:hint="default"/>
        <w:u w:val="single"/>
      </w:rPr>
    </w:lvl>
    <w:lvl w:ilvl="5">
      <w:start w:val="1"/>
      <w:numFmt w:val="decimal"/>
      <w:isLgl/>
      <w:lvlText w:val="%1.%2.%3.%4.%5.%6"/>
      <w:lvlJc w:val="left"/>
      <w:pPr>
        <w:ind w:left="1440" w:hanging="1080"/>
      </w:pPr>
      <w:rPr>
        <w:rFonts w:eastAsia="Times New Roman" w:hint="default"/>
        <w:u w:val="single"/>
      </w:rPr>
    </w:lvl>
    <w:lvl w:ilvl="6">
      <w:start w:val="1"/>
      <w:numFmt w:val="decimal"/>
      <w:isLgl/>
      <w:lvlText w:val="%1.%2.%3.%4.%5.%6.%7"/>
      <w:lvlJc w:val="left"/>
      <w:pPr>
        <w:ind w:left="1440" w:hanging="1080"/>
      </w:pPr>
      <w:rPr>
        <w:rFonts w:eastAsia="Times New Roman" w:hint="default"/>
        <w:u w:val="single"/>
      </w:rPr>
    </w:lvl>
    <w:lvl w:ilvl="7">
      <w:start w:val="1"/>
      <w:numFmt w:val="decimal"/>
      <w:isLgl/>
      <w:lvlText w:val="%1.%2.%3.%4.%5.%6.%7.%8"/>
      <w:lvlJc w:val="left"/>
      <w:pPr>
        <w:ind w:left="1800" w:hanging="1440"/>
      </w:pPr>
      <w:rPr>
        <w:rFonts w:eastAsia="Times New Roman" w:hint="default"/>
        <w:u w:val="single"/>
      </w:rPr>
    </w:lvl>
    <w:lvl w:ilvl="8">
      <w:start w:val="1"/>
      <w:numFmt w:val="decimal"/>
      <w:isLgl/>
      <w:lvlText w:val="%1.%2.%3.%4.%5.%6.%7.%8.%9"/>
      <w:lvlJc w:val="left"/>
      <w:pPr>
        <w:ind w:left="1800" w:hanging="1440"/>
      </w:pPr>
      <w:rPr>
        <w:rFonts w:eastAsia="Times New Roman" w:hint="default"/>
        <w:u w:val="single"/>
      </w:rPr>
    </w:lvl>
  </w:abstractNum>
  <w:abstractNum w:abstractNumId="27" w15:restartNumberingAfterBreak="0">
    <w:nsid w:val="67E92882"/>
    <w:multiLevelType w:val="hybridMultilevel"/>
    <w:tmpl w:val="946C58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E213555"/>
    <w:multiLevelType w:val="hybridMultilevel"/>
    <w:tmpl w:val="7A2A4076"/>
    <w:lvl w:ilvl="0" w:tplc="CA302A4A">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76DE7974"/>
    <w:multiLevelType w:val="hybridMultilevel"/>
    <w:tmpl w:val="39909DD6"/>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93A0200"/>
    <w:multiLevelType w:val="hybridMultilevel"/>
    <w:tmpl w:val="D41E34A4"/>
    <w:lvl w:ilvl="0" w:tplc="738EAFE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7CB921D0"/>
    <w:multiLevelType w:val="multilevel"/>
    <w:tmpl w:val="A33CB6F6"/>
    <w:lvl w:ilvl="0">
      <w:start w:val="1"/>
      <w:numFmt w:val="decimal"/>
      <w:lvlText w:val="%1."/>
      <w:lvlJc w:val="left"/>
      <w:pPr>
        <w:ind w:left="720" w:hanging="360"/>
      </w:pPr>
      <w:rPr>
        <w:b/>
        <w:sz w:val="20"/>
      </w:rPr>
    </w:lvl>
    <w:lvl w:ilvl="1">
      <w:start w:val="1"/>
      <w:numFmt w:val="decimal"/>
      <w:isLgl/>
      <w:lvlText w:val="%1.%2"/>
      <w:lvlJc w:val="left"/>
      <w:pPr>
        <w:ind w:left="720" w:hanging="360"/>
      </w:pPr>
      <w:rPr>
        <w:rFonts w:eastAsia="Times New Roman" w:hint="default"/>
        <w:u w:val="none"/>
      </w:rPr>
    </w:lvl>
    <w:lvl w:ilvl="2">
      <w:start w:val="1"/>
      <w:numFmt w:val="decimal"/>
      <w:isLgl/>
      <w:lvlText w:val="%1.%2.%3"/>
      <w:lvlJc w:val="left"/>
      <w:pPr>
        <w:ind w:left="1080" w:hanging="720"/>
      </w:pPr>
      <w:rPr>
        <w:rFonts w:eastAsia="Times New Roman" w:hint="default"/>
        <w:u w:val="none"/>
      </w:rPr>
    </w:lvl>
    <w:lvl w:ilvl="3">
      <w:start w:val="1"/>
      <w:numFmt w:val="decimal"/>
      <w:isLgl/>
      <w:lvlText w:val="%1.%2.%3.%4"/>
      <w:lvlJc w:val="left"/>
      <w:pPr>
        <w:ind w:left="1080" w:hanging="720"/>
      </w:pPr>
      <w:rPr>
        <w:rFonts w:eastAsia="Times New Roman" w:hint="default"/>
        <w:u w:val="single"/>
      </w:rPr>
    </w:lvl>
    <w:lvl w:ilvl="4">
      <w:start w:val="1"/>
      <w:numFmt w:val="decimal"/>
      <w:isLgl/>
      <w:lvlText w:val="%1.%2.%3.%4.%5"/>
      <w:lvlJc w:val="left"/>
      <w:pPr>
        <w:ind w:left="1080" w:hanging="720"/>
      </w:pPr>
      <w:rPr>
        <w:rFonts w:eastAsia="Times New Roman" w:hint="default"/>
        <w:u w:val="single"/>
      </w:rPr>
    </w:lvl>
    <w:lvl w:ilvl="5">
      <w:start w:val="1"/>
      <w:numFmt w:val="decimal"/>
      <w:isLgl/>
      <w:lvlText w:val="%1.%2.%3.%4.%5.%6"/>
      <w:lvlJc w:val="left"/>
      <w:pPr>
        <w:ind w:left="1440" w:hanging="1080"/>
      </w:pPr>
      <w:rPr>
        <w:rFonts w:eastAsia="Times New Roman" w:hint="default"/>
        <w:u w:val="single"/>
      </w:rPr>
    </w:lvl>
    <w:lvl w:ilvl="6">
      <w:start w:val="1"/>
      <w:numFmt w:val="decimal"/>
      <w:isLgl/>
      <w:lvlText w:val="%1.%2.%3.%4.%5.%6.%7"/>
      <w:lvlJc w:val="left"/>
      <w:pPr>
        <w:ind w:left="1440" w:hanging="1080"/>
      </w:pPr>
      <w:rPr>
        <w:rFonts w:eastAsia="Times New Roman" w:hint="default"/>
        <w:u w:val="single"/>
      </w:rPr>
    </w:lvl>
    <w:lvl w:ilvl="7">
      <w:start w:val="1"/>
      <w:numFmt w:val="decimal"/>
      <w:isLgl/>
      <w:lvlText w:val="%1.%2.%3.%4.%5.%6.%7.%8"/>
      <w:lvlJc w:val="left"/>
      <w:pPr>
        <w:ind w:left="1800" w:hanging="1440"/>
      </w:pPr>
      <w:rPr>
        <w:rFonts w:eastAsia="Times New Roman" w:hint="default"/>
        <w:u w:val="single"/>
      </w:rPr>
    </w:lvl>
    <w:lvl w:ilvl="8">
      <w:start w:val="1"/>
      <w:numFmt w:val="decimal"/>
      <w:isLgl/>
      <w:lvlText w:val="%1.%2.%3.%4.%5.%6.%7.%8.%9"/>
      <w:lvlJc w:val="left"/>
      <w:pPr>
        <w:ind w:left="1800" w:hanging="1440"/>
      </w:pPr>
      <w:rPr>
        <w:rFonts w:eastAsia="Times New Roman" w:hint="default"/>
        <w:u w:val="single"/>
      </w:rPr>
    </w:lvl>
  </w:abstractNum>
  <w:abstractNum w:abstractNumId="32" w15:restartNumberingAfterBreak="0">
    <w:nsid w:val="7F7F023C"/>
    <w:multiLevelType w:val="hybridMultilevel"/>
    <w:tmpl w:val="B21C5BDA"/>
    <w:lvl w:ilvl="0" w:tplc="738EA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FD559B0"/>
    <w:multiLevelType w:val="hybridMultilevel"/>
    <w:tmpl w:val="D804C69E"/>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3"/>
  </w:num>
  <w:num w:numId="3">
    <w:abstractNumId w:val="27"/>
  </w:num>
  <w:num w:numId="4">
    <w:abstractNumId w:val="32"/>
  </w:num>
  <w:num w:numId="5">
    <w:abstractNumId w:val="31"/>
  </w:num>
  <w:num w:numId="6">
    <w:abstractNumId w:val="26"/>
  </w:num>
  <w:num w:numId="7">
    <w:abstractNumId w:val="7"/>
  </w:num>
  <w:num w:numId="8">
    <w:abstractNumId w:val="5"/>
  </w:num>
  <w:num w:numId="9">
    <w:abstractNumId w:val="30"/>
  </w:num>
  <w:num w:numId="10">
    <w:abstractNumId w:val="19"/>
  </w:num>
  <w:num w:numId="11">
    <w:abstractNumId w:val="17"/>
  </w:num>
  <w:num w:numId="12">
    <w:abstractNumId w:val="11"/>
  </w:num>
  <w:num w:numId="13">
    <w:abstractNumId w:val="15"/>
  </w:num>
  <w:num w:numId="14">
    <w:abstractNumId w:val="29"/>
  </w:num>
  <w:num w:numId="15">
    <w:abstractNumId w:val="28"/>
  </w:num>
  <w:num w:numId="16">
    <w:abstractNumId w:val="2"/>
  </w:num>
  <w:num w:numId="17">
    <w:abstractNumId w:val="33"/>
  </w:num>
  <w:num w:numId="18">
    <w:abstractNumId w:val="4"/>
  </w:num>
  <w:num w:numId="19">
    <w:abstractNumId w:val="3"/>
  </w:num>
  <w:num w:numId="20">
    <w:abstractNumId w:val="1"/>
  </w:num>
  <w:num w:numId="21">
    <w:abstractNumId w:val="9"/>
  </w:num>
  <w:num w:numId="22">
    <w:abstractNumId w:val="16"/>
  </w:num>
  <w:num w:numId="23">
    <w:abstractNumId w:val="20"/>
  </w:num>
  <w:num w:numId="24">
    <w:abstractNumId w:val="10"/>
  </w:num>
  <w:num w:numId="25">
    <w:abstractNumId w:val="14"/>
  </w:num>
  <w:num w:numId="26">
    <w:abstractNumId w:val="6"/>
  </w:num>
  <w:num w:numId="27">
    <w:abstractNumId w:val="22"/>
  </w:num>
  <w:num w:numId="28">
    <w:abstractNumId w:val="21"/>
  </w:num>
  <w:num w:numId="29">
    <w:abstractNumId w:val="18"/>
  </w:num>
  <w:num w:numId="30">
    <w:abstractNumId w:val="25"/>
  </w:num>
  <w:num w:numId="31">
    <w:abstractNumId w:val="23"/>
  </w:num>
  <w:num w:numId="32">
    <w:abstractNumId w:val="8"/>
  </w:num>
  <w:num w:numId="33">
    <w:abstractNumId w:val="12"/>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677"/>
    <w:rsid w:val="000368FE"/>
    <w:rsid w:val="000D1966"/>
    <w:rsid w:val="001266B4"/>
    <w:rsid w:val="001818C2"/>
    <w:rsid w:val="001D1677"/>
    <w:rsid w:val="002F0090"/>
    <w:rsid w:val="003474EF"/>
    <w:rsid w:val="003C478A"/>
    <w:rsid w:val="00440527"/>
    <w:rsid w:val="00457A94"/>
    <w:rsid w:val="004D29EB"/>
    <w:rsid w:val="005468B4"/>
    <w:rsid w:val="00551B48"/>
    <w:rsid w:val="005959E4"/>
    <w:rsid w:val="005C526D"/>
    <w:rsid w:val="005E741B"/>
    <w:rsid w:val="00621930"/>
    <w:rsid w:val="0065705D"/>
    <w:rsid w:val="0067402C"/>
    <w:rsid w:val="00676325"/>
    <w:rsid w:val="00774BF8"/>
    <w:rsid w:val="007D2864"/>
    <w:rsid w:val="007E3BEF"/>
    <w:rsid w:val="00811632"/>
    <w:rsid w:val="0085475F"/>
    <w:rsid w:val="00856968"/>
    <w:rsid w:val="008821B3"/>
    <w:rsid w:val="008E5301"/>
    <w:rsid w:val="008E7DDC"/>
    <w:rsid w:val="00952E1D"/>
    <w:rsid w:val="009802B7"/>
    <w:rsid w:val="00A23B11"/>
    <w:rsid w:val="00A5522B"/>
    <w:rsid w:val="00A82F60"/>
    <w:rsid w:val="00AB45F4"/>
    <w:rsid w:val="00AC0F48"/>
    <w:rsid w:val="00B16761"/>
    <w:rsid w:val="00B54A20"/>
    <w:rsid w:val="00B9778C"/>
    <w:rsid w:val="00C71FB2"/>
    <w:rsid w:val="00CD4065"/>
    <w:rsid w:val="00CE2BEF"/>
    <w:rsid w:val="00D25583"/>
    <w:rsid w:val="00D55C30"/>
    <w:rsid w:val="00D7077F"/>
    <w:rsid w:val="00D75457"/>
    <w:rsid w:val="00DF45F8"/>
    <w:rsid w:val="00E94A14"/>
    <w:rsid w:val="00EB0C92"/>
    <w:rsid w:val="00F97E3A"/>
    <w:rsid w:val="00FC65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01E3E"/>
  <w15:chartTrackingRefBased/>
  <w15:docId w15:val="{D99666CF-0180-4B63-B3A9-224ECA78C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F0090"/>
    <w:rPr>
      <w:color w:val="0000FF"/>
      <w:u w:val="single"/>
    </w:rPr>
  </w:style>
  <w:style w:type="paragraph" w:styleId="a4">
    <w:name w:val="List Paragraph"/>
    <w:basedOn w:val="a"/>
    <w:uiPriority w:val="34"/>
    <w:qFormat/>
    <w:rsid w:val="002F0090"/>
    <w:pPr>
      <w:spacing w:after="0" w:line="240" w:lineRule="auto"/>
      <w:ind w:left="720"/>
      <w:contextualSpacing/>
    </w:pPr>
    <w:rPr>
      <w:rFonts w:ascii="Times New Roman" w:eastAsiaTheme="minorEastAsia" w:hAnsi="Times New Roman" w:cs="Times New Roman"/>
      <w:lang w:eastAsia="zh-CN"/>
    </w:rPr>
  </w:style>
  <w:style w:type="paragraph" w:styleId="a5">
    <w:name w:val="caption"/>
    <w:basedOn w:val="a"/>
    <w:next w:val="a"/>
    <w:uiPriority w:val="35"/>
    <w:unhideWhenUsed/>
    <w:qFormat/>
    <w:rsid w:val="002F0090"/>
    <w:pPr>
      <w:spacing w:after="200" w:line="240" w:lineRule="auto"/>
    </w:pPr>
    <w:rPr>
      <w:i/>
      <w:iCs/>
      <w:color w:val="44546A" w:themeColor="text2"/>
      <w:sz w:val="18"/>
      <w:szCs w:val="18"/>
    </w:rPr>
  </w:style>
  <w:style w:type="table" w:styleId="a6">
    <w:name w:val="Table Grid"/>
    <w:basedOn w:val="a1"/>
    <w:uiPriority w:val="59"/>
    <w:rsid w:val="002F0090"/>
    <w:pPr>
      <w:spacing w:after="0" w:line="240" w:lineRule="auto"/>
    </w:pPr>
    <w:rPr>
      <w:rFonts w:ascii="Times New Roman" w:eastAsiaTheme="minorEastAsia" w:hAnsi="Times New Roma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semiHidden/>
    <w:unhideWhenUsed/>
    <w:rsid w:val="007D2864"/>
    <w:rPr>
      <w:sz w:val="16"/>
      <w:szCs w:val="16"/>
    </w:rPr>
  </w:style>
  <w:style w:type="paragraph" w:styleId="a8">
    <w:name w:val="annotation text"/>
    <w:basedOn w:val="a"/>
    <w:link w:val="a9"/>
    <w:uiPriority w:val="99"/>
    <w:semiHidden/>
    <w:unhideWhenUsed/>
    <w:rsid w:val="007D2864"/>
    <w:pPr>
      <w:spacing w:after="0" w:line="240" w:lineRule="auto"/>
    </w:pPr>
    <w:rPr>
      <w:rFonts w:ascii="Times New Roman" w:eastAsiaTheme="minorEastAsia" w:hAnsi="Times New Roman" w:cs="Times New Roman"/>
      <w:sz w:val="20"/>
      <w:szCs w:val="20"/>
      <w:lang w:eastAsia="zh-CN"/>
    </w:rPr>
  </w:style>
  <w:style w:type="character" w:customStyle="1" w:styleId="a9">
    <w:name w:val="Текст примечания Знак"/>
    <w:basedOn w:val="a0"/>
    <w:link w:val="a8"/>
    <w:uiPriority w:val="99"/>
    <w:semiHidden/>
    <w:rsid w:val="007D2864"/>
    <w:rPr>
      <w:rFonts w:ascii="Times New Roman" w:eastAsiaTheme="minorEastAsia" w:hAnsi="Times New Roman" w:cs="Times New Roman"/>
      <w:sz w:val="20"/>
      <w:szCs w:val="20"/>
      <w:lang w:eastAsia="zh-CN"/>
    </w:rPr>
  </w:style>
  <w:style w:type="paragraph" w:styleId="aa">
    <w:name w:val="Balloon Text"/>
    <w:basedOn w:val="a"/>
    <w:link w:val="ab"/>
    <w:uiPriority w:val="99"/>
    <w:semiHidden/>
    <w:unhideWhenUsed/>
    <w:rsid w:val="007D286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D2864"/>
    <w:rPr>
      <w:rFonts w:ascii="Segoe UI" w:hAnsi="Segoe UI" w:cs="Segoe UI"/>
      <w:sz w:val="18"/>
      <w:szCs w:val="18"/>
    </w:rPr>
  </w:style>
  <w:style w:type="paragraph" w:styleId="ac">
    <w:name w:val="header"/>
    <w:basedOn w:val="a"/>
    <w:link w:val="ad"/>
    <w:uiPriority w:val="99"/>
    <w:unhideWhenUsed/>
    <w:rsid w:val="001266B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266B4"/>
  </w:style>
  <w:style w:type="paragraph" w:styleId="ae">
    <w:name w:val="footer"/>
    <w:basedOn w:val="a"/>
    <w:link w:val="af"/>
    <w:uiPriority w:val="99"/>
    <w:unhideWhenUsed/>
    <w:rsid w:val="001266B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266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emf"/><Relationship Id="rId84" Type="http://schemas.openxmlformats.org/officeDocument/2006/relationships/image" Target="media/image77.emf"/><Relationship Id="rId89" Type="http://schemas.openxmlformats.org/officeDocument/2006/relationships/image" Target="media/image81.emf"/><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4.png"/><Relationship Id="rId92" Type="http://schemas.openxmlformats.org/officeDocument/2006/relationships/image" Target="media/image83.emf"/><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emf"/><Relationship Id="rId79" Type="http://schemas.openxmlformats.org/officeDocument/2006/relationships/image" Target="media/image72.emf"/><Relationship Id="rId87" Type="http://schemas.openxmlformats.org/officeDocument/2006/relationships/image" Target="media/image79.emf"/><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5.emf"/><Relationship Id="rId90" Type="http://schemas.openxmlformats.org/officeDocument/2006/relationships/image" Target="media/image82.png"/><Relationship Id="rId95"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emf"/><Relationship Id="rId8" Type="http://schemas.openxmlformats.org/officeDocument/2006/relationships/hyperlink" Target="mailto:sales@glwoodpecker.com" TargetMode="External"/><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image" Target="media/image78.png"/><Relationship Id="rId93" Type="http://schemas.openxmlformats.org/officeDocument/2006/relationships/image" Target="media/image8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emf"/><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emf"/><Relationship Id="rId83" Type="http://schemas.openxmlformats.org/officeDocument/2006/relationships/image" Target="media/image76.png"/><Relationship Id="rId88" Type="http://schemas.openxmlformats.org/officeDocument/2006/relationships/image" Target="media/image80.emf"/><Relationship Id="rId91" Type="http://schemas.openxmlformats.org/officeDocument/2006/relationships/oleObject" Target="embeddings/oleObject2.bin"/><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oleObject" Target="embeddings/oleObject1.bin"/><Relationship Id="rId94" Type="http://schemas.openxmlformats.org/officeDocument/2006/relationships/image" Target="media/image85.pn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9962</Words>
  <Characters>56787</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Зимина Юлия Владимировна</dc:creator>
  <cp:keywords/>
  <dc:description/>
  <cp:lastModifiedBy>STOMSHOP STOMSHOP</cp:lastModifiedBy>
  <cp:revision>4</cp:revision>
  <dcterms:created xsi:type="dcterms:W3CDTF">2019-02-28T12:20:00Z</dcterms:created>
  <dcterms:modified xsi:type="dcterms:W3CDTF">2019-03-26T17:22:00Z</dcterms:modified>
</cp:coreProperties>
</file>